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D147EC" w14:textId="449C7CFD" w:rsidR="00A314BE" w:rsidRPr="00480924" w:rsidRDefault="00A314BE" w:rsidP="00A314BE">
      <w:pPr>
        <w:jc w:val="center"/>
        <w:rPr>
          <w:rFonts w:ascii="Sylfaen" w:hAnsi="Sylfaen"/>
        </w:rPr>
      </w:pPr>
    </w:p>
    <w:p w14:paraId="23C0F5FD" w14:textId="4532E020" w:rsidR="00A314BE" w:rsidRPr="00480924" w:rsidRDefault="00A314BE" w:rsidP="00A314BE">
      <w:pPr>
        <w:jc w:val="center"/>
        <w:rPr>
          <w:rFonts w:ascii="Sylfaen" w:hAnsi="Sylfaen"/>
          <w:lang w:val="ru-RU"/>
        </w:rPr>
      </w:pPr>
      <w:r w:rsidRPr="00480924">
        <w:rPr>
          <w:rFonts w:ascii="Sylfaen" w:hAnsi="Sylfaen"/>
          <w:noProof/>
          <w:lang w:val="ru-RU" w:eastAsia="ru-RU"/>
        </w:rPr>
        <w:drawing>
          <wp:inline distT="0" distB="0" distL="0" distR="0" wp14:anchorId="38CFF405" wp14:editId="403826BC">
            <wp:extent cx="4876800" cy="1162050"/>
            <wp:effectExtent l="0" t="0" r="0" b="0"/>
            <wp:docPr id="11782589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76800" cy="1162050"/>
                    </a:xfrm>
                    <a:prstGeom prst="rect">
                      <a:avLst/>
                    </a:prstGeom>
                    <a:noFill/>
                    <a:ln>
                      <a:noFill/>
                    </a:ln>
                  </pic:spPr>
                </pic:pic>
              </a:graphicData>
            </a:graphic>
          </wp:inline>
        </w:drawing>
      </w:r>
    </w:p>
    <w:p w14:paraId="22A58ED6" w14:textId="77777777" w:rsidR="00347A6A" w:rsidRPr="00480924" w:rsidRDefault="00347A6A" w:rsidP="00A314BE">
      <w:pPr>
        <w:jc w:val="center"/>
        <w:rPr>
          <w:rFonts w:ascii="Sylfaen" w:hAnsi="Sylfaen" w:cs="Helvetica"/>
          <w:b/>
          <w:bCs/>
          <w:spacing w:val="3"/>
          <w:sz w:val="32"/>
          <w:szCs w:val="32"/>
          <w:shd w:val="clear" w:color="auto" w:fill="FFFFFF"/>
        </w:rPr>
      </w:pPr>
      <w:r w:rsidRPr="00480924">
        <w:rPr>
          <w:rFonts w:ascii="Sylfaen" w:hAnsi="Sylfaen" w:cs="Helvetica"/>
          <w:b/>
          <w:bCs/>
          <w:spacing w:val="3"/>
          <w:sz w:val="32"/>
          <w:szCs w:val="32"/>
          <w:shd w:val="clear" w:color="auto" w:fill="FFFFFF"/>
        </w:rPr>
        <w:t>"ELECTRIC NETWORKS OF ARMENIA"       CJSC</w:t>
      </w:r>
    </w:p>
    <w:p w14:paraId="4810CF9C" w14:textId="77777777" w:rsidR="00347A6A" w:rsidRPr="00480924" w:rsidRDefault="00347A6A" w:rsidP="00A314BE">
      <w:pPr>
        <w:jc w:val="center"/>
        <w:rPr>
          <w:rFonts w:ascii="Sylfaen" w:hAnsi="Sylfaen" w:cs="Helvetica"/>
          <w:b/>
          <w:bCs/>
          <w:spacing w:val="3"/>
          <w:sz w:val="32"/>
          <w:szCs w:val="32"/>
          <w:shd w:val="clear" w:color="auto" w:fill="FFFFFF"/>
        </w:rPr>
      </w:pPr>
    </w:p>
    <w:p w14:paraId="25091DFD" w14:textId="77777777" w:rsidR="006F0239" w:rsidRPr="00480924" w:rsidRDefault="006F0239" w:rsidP="00347A6A">
      <w:pPr>
        <w:jc w:val="center"/>
        <w:rPr>
          <w:rFonts w:ascii="Sylfaen" w:hAnsi="Sylfaen" w:cs="Helvetica"/>
          <w:b/>
          <w:bCs/>
          <w:spacing w:val="3"/>
          <w:sz w:val="21"/>
          <w:szCs w:val="21"/>
          <w:shd w:val="clear" w:color="auto" w:fill="FFFFFF"/>
        </w:rPr>
      </w:pPr>
    </w:p>
    <w:p w14:paraId="3758BA67" w14:textId="2D335323" w:rsidR="00347A6A" w:rsidRPr="00480924" w:rsidRDefault="00347A6A" w:rsidP="00347A6A">
      <w:pPr>
        <w:jc w:val="center"/>
        <w:rPr>
          <w:rFonts w:ascii="Sylfaen" w:hAnsi="Sylfaen" w:cs="Helvetica"/>
          <w:b/>
          <w:bCs/>
          <w:spacing w:val="3"/>
          <w:sz w:val="28"/>
          <w:szCs w:val="28"/>
          <w:shd w:val="clear" w:color="auto" w:fill="FFFFFF"/>
        </w:rPr>
      </w:pPr>
      <w:bookmarkStart w:id="0" w:name="_Hlk187839685"/>
      <w:r w:rsidRPr="00480924">
        <w:rPr>
          <w:rFonts w:ascii="Sylfaen" w:hAnsi="Sylfaen" w:cs="Helvetica"/>
          <w:b/>
          <w:bCs/>
          <w:spacing w:val="3"/>
          <w:sz w:val="28"/>
          <w:szCs w:val="28"/>
          <w:shd w:val="clear" w:color="auto" w:fill="FFFFFF"/>
        </w:rPr>
        <w:t>AUTOMATED CONTROL SYSTEM</w:t>
      </w:r>
    </w:p>
    <w:p w14:paraId="27AC64EC" w14:textId="0C0F4380" w:rsidR="00347A6A" w:rsidRPr="00480924" w:rsidRDefault="0012558A" w:rsidP="008359AA">
      <w:pPr>
        <w:jc w:val="center"/>
        <w:rPr>
          <w:rFonts w:ascii="Sylfaen" w:hAnsi="Sylfaen" w:cs="Helvetica"/>
          <w:spacing w:val="3"/>
          <w:sz w:val="28"/>
          <w:szCs w:val="28"/>
          <w:shd w:val="clear" w:color="auto" w:fill="FFFFFF"/>
        </w:rPr>
      </w:pPr>
      <w:r w:rsidRPr="00480924">
        <w:rPr>
          <w:rFonts w:ascii="Sylfaen" w:hAnsi="Sylfaen" w:cs="Helvetica"/>
          <w:b/>
          <w:bCs/>
          <w:spacing w:val="3"/>
          <w:sz w:val="28"/>
          <w:szCs w:val="28"/>
          <w:shd w:val="clear" w:color="auto" w:fill="FFFFFF"/>
        </w:rPr>
        <w:t xml:space="preserve">FOR </w:t>
      </w:r>
      <w:r w:rsidR="00347A6A" w:rsidRPr="00480924">
        <w:rPr>
          <w:rFonts w:ascii="Sylfaen" w:hAnsi="Sylfaen" w:cs="Helvetica"/>
          <w:b/>
          <w:bCs/>
          <w:spacing w:val="3"/>
          <w:sz w:val="28"/>
          <w:szCs w:val="28"/>
          <w:shd w:val="clear" w:color="auto" w:fill="FFFFFF"/>
        </w:rPr>
        <w:t>TECHNOLOGICAL PROCESSES</w:t>
      </w:r>
      <w:r w:rsidR="008359AA" w:rsidRPr="00480924">
        <w:rPr>
          <w:rFonts w:ascii="Sylfaen" w:hAnsi="Sylfaen" w:cs="Helvetica"/>
          <w:b/>
          <w:bCs/>
          <w:spacing w:val="3"/>
          <w:sz w:val="28"/>
          <w:szCs w:val="28"/>
          <w:shd w:val="clear" w:color="auto" w:fill="FFFFFF"/>
        </w:rPr>
        <w:t xml:space="preserve">, </w:t>
      </w:r>
      <w:r w:rsidRPr="00480924">
        <w:rPr>
          <w:rFonts w:ascii="Sylfaen" w:hAnsi="Sylfaen" w:cs="Helvetica"/>
          <w:b/>
          <w:bCs/>
          <w:spacing w:val="3"/>
          <w:sz w:val="28"/>
          <w:szCs w:val="28"/>
          <w:shd w:val="clear" w:color="auto" w:fill="FFFFFF"/>
        </w:rPr>
        <w:t>AND</w:t>
      </w:r>
      <w:r w:rsidR="008359AA" w:rsidRPr="00480924">
        <w:rPr>
          <w:rFonts w:ascii="Sylfaen" w:hAnsi="Sylfaen" w:cs="Helvetica"/>
          <w:b/>
          <w:bCs/>
          <w:spacing w:val="3"/>
          <w:sz w:val="28"/>
          <w:szCs w:val="28"/>
          <w:shd w:val="clear" w:color="auto" w:fill="FFFFFF"/>
        </w:rPr>
        <w:t xml:space="preserve"> </w:t>
      </w:r>
      <w:r w:rsidR="008359AA" w:rsidRPr="00480924">
        <w:rPr>
          <w:rFonts w:ascii="Sylfaen" w:hAnsi="Sylfaen" w:cs="Arial"/>
          <w:b/>
          <w:bCs/>
          <w:sz w:val="28"/>
          <w:szCs w:val="28"/>
          <w:shd w:val="clear" w:color="auto" w:fill="FFFFFF"/>
        </w:rPr>
        <w:t>TELEMECHANIC SYSTEMS </w:t>
      </w:r>
    </w:p>
    <w:bookmarkEnd w:id="0"/>
    <w:p w14:paraId="53BD9BA9" w14:textId="77777777" w:rsidR="00A314BE" w:rsidRPr="00480924" w:rsidRDefault="00A314BE" w:rsidP="00A314BE">
      <w:pPr>
        <w:jc w:val="center"/>
        <w:rPr>
          <w:rFonts w:ascii="Sylfaen" w:hAnsi="Sylfaen"/>
        </w:rPr>
      </w:pPr>
    </w:p>
    <w:p w14:paraId="2C097E68" w14:textId="77777777" w:rsidR="00A314BE" w:rsidRPr="00480924" w:rsidRDefault="00A314BE" w:rsidP="00A314BE">
      <w:pPr>
        <w:jc w:val="center"/>
        <w:rPr>
          <w:rFonts w:ascii="Sylfaen" w:hAnsi="Sylfaen"/>
          <w:b/>
        </w:rPr>
      </w:pPr>
    </w:p>
    <w:p w14:paraId="3F819E6E" w14:textId="14CE0667" w:rsidR="008359AA" w:rsidRPr="00480924" w:rsidRDefault="000B1490" w:rsidP="00A314BE">
      <w:pPr>
        <w:jc w:val="center"/>
        <w:rPr>
          <w:rFonts w:ascii="Sylfaen" w:hAnsi="Sylfaen"/>
        </w:rPr>
      </w:pPr>
      <w:r w:rsidRPr="00480924">
        <w:rPr>
          <w:rFonts w:ascii="Sylfaen" w:hAnsi="Sylfaen"/>
        </w:rPr>
        <w:t>TERMS OF REFERENCE</w:t>
      </w:r>
    </w:p>
    <w:p w14:paraId="27A8883B" w14:textId="77777777" w:rsidR="00A314BE" w:rsidRPr="00480924" w:rsidRDefault="00A314BE" w:rsidP="00A314BE">
      <w:pPr>
        <w:jc w:val="center"/>
        <w:rPr>
          <w:rFonts w:ascii="Sylfaen" w:hAnsi="Sylfaen"/>
        </w:rPr>
      </w:pPr>
    </w:p>
    <w:p w14:paraId="077F0E56" w14:textId="77777777" w:rsidR="00A314BE" w:rsidRPr="00480924" w:rsidRDefault="00A314BE" w:rsidP="00A314BE">
      <w:pPr>
        <w:jc w:val="center"/>
        <w:rPr>
          <w:rFonts w:ascii="Sylfaen" w:hAnsi="Sylfaen"/>
        </w:rPr>
      </w:pPr>
    </w:p>
    <w:p w14:paraId="3055B6FC" w14:textId="77777777" w:rsidR="00A314BE" w:rsidRPr="00480924" w:rsidRDefault="00A314BE" w:rsidP="00A314BE">
      <w:pPr>
        <w:jc w:val="center"/>
        <w:rPr>
          <w:rFonts w:ascii="Sylfaen" w:hAnsi="Sylfaen"/>
        </w:rPr>
      </w:pPr>
    </w:p>
    <w:p w14:paraId="6359AECC" w14:textId="77777777" w:rsidR="00A314BE" w:rsidRPr="00480924" w:rsidRDefault="00A314BE" w:rsidP="00A314BE">
      <w:pPr>
        <w:jc w:val="center"/>
        <w:rPr>
          <w:rFonts w:ascii="Sylfaen" w:hAnsi="Sylfaen"/>
        </w:rPr>
      </w:pPr>
    </w:p>
    <w:p w14:paraId="0293AC5E" w14:textId="77777777" w:rsidR="00A314BE" w:rsidRPr="00480924" w:rsidRDefault="00A314BE" w:rsidP="00A314BE">
      <w:pPr>
        <w:jc w:val="center"/>
        <w:rPr>
          <w:rFonts w:ascii="Sylfaen" w:hAnsi="Sylfaen"/>
        </w:rPr>
      </w:pPr>
    </w:p>
    <w:p w14:paraId="39EBBB94" w14:textId="77777777" w:rsidR="00440584" w:rsidRPr="00480924" w:rsidRDefault="00440584" w:rsidP="00A314BE">
      <w:pPr>
        <w:jc w:val="left"/>
        <w:rPr>
          <w:rFonts w:ascii="Sylfaen" w:hAnsi="Sylfaen"/>
        </w:rPr>
      </w:pPr>
    </w:p>
    <w:p w14:paraId="2FAB0566" w14:textId="77777777" w:rsidR="00440584" w:rsidRPr="00480924" w:rsidRDefault="00440584" w:rsidP="00A314BE">
      <w:pPr>
        <w:jc w:val="left"/>
        <w:rPr>
          <w:rFonts w:ascii="Sylfaen" w:hAnsi="Sylfaen"/>
        </w:rPr>
      </w:pPr>
    </w:p>
    <w:p w14:paraId="0B0CB9A5" w14:textId="77777777" w:rsidR="00440584" w:rsidRPr="00480924" w:rsidRDefault="00440584" w:rsidP="00A314BE">
      <w:pPr>
        <w:jc w:val="left"/>
        <w:rPr>
          <w:rFonts w:ascii="Sylfaen" w:hAnsi="Sylfaen"/>
        </w:rPr>
      </w:pPr>
    </w:p>
    <w:p w14:paraId="17352CB1" w14:textId="4EFAEAC0" w:rsidR="00A314BE" w:rsidRPr="00480924" w:rsidRDefault="00744F06" w:rsidP="00A314BE">
      <w:pPr>
        <w:jc w:val="left"/>
        <w:rPr>
          <w:rFonts w:ascii="Sylfaen" w:hAnsi="Sylfaen"/>
        </w:rPr>
      </w:pPr>
      <w:r w:rsidRPr="00480924">
        <w:rPr>
          <w:rFonts w:ascii="Sylfaen" w:hAnsi="Sylfaen"/>
        </w:rPr>
        <w:tab/>
      </w:r>
      <w:r w:rsidRPr="00480924">
        <w:rPr>
          <w:rFonts w:ascii="Sylfaen" w:hAnsi="Sylfaen"/>
        </w:rPr>
        <w:tab/>
      </w:r>
    </w:p>
    <w:p w14:paraId="66B95527" w14:textId="6F04B5FF" w:rsidR="00744F06" w:rsidRPr="00480924" w:rsidRDefault="00744F06" w:rsidP="00A314BE">
      <w:pPr>
        <w:jc w:val="left"/>
        <w:rPr>
          <w:rFonts w:ascii="Sylfaen" w:hAnsi="Sylfaen"/>
        </w:rPr>
      </w:pPr>
    </w:p>
    <w:p w14:paraId="22C6E901" w14:textId="43E59E75" w:rsidR="00744F06" w:rsidRPr="00480924" w:rsidRDefault="00744F06" w:rsidP="00A314BE">
      <w:pPr>
        <w:jc w:val="left"/>
        <w:rPr>
          <w:rFonts w:ascii="Sylfaen" w:hAnsi="Sylfaen"/>
        </w:rPr>
      </w:pPr>
    </w:p>
    <w:p w14:paraId="5AFCD933" w14:textId="31256C8B" w:rsidR="00744F06" w:rsidRPr="00480924" w:rsidRDefault="00744F06" w:rsidP="00A314BE">
      <w:pPr>
        <w:jc w:val="left"/>
        <w:rPr>
          <w:rFonts w:ascii="Sylfaen" w:hAnsi="Sylfaen"/>
        </w:rPr>
      </w:pPr>
    </w:p>
    <w:p w14:paraId="03C1E35F" w14:textId="403C62F1" w:rsidR="00744F06" w:rsidRPr="00480924" w:rsidRDefault="00744F06" w:rsidP="00A314BE">
      <w:pPr>
        <w:jc w:val="left"/>
        <w:rPr>
          <w:rFonts w:ascii="Sylfaen" w:hAnsi="Sylfaen"/>
        </w:rPr>
      </w:pPr>
    </w:p>
    <w:p w14:paraId="67AC9090" w14:textId="6232DC6C" w:rsidR="00744F06" w:rsidRPr="00480924" w:rsidRDefault="00744F06" w:rsidP="00A314BE">
      <w:pPr>
        <w:jc w:val="left"/>
        <w:rPr>
          <w:rFonts w:ascii="Sylfaen" w:hAnsi="Sylfaen"/>
        </w:rPr>
      </w:pPr>
    </w:p>
    <w:p w14:paraId="543EFB97" w14:textId="0F46C053" w:rsidR="00744F06" w:rsidRPr="00480924" w:rsidRDefault="00744F06" w:rsidP="00A314BE">
      <w:pPr>
        <w:jc w:val="left"/>
        <w:rPr>
          <w:rFonts w:ascii="Sylfaen" w:hAnsi="Sylfaen"/>
        </w:rPr>
      </w:pPr>
    </w:p>
    <w:p w14:paraId="284CFC48" w14:textId="2C771E9D" w:rsidR="00744F06" w:rsidRPr="00480924" w:rsidRDefault="00744F06" w:rsidP="00A314BE">
      <w:pPr>
        <w:jc w:val="left"/>
        <w:rPr>
          <w:rFonts w:ascii="Sylfaen" w:hAnsi="Sylfaen"/>
        </w:rPr>
      </w:pPr>
    </w:p>
    <w:p w14:paraId="70DE394F" w14:textId="18498875" w:rsidR="00744F06" w:rsidRPr="00480924" w:rsidRDefault="00744F06" w:rsidP="00A314BE">
      <w:pPr>
        <w:jc w:val="left"/>
        <w:rPr>
          <w:rFonts w:ascii="Sylfaen" w:hAnsi="Sylfaen"/>
        </w:rPr>
      </w:pPr>
    </w:p>
    <w:p w14:paraId="5804B49D" w14:textId="4791C925" w:rsidR="00744F06" w:rsidRPr="00480924" w:rsidRDefault="00744F06" w:rsidP="00A314BE">
      <w:pPr>
        <w:jc w:val="left"/>
        <w:rPr>
          <w:rFonts w:ascii="Sylfaen" w:hAnsi="Sylfaen"/>
        </w:rPr>
      </w:pPr>
    </w:p>
    <w:p w14:paraId="3EDE6FAD" w14:textId="766F1483" w:rsidR="00744F06" w:rsidRPr="00480924" w:rsidRDefault="00744F06" w:rsidP="00A314BE">
      <w:pPr>
        <w:jc w:val="left"/>
        <w:rPr>
          <w:rFonts w:ascii="Sylfaen" w:hAnsi="Sylfaen"/>
        </w:rPr>
      </w:pPr>
    </w:p>
    <w:p w14:paraId="1E72EF89" w14:textId="3A5C1DAE" w:rsidR="00744F06" w:rsidRPr="00480924" w:rsidRDefault="00744F06" w:rsidP="00A314BE">
      <w:pPr>
        <w:jc w:val="left"/>
        <w:rPr>
          <w:rFonts w:ascii="Sylfaen" w:hAnsi="Sylfaen"/>
        </w:rPr>
      </w:pPr>
    </w:p>
    <w:p w14:paraId="7AEB7DEA" w14:textId="374A74D1" w:rsidR="00744F06" w:rsidRPr="00480924" w:rsidRDefault="00744F06" w:rsidP="00A314BE">
      <w:pPr>
        <w:jc w:val="left"/>
        <w:rPr>
          <w:rFonts w:ascii="Sylfaen" w:hAnsi="Sylfaen"/>
        </w:rPr>
      </w:pPr>
    </w:p>
    <w:p w14:paraId="3E7044AD" w14:textId="77777777" w:rsidR="00744F06" w:rsidRPr="00480924" w:rsidRDefault="00744F06" w:rsidP="00A314BE">
      <w:pPr>
        <w:jc w:val="left"/>
        <w:rPr>
          <w:rFonts w:ascii="Sylfaen" w:hAnsi="Sylfaen"/>
        </w:rPr>
      </w:pPr>
    </w:p>
    <w:p w14:paraId="6E004955" w14:textId="77777777" w:rsidR="00A314BE" w:rsidRPr="00480924" w:rsidRDefault="00A314BE" w:rsidP="00A314BE">
      <w:pPr>
        <w:jc w:val="center"/>
        <w:rPr>
          <w:rFonts w:ascii="Sylfaen" w:hAnsi="Sylfaen"/>
        </w:rPr>
      </w:pPr>
    </w:p>
    <w:p w14:paraId="1C0A2337" w14:textId="77777777" w:rsidR="00A314BE" w:rsidRPr="00480924" w:rsidRDefault="00A314BE" w:rsidP="00A314BE">
      <w:pPr>
        <w:jc w:val="center"/>
        <w:rPr>
          <w:rFonts w:ascii="Sylfaen" w:hAnsi="Sylfaen"/>
        </w:rPr>
      </w:pPr>
    </w:p>
    <w:p w14:paraId="4BF5A6A8" w14:textId="77777777" w:rsidR="00A314BE" w:rsidRPr="00480924" w:rsidRDefault="00A314BE" w:rsidP="00A314BE">
      <w:pPr>
        <w:jc w:val="center"/>
        <w:rPr>
          <w:rFonts w:ascii="Sylfaen" w:hAnsi="Sylfaen"/>
        </w:rPr>
      </w:pPr>
    </w:p>
    <w:p w14:paraId="2A076548" w14:textId="77777777" w:rsidR="00A314BE" w:rsidRPr="00480924" w:rsidRDefault="00A314BE" w:rsidP="00A314BE">
      <w:pPr>
        <w:jc w:val="center"/>
        <w:rPr>
          <w:rFonts w:ascii="Sylfaen" w:hAnsi="Sylfaen"/>
        </w:rPr>
      </w:pPr>
    </w:p>
    <w:p w14:paraId="78C5445C" w14:textId="77777777" w:rsidR="00A314BE" w:rsidRPr="00480924" w:rsidRDefault="00A314BE" w:rsidP="00A314BE">
      <w:pPr>
        <w:jc w:val="center"/>
        <w:rPr>
          <w:rFonts w:ascii="Sylfaen" w:hAnsi="Sylfaen"/>
        </w:rPr>
      </w:pPr>
    </w:p>
    <w:p w14:paraId="42DC6905" w14:textId="77777777" w:rsidR="00A314BE" w:rsidRPr="00480924" w:rsidRDefault="00A314BE" w:rsidP="00A314BE">
      <w:pPr>
        <w:jc w:val="center"/>
        <w:rPr>
          <w:rFonts w:ascii="Sylfaen" w:hAnsi="Sylfaen"/>
        </w:rPr>
      </w:pPr>
    </w:p>
    <w:p w14:paraId="1CB5B85D" w14:textId="77777777" w:rsidR="00A314BE" w:rsidRPr="00480924" w:rsidRDefault="00A314BE" w:rsidP="00A314BE">
      <w:pPr>
        <w:jc w:val="center"/>
        <w:rPr>
          <w:rFonts w:ascii="Sylfaen" w:hAnsi="Sylfaen"/>
        </w:rPr>
      </w:pPr>
    </w:p>
    <w:p w14:paraId="026E8F92" w14:textId="51CFECA4" w:rsidR="00A314BE" w:rsidRPr="00480924" w:rsidRDefault="00A314BE" w:rsidP="00A314BE">
      <w:pPr>
        <w:jc w:val="center"/>
        <w:rPr>
          <w:rFonts w:ascii="Sylfaen" w:hAnsi="Sylfaen"/>
        </w:rPr>
      </w:pPr>
    </w:p>
    <w:p w14:paraId="30B6206D" w14:textId="5606CF10" w:rsidR="00440584" w:rsidRPr="00480924" w:rsidRDefault="00440584" w:rsidP="00A314BE">
      <w:pPr>
        <w:jc w:val="center"/>
        <w:rPr>
          <w:rFonts w:ascii="Sylfaen" w:hAnsi="Sylfaen"/>
        </w:rPr>
      </w:pPr>
    </w:p>
    <w:p w14:paraId="5E426E01" w14:textId="35830A5C" w:rsidR="00440584" w:rsidRPr="00480924" w:rsidRDefault="00440584" w:rsidP="00A314BE">
      <w:pPr>
        <w:jc w:val="center"/>
        <w:rPr>
          <w:rFonts w:ascii="Sylfaen" w:hAnsi="Sylfaen"/>
        </w:rPr>
      </w:pPr>
    </w:p>
    <w:p w14:paraId="7F3137C5" w14:textId="77777777" w:rsidR="00440584" w:rsidRPr="00480924" w:rsidRDefault="00440584" w:rsidP="00A314BE">
      <w:pPr>
        <w:jc w:val="center"/>
        <w:rPr>
          <w:rFonts w:ascii="Sylfaen" w:hAnsi="Sylfaen"/>
        </w:rPr>
      </w:pPr>
    </w:p>
    <w:p w14:paraId="668687F6" w14:textId="477A85C2" w:rsidR="00A314BE" w:rsidRPr="00480924" w:rsidRDefault="00A314BE" w:rsidP="00A314BE">
      <w:pPr>
        <w:jc w:val="center"/>
        <w:rPr>
          <w:rFonts w:ascii="Sylfaen" w:hAnsi="Sylfaen"/>
          <w:lang w:val="ru-RU"/>
        </w:rPr>
      </w:pPr>
      <w:r w:rsidRPr="00480924">
        <w:rPr>
          <w:rFonts w:ascii="Sylfaen" w:hAnsi="Sylfaen"/>
          <w:lang w:val="ru-RU"/>
        </w:rPr>
        <w:t>202</w:t>
      </w:r>
      <w:r w:rsidR="00A11231" w:rsidRPr="00480924">
        <w:rPr>
          <w:rFonts w:ascii="Sylfaen" w:hAnsi="Sylfaen"/>
        </w:rPr>
        <w:t>5</w:t>
      </w:r>
    </w:p>
    <w:p w14:paraId="61E965D5" w14:textId="63BC2E3D" w:rsidR="006F0239" w:rsidRPr="00480924" w:rsidRDefault="00A314BE" w:rsidP="009F5873">
      <w:pPr>
        <w:spacing w:after="200" w:line="276" w:lineRule="auto"/>
        <w:ind w:firstLine="0"/>
        <w:jc w:val="left"/>
        <w:rPr>
          <w:rFonts w:ascii="Sylfaen" w:hAnsi="Sylfaen"/>
          <w:b/>
          <w:lang w:val="ru-RU"/>
        </w:rPr>
      </w:pPr>
      <w:r w:rsidRPr="00480924">
        <w:rPr>
          <w:rFonts w:ascii="Sylfaen" w:hAnsi="Sylfaen"/>
          <w:lang w:val="ru-RU"/>
        </w:rPr>
        <w:br w:type="page"/>
      </w:r>
      <w:r w:rsidR="006F0239" w:rsidRPr="00480924">
        <w:rPr>
          <w:rFonts w:ascii="Sylfaen" w:hAnsi="Sylfaen"/>
          <w:b/>
        </w:rPr>
        <w:lastRenderedPageBreak/>
        <w:t>CONTENT</w:t>
      </w:r>
    </w:p>
    <w:p w14:paraId="7D07BB41" w14:textId="6946C05D" w:rsidR="00F54CB4" w:rsidRPr="00480924" w:rsidRDefault="00D93EB6">
      <w:pPr>
        <w:pStyle w:val="TOC1"/>
        <w:tabs>
          <w:tab w:val="left" w:pos="880"/>
          <w:tab w:val="right" w:leader="dot" w:pos="9629"/>
        </w:tabs>
        <w:rPr>
          <w:rFonts w:ascii="Sylfaen" w:hAnsi="Sylfaen" w:cstheme="minorBidi"/>
          <w:noProof/>
          <w:sz w:val="22"/>
          <w:szCs w:val="22"/>
          <w:lang w:val="ru-RU" w:eastAsia="ru-RU"/>
        </w:rPr>
      </w:pPr>
      <w:r w:rsidRPr="00480924">
        <w:rPr>
          <w:rFonts w:ascii="Sylfaen" w:hAnsi="Sylfaen"/>
          <w:b/>
        </w:rPr>
        <w:fldChar w:fldCharType="begin"/>
      </w:r>
      <w:r w:rsidRPr="00480924">
        <w:rPr>
          <w:rFonts w:ascii="Sylfaen" w:hAnsi="Sylfaen"/>
          <w:b/>
        </w:rPr>
        <w:instrText xml:space="preserve"> TOC \o "1-3" \h \z \u </w:instrText>
      </w:r>
      <w:r w:rsidRPr="00480924">
        <w:rPr>
          <w:rFonts w:ascii="Sylfaen" w:hAnsi="Sylfaen"/>
          <w:b/>
        </w:rPr>
        <w:fldChar w:fldCharType="separate"/>
      </w:r>
      <w:hyperlink w:anchor="_Toc147409609" w:history="1">
        <w:r w:rsidR="00F54CB4" w:rsidRPr="00480924">
          <w:rPr>
            <w:rStyle w:val="Hyperlink"/>
            <w:rFonts w:ascii="Sylfaen" w:hAnsi="Sylfaen"/>
            <w:bCs/>
            <w:noProof/>
            <w:color w:val="auto"/>
            <w:lang w:val="ru-RU"/>
          </w:rPr>
          <w:t>1.</w:t>
        </w:r>
        <w:r w:rsidR="00F54CB4" w:rsidRPr="00480924">
          <w:rPr>
            <w:rFonts w:ascii="Sylfaen" w:hAnsi="Sylfaen" w:cstheme="minorBidi"/>
            <w:noProof/>
            <w:sz w:val="22"/>
            <w:szCs w:val="22"/>
            <w:lang w:val="ru-RU" w:eastAsia="ru-RU"/>
          </w:rPr>
          <w:tab/>
        </w:r>
        <w:r w:rsidR="006F0239" w:rsidRPr="00480924">
          <w:rPr>
            <w:rStyle w:val="Hyperlink"/>
            <w:rFonts w:ascii="Sylfaen" w:hAnsi="Sylfaen"/>
            <w:noProof/>
            <w:color w:val="auto"/>
            <w:lang w:val="ru-RU"/>
          </w:rPr>
          <w:t xml:space="preserve">GENERAL INFORMATION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_Toc147409609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4</w:t>
        </w:r>
        <w:r w:rsidR="00F54CB4" w:rsidRPr="00480924">
          <w:rPr>
            <w:rFonts w:ascii="Sylfaen" w:hAnsi="Sylfaen"/>
            <w:noProof/>
            <w:webHidden/>
          </w:rPr>
          <w:fldChar w:fldCharType="end"/>
        </w:r>
      </w:hyperlink>
    </w:p>
    <w:p w14:paraId="2CA7AD1E" w14:textId="269AFE03" w:rsidR="00F54CB4" w:rsidRPr="00480924" w:rsidRDefault="00F650FB">
      <w:pPr>
        <w:pStyle w:val="TOC1"/>
        <w:tabs>
          <w:tab w:val="left" w:pos="880"/>
          <w:tab w:val="right" w:leader="dot" w:pos="9629"/>
        </w:tabs>
        <w:rPr>
          <w:rFonts w:ascii="Sylfaen" w:hAnsi="Sylfaen" w:cstheme="minorBidi"/>
          <w:noProof/>
          <w:sz w:val="22"/>
          <w:szCs w:val="22"/>
          <w:lang w:val="ru-RU" w:eastAsia="ru-RU"/>
        </w:rPr>
      </w:pPr>
      <w:hyperlink w:anchor="_Toc147409610" w:history="1">
        <w:r w:rsidR="00F54CB4" w:rsidRPr="00480924">
          <w:rPr>
            <w:rStyle w:val="Hyperlink"/>
            <w:rFonts w:ascii="Sylfaen" w:hAnsi="Sylfaen"/>
            <w:bCs/>
            <w:noProof/>
            <w:color w:val="auto"/>
            <w:lang w:val="ru-RU"/>
          </w:rPr>
          <w:t>2.</w:t>
        </w:r>
        <w:r w:rsidR="00F54CB4" w:rsidRPr="00480924">
          <w:rPr>
            <w:rFonts w:ascii="Sylfaen" w:hAnsi="Sylfaen" w:cstheme="minorBidi"/>
            <w:noProof/>
            <w:sz w:val="22"/>
            <w:szCs w:val="22"/>
            <w:lang w:val="ru-RU" w:eastAsia="ru-RU"/>
          </w:rPr>
          <w:tab/>
        </w:r>
        <w:r w:rsidR="006E1987" w:rsidRPr="00480924">
          <w:rPr>
            <w:rStyle w:val="Hyperlink"/>
            <w:rFonts w:ascii="Sylfaen" w:hAnsi="Sylfaen"/>
            <w:noProof/>
            <w:color w:val="auto"/>
            <w:lang w:val="ru-RU"/>
          </w:rPr>
          <w:t>GOALS AND OBJECTIVES FOR</w:t>
        </w:r>
        <w:r w:rsidR="006F0239" w:rsidRPr="00480924">
          <w:rPr>
            <w:rStyle w:val="Hyperlink"/>
            <w:rFonts w:ascii="Sylfaen" w:hAnsi="Sylfaen"/>
            <w:noProof/>
            <w:color w:val="auto"/>
            <w:lang w:val="ru-RU"/>
          </w:rPr>
          <w:t xml:space="preserve">  CREATING AN AUTOMATED SYSTEM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_Toc147409610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4</w:t>
        </w:r>
        <w:r w:rsidR="00F54CB4" w:rsidRPr="00480924">
          <w:rPr>
            <w:rFonts w:ascii="Sylfaen" w:hAnsi="Sylfaen"/>
            <w:noProof/>
            <w:webHidden/>
          </w:rPr>
          <w:fldChar w:fldCharType="end"/>
        </w:r>
      </w:hyperlink>
    </w:p>
    <w:p w14:paraId="37A91F28" w14:textId="79EC1EA1" w:rsidR="00F54CB4" w:rsidRPr="00480924" w:rsidRDefault="00F650FB">
      <w:pPr>
        <w:pStyle w:val="TOC1"/>
        <w:tabs>
          <w:tab w:val="right" w:leader="dot" w:pos="9629"/>
        </w:tabs>
        <w:rPr>
          <w:rFonts w:ascii="Sylfaen" w:hAnsi="Sylfaen" w:cstheme="minorBidi"/>
          <w:noProof/>
          <w:sz w:val="22"/>
          <w:szCs w:val="22"/>
          <w:lang w:val="ru-RU" w:eastAsia="ru-RU"/>
        </w:rPr>
      </w:pPr>
      <w:hyperlink w:anchor="_Toc147409611" w:history="1">
        <w:r w:rsidR="00F54CB4" w:rsidRPr="00480924">
          <w:rPr>
            <w:rStyle w:val="Hyperlink"/>
            <w:rFonts w:ascii="Sylfaen" w:hAnsi="Sylfaen"/>
            <w:noProof/>
            <w:color w:val="auto"/>
            <w:lang w:val="ru-RU"/>
          </w:rPr>
          <w:t xml:space="preserve">2.1. </w:t>
        </w:r>
        <w:r w:rsidR="006E1987" w:rsidRPr="00480924">
          <w:rPr>
            <w:rStyle w:val="Hyperlink"/>
            <w:rFonts w:ascii="Sylfaen" w:hAnsi="Sylfaen"/>
            <w:noProof/>
            <w:color w:val="auto"/>
            <w:lang w:val="ru-RU"/>
          </w:rPr>
          <w:t>Goals for creation of</w:t>
        </w:r>
        <w:r w:rsidR="00F54CB4" w:rsidRPr="00480924">
          <w:rPr>
            <w:rStyle w:val="Hyperlink"/>
            <w:rFonts w:ascii="Sylfaen" w:hAnsi="Sylfaen"/>
            <w:noProof/>
            <w:color w:val="auto"/>
            <w:lang w:val="ru-RU"/>
          </w:rPr>
          <w:t xml:space="preserve">  </w:t>
        </w:r>
        <w:r w:rsidR="00DD67B1" w:rsidRPr="00480924">
          <w:rPr>
            <w:rStyle w:val="Hyperlink"/>
            <w:rFonts w:ascii="Sylfaen" w:hAnsi="Sylfaen"/>
            <w:noProof/>
            <w:color w:val="auto"/>
            <w:lang w:val="ru-RU"/>
          </w:rPr>
          <w:t>ACS TP &amp; TMS</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_Toc147409611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4</w:t>
        </w:r>
        <w:r w:rsidR="00F54CB4" w:rsidRPr="00480924">
          <w:rPr>
            <w:rFonts w:ascii="Sylfaen" w:hAnsi="Sylfaen"/>
            <w:noProof/>
            <w:webHidden/>
          </w:rPr>
          <w:fldChar w:fldCharType="end"/>
        </w:r>
      </w:hyperlink>
    </w:p>
    <w:p w14:paraId="6E1D1167" w14:textId="26F673F3" w:rsidR="00F54CB4" w:rsidRPr="00480924" w:rsidRDefault="00F650FB">
      <w:pPr>
        <w:pStyle w:val="TOC1"/>
        <w:tabs>
          <w:tab w:val="right" w:leader="dot" w:pos="9629"/>
        </w:tabs>
        <w:rPr>
          <w:rFonts w:ascii="Sylfaen" w:hAnsi="Sylfaen" w:cstheme="minorBidi"/>
          <w:noProof/>
          <w:sz w:val="22"/>
          <w:szCs w:val="22"/>
          <w:lang w:val="ru-RU" w:eastAsia="ru-RU"/>
        </w:rPr>
      </w:pPr>
      <w:hyperlink w:anchor="_Toc147409612" w:history="1">
        <w:r w:rsidR="00F54CB4" w:rsidRPr="00480924">
          <w:rPr>
            <w:rStyle w:val="Hyperlink"/>
            <w:rFonts w:ascii="Sylfaen" w:hAnsi="Sylfaen"/>
            <w:noProof/>
            <w:color w:val="auto"/>
            <w:lang w:val="ru-RU"/>
          </w:rPr>
          <w:t xml:space="preserve">2.2 </w:t>
        </w:r>
        <w:r w:rsidR="006E1987" w:rsidRPr="00480924">
          <w:rPr>
            <w:rStyle w:val="Hyperlink"/>
            <w:rFonts w:ascii="Sylfaen" w:hAnsi="Sylfaen"/>
            <w:noProof/>
            <w:color w:val="auto"/>
            <w:lang w:val="ru-RU"/>
          </w:rPr>
          <w:t xml:space="preserve">Purpose of  </w:t>
        </w:r>
        <w:r w:rsidR="00DD67B1" w:rsidRPr="00480924">
          <w:rPr>
            <w:rStyle w:val="Hyperlink"/>
            <w:rFonts w:ascii="Sylfaen" w:hAnsi="Sylfaen"/>
            <w:noProof/>
            <w:color w:val="auto"/>
            <w:lang w:val="ru-RU"/>
          </w:rPr>
          <w:t>ACS TP &amp; TMS</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_Toc147409612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4</w:t>
        </w:r>
        <w:r w:rsidR="00F54CB4" w:rsidRPr="00480924">
          <w:rPr>
            <w:rFonts w:ascii="Sylfaen" w:hAnsi="Sylfaen"/>
            <w:noProof/>
            <w:webHidden/>
          </w:rPr>
          <w:fldChar w:fldCharType="end"/>
        </w:r>
      </w:hyperlink>
    </w:p>
    <w:p w14:paraId="6C318E62" w14:textId="15D42E82" w:rsidR="00F54CB4" w:rsidRPr="00480924" w:rsidRDefault="00F650FB">
      <w:pPr>
        <w:pStyle w:val="TOC1"/>
        <w:tabs>
          <w:tab w:val="left" w:pos="880"/>
          <w:tab w:val="right" w:leader="dot" w:pos="9629"/>
        </w:tabs>
        <w:rPr>
          <w:rFonts w:ascii="Sylfaen" w:hAnsi="Sylfaen" w:cstheme="minorBidi"/>
          <w:noProof/>
          <w:sz w:val="22"/>
          <w:szCs w:val="22"/>
          <w:lang w:val="ru-RU" w:eastAsia="ru-RU"/>
        </w:rPr>
      </w:pPr>
      <w:hyperlink w:anchor="_Toc147409613" w:history="1">
        <w:r w:rsidR="00F54CB4" w:rsidRPr="00480924">
          <w:rPr>
            <w:rStyle w:val="Hyperlink"/>
            <w:rFonts w:ascii="Sylfaen" w:hAnsi="Sylfaen"/>
            <w:bCs/>
            <w:noProof/>
            <w:color w:val="auto"/>
            <w:lang w:val="ru-RU"/>
          </w:rPr>
          <w:t>3.</w:t>
        </w:r>
        <w:r w:rsidR="00F54CB4" w:rsidRPr="00480924">
          <w:rPr>
            <w:rFonts w:ascii="Sylfaen" w:hAnsi="Sylfaen" w:cstheme="minorBidi"/>
            <w:noProof/>
            <w:sz w:val="22"/>
            <w:szCs w:val="22"/>
            <w:lang w:val="ru-RU" w:eastAsia="ru-RU"/>
          </w:rPr>
          <w:tab/>
        </w:r>
        <w:r w:rsidR="00694656" w:rsidRPr="00480924">
          <w:rPr>
            <w:rStyle w:val="Hyperlink"/>
            <w:rFonts w:ascii="Sylfaen" w:hAnsi="Sylfaen"/>
            <w:noProof/>
            <w:color w:val="auto"/>
            <w:lang w:val="ru-RU"/>
          </w:rPr>
          <w:t>DESCRIPTION OF FACILITIES TO BE AUTOMATED</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_Toc147409613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5</w:t>
        </w:r>
        <w:r w:rsidR="00F54CB4" w:rsidRPr="00480924">
          <w:rPr>
            <w:rFonts w:ascii="Sylfaen" w:hAnsi="Sylfaen"/>
            <w:noProof/>
            <w:webHidden/>
          </w:rPr>
          <w:fldChar w:fldCharType="end"/>
        </w:r>
      </w:hyperlink>
    </w:p>
    <w:p w14:paraId="44302A15" w14:textId="35E9A32D" w:rsidR="00F54CB4" w:rsidRPr="00480924" w:rsidRDefault="00F650FB">
      <w:pPr>
        <w:pStyle w:val="TOC1"/>
        <w:tabs>
          <w:tab w:val="left" w:pos="880"/>
          <w:tab w:val="right" w:leader="dot" w:pos="9629"/>
        </w:tabs>
        <w:rPr>
          <w:rFonts w:ascii="Sylfaen" w:hAnsi="Sylfaen" w:cstheme="minorBidi"/>
          <w:noProof/>
          <w:sz w:val="22"/>
          <w:szCs w:val="22"/>
          <w:lang w:val="ru-RU" w:eastAsia="ru-RU"/>
        </w:rPr>
      </w:pPr>
      <w:hyperlink w:anchor="_Toc147409614" w:history="1">
        <w:r w:rsidR="00F54CB4" w:rsidRPr="00480924">
          <w:rPr>
            <w:rStyle w:val="Hyperlink"/>
            <w:rFonts w:ascii="Sylfaen" w:hAnsi="Sylfaen"/>
            <w:bCs/>
            <w:noProof/>
            <w:color w:val="auto"/>
            <w:lang w:val="ru-RU"/>
          </w:rPr>
          <w:t>4.</w:t>
        </w:r>
        <w:r w:rsidR="00F54CB4" w:rsidRPr="00480924">
          <w:rPr>
            <w:rFonts w:ascii="Sylfaen" w:hAnsi="Sylfaen" w:cstheme="minorBidi"/>
            <w:noProof/>
            <w:sz w:val="22"/>
            <w:szCs w:val="22"/>
            <w:lang w:val="ru-RU" w:eastAsia="ru-RU"/>
          </w:rPr>
          <w:tab/>
        </w:r>
        <w:r w:rsidR="00694656" w:rsidRPr="00480924">
          <w:rPr>
            <w:rFonts w:ascii="Sylfaen" w:hAnsi="Sylfaen" w:cstheme="minorBidi"/>
            <w:noProof/>
            <w:sz w:val="22"/>
            <w:szCs w:val="22"/>
            <w:lang w:eastAsia="ru-RU"/>
          </w:rPr>
          <w:t xml:space="preserve">  </w:t>
        </w:r>
        <w:r w:rsidR="00694656" w:rsidRPr="00480924">
          <w:rPr>
            <w:rStyle w:val="Hyperlink"/>
            <w:rFonts w:ascii="Sylfaen" w:hAnsi="Sylfaen"/>
            <w:noProof/>
            <w:color w:val="auto"/>
            <w:lang w:val="ru-RU"/>
          </w:rPr>
          <w:t xml:space="preserve">REQUIREMENTS </w:t>
        </w:r>
        <w:r w:rsidR="00BC0F09" w:rsidRPr="00480924">
          <w:rPr>
            <w:rStyle w:val="Hyperlink"/>
            <w:rFonts w:ascii="Sylfaen" w:hAnsi="Sylfaen"/>
            <w:noProof/>
            <w:color w:val="auto"/>
          </w:rPr>
          <w:t>FOR</w:t>
        </w:r>
        <w:r w:rsidR="00694656" w:rsidRPr="00480924">
          <w:rPr>
            <w:rStyle w:val="Hyperlink"/>
            <w:rFonts w:ascii="Sylfaen" w:hAnsi="Sylfaen"/>
            <w:noProof/>
            <w:color w:val="auto"/>
            <w:lang w:val="ru-RU"/>
          </w:rPr>
          <w:t xml:space="preserve"> THE AUTOMATED SYSTEM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_Toc147409614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6</w:t>
        </w:r>
        <w:r w:rsidR="00F54CB4" w:rsidRPr="00480924">
          <w:rPr>
            <w:rFonts w:ascii="Sylfaen" w:hAnsi="Sylfaen"/>
            <w:noProof/>
            <w:webHidden/>
          </w:rPr>
          <w:fldChar w:fldCharType="end"/>
        </w:r>
      </w:hyperlink>
    </w:p>
    <w:p w14:paraId="06CB3170" w14:textId="1EDBC499"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15" w:history="1">
        <w:r w:rsidR="00F54CB4" w:rsidRPr="00480924">
          <w:rPr>
            <w:rStyle w:val="Hyperlink"/>
            <w:rFonts w:ascii="Sylfaen" w:hAnsi="Sylfaen"/>
            <w:noProof/>
            <w:color w:val="auto"/>
            <w:lang w:val="ru-RU"/>
          </w:rPr>
          <w:t>4.1</w:t>
        </w:r>
        <w:r w:rsidR="00F54CB4" w:rsidRPr="00480924">
          <w:rPr>
            <w:rFonts w:ascii="Sylfaen" w:hAnsi="Sylfaen" w:cstheme="minorBidi"/>
            <w:noProof/>
            <w:sz w:val="22"/>
            <w:szCs w:val="22"/>
            <w:lang w:val="ru-RU" w:eastAsia="ru-RU"/>
          </w:rPr>
          <w:tab/>
        </w:r>
        <w:r w:rsidR="00694656" w:rsidRPr="00480924">
          <w:rPr>
            <w:rStyle w:val="Hyperlink"/>
            <w:rFonts w:ascii="Sylfaen" w:hAnsi="Sylfaen"/>
            <w:noProof/>
            <w:color w:val="auto"/>
            <w:lang w:val="ru-RU"/>
          </w:rPr>
          <w:t xml:space="preserve">Requirements for  </w:t>
        </w:r>
        <w:r w:rsidR="00DD67B1" w:rsidRPr="00480924">
          <w:rPr>
            <w:rStyle w:val="Hyperlink"/>
            <w:rFonts w:ascii="Sylfaen" w:hAnsi="Sylfaen"/>
            <w:noProof/>
            <w:color w:val="auto"/>
            <w:lang w:val="ru-RU"/>
          </w:rPr>
          <w:t>ACS TP &amp; TMS</w:t>
        </w:r>
        <w:r w:rsidR="00694656" w:rsidRPr="00480924">
          <w:rPr>
            <w:rStyle w:val="Hyperlink"/>
            <w:rFonts w:ascii="Sylfaen" w:hAnsi="Sylfaen"/>
            <w:noProof/>
            <w:color w:val="auto"/>
            <w:lang w:val="ru-RU"/>
          </w:rPr>
          <w:t xml:space="preserve"> structure</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_Toc147409615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6</w:t>
        </w:r>
        <w:r w:rsidR="00F54CB4" w:rsidRPr="00480924">
          <w:rPr>
            <w:rFonts w:ascii="Sylfaen" w:hAnsi="Sylfaen"/>
            <w:noProof/>
            <w:webHidden/>
          </w:rPr>
          <w:fldChar w:fldCharType="end"/>
        </w:r>
      </w:hyperlink>
    </w:p>
    <w:p w14:paraId="3C3445F1" w14:textId="4C60A33A"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16" w:history="1">
        <w:r w:rsidR="00F54CB4" w:rsidRPr="00480924">
          <w:rPr>
            <w:rStyle w:val="Hyperlink"/>
            <w:rFonts w:ascii="Sylfaen" w:hAnsi="Sylfaen"/>
            <w:noProof/>
            <w:color w:val="auto"/>
            <w:lang w:val="ru-RU"/>
          </w:rPr>
          <w:t>4.2</w:t>
        </w:r>
        <w:r w:rsidR="00F54CB4" w:rsidRPr="00480924">
          <w:rPr>
            <w:rFonts w:ascii="Sylfaen" w:hAnsi="Sylfaen" w:cstheme="minorBidi"/>
            <w:noProof/>
            <w:sz w:val="22"/>
            <w:szCs w:val="22"/>
            <w:lang w:val="ru-RU" w:eastAsia="ru-RU"/>
          </w:rPr>
          <w:tab/>
        </w:r>
        <w:r w:rsidR="005B6FB6" w:rsidRPr="00480924">
          <w:rPr>
            <w:rStyle w:val="Hyperlink"/>
            <w:rFonts w:ascii="Sylfaen" w:hAnsi="Sylfaen"/>
            <w:noProof/>
            <w:color w:val="auto"/>
            <w:lang w:val="ru-RU"/>
          </w:rPr>
          <w:t>SCADA Software Requirements</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_Toc147409616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6</w:t>
        </w:r>
        <w:r w:rsidR="00F54CB4" w:rsidRPr="00480924">
          <w:rPr>
            <w:rFonts w:ascii="Sylfaen" w:hAnsi="Sylfaen"/>
            <w:noProof/>
            <w:webHidden/>
          </w:rPr>
          <w:fldChar w:fldCharType="end"/>
        </w:r>
      </w:hyperlink>
    </w:p>
    <w:p w14:paraId="3C6C077E" w14:textId="4626C0B0" w:rsidR="00F54CB4" w:rsidRPr="00480924" w:rsidRDefault="00D530B5">
      <w:pPr>
        <w:pStyle w:val="TOC1"/>
        <w:tabs>
          <w:tab w:val="right" w:leader="dot" w:pos="9629"/>
        </w:tabs>
        <w:rPr>
          <w:rFonts w:ascii="Sylfaen" w:hAnsi="Sylfaen" w:cstheme="minorBidi"/>
          <w:noProof/>
          <w:sz w:val="22"/>
          <w:szCs w:val="22"/>
          <w:lang w:val="ru-RU" w:eastAsia="ru-RU"/>
        </w:rPr>
      </w:pPr>
      <w:r w:rsidRPr="00480924">
        <w:rPr>
          <w:rFonts w:ascii="Sylfaen" w:hAnsi="Sylfaen"/>
        </w:rPr>
        <w:t xml:space="preserve">4.2.1. </w:t>
      </w:r>
      <w:r w:rsidR="008941DB" w:rsidRPr="00480924">
        <w:rPr>
          <w:rFonts w:ascii="Sylfaen" w:hAnsi="Sylfaen"/>
        </w:rPr>
        <w:t xml:space="preserve">     </w:t>
      </w:r>
      <w:hyperlink w:anchor="_Toc147409617" w:history="1">
        <w:r w:rsidR="008941DB" w:rsidRPr="00480924">
          <w:rPr>
            <w:rStyle w:val="Hyperlink"/>
            <w:rFonts w:ascii="Sylfaen" w:hAnsi="Sylfaen"/>
            <w:noProof/>
            <w:color w:val="auto"/>
            <w:lang w:val="ru-RU"/>
          </w:rPr>
          <w:t>General requirements</w:t>
        </w:r>
        <w:r w:rsidR="008941DB" w:rsidRPr="00480924">
          <w:rPr>
            <w:rStyle w:val="Hyperlink"/>
            <w:rFonts w:ascii="Sylfaen" w:hAnsi="Sylfaen"/>
            <w:noProof/>
            <w:color w:val="auto"/>
          </w:rPr>
          <w:t xml:space="preserve">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_Toc147409617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6</w:t>
        </w:r>
        <w:r w:rsidR="00F54CB4" w:rsidRPr="00480924">
          <w:rPr>
            <w:rFonts w:ascii="Sylfaen" w:hAnsi="Sylfaen"/>
            <w:noProof/>
            <w:webHidden/>
          </w:rPr>
          <w:fldChar w:fldCharType="end"/>
        </w:r>
      </w:hyperlink>
    </w:p>
    <w:p w14:paraId="1768378E" w14:textId="748177FD" w:rsidR="00F54CB4" w:rsidRPr="00480924" w:rsidRDefault="00D530B5">
      <w:pPr>
        <w:pStyle w:val="TOC1"/>
        <w:tabs>
          <w:tab w:val="right" w:leader="dot" w:pos="9629"/>
        </w:tabs>
        <w:rPr>
          <w:rFonts w:ascii="Sylfaen" w:hAnsi="Sylfaen" w:cstheme="minorBidi"/>
          <w:noProof/>
          <w:sz w:val="22"/>
          <w:szCs w:val="22"/>
          <w:lang w:val="ru-RU" w:eastAsia="ru-RU"/>
        </w:rPr>
      </w:pPr>
      <w:r w:rsidRPr="00480924">
        <w:rPr>
          <w:rFonts w:ascii="Sylfaen" w:hAnsi="Sylfaen"/>
        </w:rPr>
        <w:t>4.2.2.</w:t>
      </w:r>
      <w:hyperlink w:anchor="_Toc147409618" w:history="1">
        <w:r w:rsidR="008941DB" w:rsidRPr="00480924">
          <w:rPr>
            <w:rStyle w:val="Hyperlink"/>
            <w:rFonts w:ascii="Sylfaen" w:hAnsi="Sylfaen"/>
            <w:noProof/>
            <w:color w:val="auto"/>
            <w:lang w:val="ru-RU"/>
          </w:rPr>
          <w:t>Requirements for the functions of the basic SCADA control system</w:t>
        </w:r>
        <w:r w:rsidR="00F54CB4" w:rsidRPr="00480924">
          <w:rPr>
            <w:rStyle w:val="Hyperlink"/>
            <w:rFonts w:ascii="Sylfaen" w:hAnsi="Sylfaen"/>
            <w:noProof/>
            <w:color w:val="auto"/>
            <w:lang w:val="ru-RU"/>
          </w:rPr>
          <w:t>.</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_Toc147409618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10</w:t>
        </w:r>
        <w:r w:rsidR="00F54CB4" w:rsidRPr="00480924">
          <w:rPr>
            <w:rFonts w:ascii="Sylfaen" w:hAnsi="Sylfaen"/>
            <w:noProof/>
            <w:webHidden/>
          </w:rPr>
          <w:fldChar w:fldCharType="end"/>
        </w:r>
      </w:hyperlink>
    </w:p>
    <w:p w14:paraId="142800B4" w14:textId="7E049769" w:rsidR="00F54CB4" w:rsidRPr="00480924" w:rsidRDefault="00D530B5">
      <w:pPr>
        <w:pStyle w:val="TOC1"/>
        <w:tabs>
          <w:tab w:val="right" w:leader="dot" w:pos="9629"/>
        </w:tabs>
        <w:rPr>
          <w:rFonts w:ascii="Sylfaen" w:hAnsi="Sylfaen" w:cstheme="minorBidi"/>
          <w:noProof/>
          <w:sz w:val="22"/>
          <w:szCs w:val="22"/>
          <w:lang w:val="ru-RU" w:eastAsia="ru-RU"/>
        </w:rPr>
      </w:pPr>
      <w:r w:rsidRPr="00480924">
        <w:rPr>
          <w:rFonts w:ascii="Sylfaen" w:hAnsi="Sylfaen"/>
        </w:rPr>
        <w:t xml:space="preserve">4.2.3. </w:t>
      </w:r>
      <w:hyperlink w:anchor="_Toc147409619" w:history="1">
        <w:r w:rsidR="008941DB" w:rsidRPr="00480924">
          <w:rPr>
            <w:rStyle w:val="Hyperlink"/>
            <w:rFonts w:ascii="Sylfaen" w:hAnsi="Sylfaen"/>
            <w:noProof/>
            <w:color w:val="auto"/>
            <w:lang w:val="ru-RU"/>
          </w:rPr>
          <w:t>Detailed requirements for SCADA architecture</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_Toc147409619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17</w:t>
        </w:r>
        <w:r w:rsidR="00F54CB4" w:rsidRPr="00480924">
          <w:rPr>
            <w:rFonts w:ascii="Sylfaen" w:hAnsi="Sylfaen"/>
            <w:noProof/>
            <w:webHidden/>
          </w:rPr>
          <w:fldChar w:fldCharType="end"/>
        </w:r>
      </w:hyperlink>
    </w:p>
    <w:p w14:paraId="5DAFC31E" w14:textId="072203EC"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0" w:history="1">
        <w:r w:rsidR="00F54CB4" w:rsidRPr="00480924">
          <w:rPr>
            <w:rStyle w:val="Hyperlink"/>
            <w:rFonts w:ascii="Sylfaen" w:hAnsi="Sylfaen"/>
            <w:noProof/>
            <w:color w:val="auto"/>
            <w:lang w:val="ru-RU"/>
          </w:rPr>
          <w:t>4.3</w:t>
        </w:r>
        <w:r w:rsidR="00F54CB4" w:rsidRPr="00480924">
          <w:rPr>
            <w:rFonts w:ascii="Sylfaen" w:hAnsi="Sylfaen" w:cstheme="minorBidi"/>
            <w:noProof/>
            <w:sz w:val="22"/>
            <w:szCs w:val="22"/>
            <w:lang w:val="ru-RU" w:eastAsia="ru-RU"/>
          </w:rPr>
          <w:tab/>
        </w:r>
        <w:r w:rsidR="00002C83" w:rsidRPr="00480924">
          <w:rPr>
            <w:rStyle w:val="Hyperlink"/>
            <w:rFonts w:ascii="Sylfaen" w:hAnsi="Sylfaen"/>
            <w:noProof/>
            <w:color w:val="auto"/>
            <w:lang w:val="ru-RU"/>
          </w:rPr>
          <w:t xml:space="preserve">Requirements for </w:t>
        </w:r>
        <w:bookmarkStart w:id="1" w:name="_Hlk188361918"/>
        <w:r w:rsidR="00002C83" w:rsidRPr="00480924">
          <w:rPr>
            <w:rStyle w:val="Hyperlink"/>
            <w:rFonts w:ascii="Sylfaen" w:hAnsi="Sylfaen"/>
            <w:noProof/>
            <w:color w:val="auto"/>
            <w:lang w:val="ru-RU"/>
          </w:rPr>
          <w:t>TM</w:t>
        </w:r>
        <w:bookmarkEnd w:id="1"/>
        <w:r w:rsidR="00002C83" w:rsidRPr="00480924">
          <w:rPr>
            <w:rStyle w:val="Hyperlink"/>
            <w:rFonts w:ascii="Sylfaen" w:hAnsi="Sylfaen"/>
            <w:noProof/>
            <w:color w:val="auto"/>
            <w:lang w:val="ru-RU"/>
          </w:rPr>
          <w:t xml:space="preserve"> </w:t>
        </w:r>
        <w:r w:rsidR="0038460C">
          <w:rPr>
            <w:rStyle w:val="Hyperlink"/>
            <w:rFonts w:ascii="Sylfaen" w:hAnsi="Sylfaen"/>
            <w:noProof/>
            <w:color w:val="auto"/>
            <w:lang w:val="ru-RU"/>
          </w:rPr>
          <w:t>Boxes</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_Toc147409620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17</w:t>
        </w:r>
        <w:r w:rsidR="00F54CB4" w:rsidRPr="00480924">
          <w:rPr>
            <w:rFonts w:ascii="Sylfaen" w:hAnsi="Sylfaen"/>
            <w:noProof/>
            <w:webHidden/>
          </w:rPr>
          <w:fldChar w:fldCharType="end"/>
        </w:r>
      </w:hyperlink>
    </w:p>
    <w:p w14:paraId="3ADD4BE9" w14:textId="674C029E"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1" w:history="1">
        <w:r w:rsidR="00F54CB4" w:rsidRPr="00480924">
          <w:rPr>
            <w:rStyle w:val="Hyperlink"/>
            <w:rFonts w:ascii="Sylfaen" w:hAnsi="Sylfaen"/>
            <w:noProof/>
            <w:color w:val="auto"/>
            <w:lang w:val="ru-RU"/>
          </w:rPr>
          <w:t>4.4</w:t>
        </w:r>
        <w:r w:rsidR="00F54CB4" w:rsidRPr="00480924">
          <w:rPr>
            <w:rFonts w:ascii="Sylfaen" w:hAnsi="Sylfaen" w:cstheme="minorBidi"/>
            <w:noProof/>
            <w:sz w:val="22"/>
            <w:szCs w:val="22"/>
            <w:lang w:val="ru-RU" w:eastAsia="ru-RU"/>
          </w:rPr>
          <w:tab/>
        </w:r>
        <w:r w:rsidR="00002C83" w:rsidRPr="00480924">
          <w:rPr>
            <w:rStyle w:val="Hyperlink"/>
            <w:rFonts w:ascii="Sylfaen" w:hAnsi="Sylfaen"/>
            <w:noProof/>
            <w:color w:val="auto"/>
            <w:lang w:val="ru-RU"/>
          </w:rPr>
          <w:t>Requirements for the programmable controller</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_Toc147409621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19</w:t>
        </w:r>
        <w:r w:rsidR="00F54CB4" w:rsidRPr="00480924">
          <w:rPr>
            <w:rFonts w:ascii="Sylfaen" w:hAnsi="Sylfaen"/>
            <w:noProof/>
            <w:webHidden/>
          </w:rPr>
          <w:fldChar w:fldCharType="end"/>
        </w:r>
      </w:hyperlink>
    </w:p>
    <w:p w14:paraId="56B606B4" w14:textId="744ADA8D"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2" w:history="1">
        <w:r w:rsidR="00F54CB4" w:rsidRPr="00480924">
          <w:rPr>
            <w:rStyle w:val="Hyperlink"/>
            <w:rFonts w:ascii="Sylfaen" w:hAnsi="Sylfaen"/>
            <w:noProof/>
            <w:color w:val="auto"/>
            <w:lang w:val="ru-RU"/>
          </w:rPr>
          <w:t>4.5</w:t>
        </w:r>
        <w:r w:rsidR="00F54CB4" w:rsidRPr="00480924">
          <w:rPr>
            <w:rFonts w:ascii="Sylfaen" w:hAnsi="Sylfaen" w:cstheme="minorBidi"/>
            <w:noProof/>
            <w:sz w:val="22"/>
            <w:szCs w:val="22"/>
            <w:lang w:val="ru-RU" w:eastAsia="ru-RU"/>
          </w:rPr>
          <w:tab/>
        </w:r>
        <w:r w:rsidR="007152C4" w:rsidRPr="00480924">
          <w:rPr>
            <w:rStyle w:val="Hyperlink"/>
            <w:rFonts w:ascii="Sylfaen" w:hAnsi="Sylfaen"/>
            <w:noProof/>
            <w:color w:val="auto"/>
            <w:lang w:val="ru-RU"/>
          </w:rPr>
          <w:t xml:space="preserve">Requirements for modules </w:t>
        </w:r>
        <w:bookmarkStart w:id="2" w:name="_Hlk188361930"/>
        <w:r w:rsidR="00B95302" w:rsidRPr="00480924">
          <w:rPr>
            <w:rStyle w:val="Hyperlink"/>
            <w:rFonts w:ascii="Sylfaen" w:hAnsi="Sylfaen"/>
            <w:noProof/>
            <w:color w:val="auto"/>
          </w:rPr>
          <w:t>RS</w:t>
        </w:r>
        <w:r w:rsidR="009B6EF0" w:rsidRPr="00480924">
          <w:rPr>
            <w:rStyle w:val="Hyperlink"/>
            <w:rFonts w:ascii="Sylfaen" w:hAnsi="Sylfaen"/>
            <w:noProof/>
            <w:color w:val="auto"/>
            <w:lang w:val="ru-RU"/>
          </w:rPr>
          <w:t xml:space="preserve">, </w:t>
        </w:r>
        <w:r w:rsidR="00B95302" w:rsidRPr="00480924">
          <w:rPr>
            <w:rStyle w:val="Hyperlink"/>
            <w:rFonts w:ascii="Sylfaen" w:hAnsi="Sylfaen"/>
            <w:noProof/>
            <w:color w:val="auto"/>
          </w:rPr>
          <w:t>TM</w:t>
        </w:r>
        <w:bookmarkEnd w:id="2"/>
        <w:r w:rsidR="007152C4" w:rsidRPr="00480924">
          <w:rPr>
            <w:rStyle w:val="Hyperlink"/>
            <w:rFonts w:ascii="Sylfaen" w:hAnsi="Sylfaen"/>
            <w:noProof/>
            <w:color w:val="auto"/>
          </w:rPr>
          <w:t xml:space="preserve">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_Toc147409622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21</w:t>
        </w:r>
        <w:r w:rsidR="00F54CB4" w:rsidRPr="00480924">
          <w:rPr>
            <w:rFonts w:ascii="Sylfaen" w:hAnsi="Sylfaen"/>
            <w:noProof/>
            <w:webHidden/>
          </w:rPr>
          <w:fldChar w:fldCharType="end"/>
        </w:r>
      </w:hyperlink>
    </w:p>
    <w:p w14:paraId="202C1829" w14:textId="3A589304"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3" w:history="1">
        <w:r w:rsidR="00F54CB4" w:rsidRPr="00480924">
          <w:rPr>
            <w:rStyle w:val="Hyperlink"/>
            <w:rFonts w:ascii="Sylfaen" w:hAnsi="Sylfaen"/>
            <w:noProof/>
            <w:color w:val="auto"/>
            <w:lang w:val="ru-RU"/>
          </w:rPr>
          <w:t>4.6</w:t>
        </w:r>
        <w:r w:rsidR="00F54CB4" w:rsidRPr="00480924">
          <w:rPr>
            <w:rFonts w:ascii="Sylfaen" w:hAnsi="Sylfaen" w:cstheme="minorBidi"/>
            <w:noProof/>
            <w:sz w:val="22"/>
            <w:szCs w:val="22"/>
            <w:lang w:val="ru-RU" w:eastAsia="ru-RU"/>
          </w:rPr>
          <w:tab/>
        </w:r>
        <w:r w:rsidR="007152C4" w:rsidRPr="00480924">
          <w:rPr>
            <w:rStyle w:val="Hyperlink"/>
            <w:rFonts w:ascii="Sylfaen" w:hAnsi="Sylfaen"/>
            <w:noProof/>
            <w:color w:val="auto"/>
            <w:lang w:val="ru-RU"/>
          </w:rPr>
          <w:t xml:space="preserve">Requirements for communication channels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_Toc147409623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22</w:t>
        </w:r>
        <w:r w:rsidR="00F54CB4" w:rsidRPr="00480924">
          <w:rPr>
            <w:rFonts w:ascii="Sylfaen" w:hAnsi="Sylfaen"/>
            <w:noProof/>
            <w:webHidden/>
          </w:rPr>
          <w:fldChar w:fldCharType="end"/>
        </w:r>
      </w:hyperlink>
    </w:p>
    <w:p w14:paraId="56A79E88" w14:textId="4AB2BE64"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4" w:history="1">
        <w:r w:rsidR="00F54CB4" w:rsidRPr="00480924">
          <w:rPr>
            <w:rStyle w:val="Hyperlink"/>
            <w:rFonts w:ascii="Sylfaen" w:hAnsi="Sylfaen"/>
            <w:noProof/>
            <w:color w:val="auto"/>
            <w:lang w:val="ru-RU"/>
          </w:rPr>
          <w:t>4.7</w:t>
        </w:r>
        <w:r w:rsidR="00F54CB4" w:rsidRPr="00480924">
          <w:rPr>
            <w:rFonts w:ascii="Sylfaen" w:hAnsi="Sylfaen" w:cstheme="minorBidi"/>
            <w:noProof/>
            <w:sz w:val="22"/>
            <w:szCs w:val="22"/>
            <w:lang w:val="ru-RU" w:eastAsia="ru-RU"/>
          </w:rPr>
          <w:tab/>
        </w:r>
        <w:r w:rsidR="007152C4" w:rsidRPr="00480924">
          <w:rPr>
            <w:rStyle w:val="Hyperlink"/>
            <w:rFonts w:ascii="Sylfaen" w:hAnsi="Sylfaen"/>
            <w:noProof/>
            <w:color w:val="auto"/>
            <w:lang w:val="ru-RU"/>
          </w:rPr>
          <w:t>Reliability Requirements</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_Toc147409624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22</w:t>
        </w:r>
        <w:r w:rsidR="00F54CB4" w:rsidRPr="00480924">
          <w:rPr>
            <w:rFonts w:ascii="Sylfaen" w:hAnsi="Sylfaen"/>
            <w:noProof/>
            <w:webHidden/>
          </w:rPr>
          <w:fldChar w:fldCharType="end"/>
        </w:r>
      </w:hyperlink>
    </w:p>
    <w:p w14:paraId="7779A5BD" w14:textId="72FA3B95"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5" w:history="1">
        <w:r w:rsidR="00F54CB4" w:rsidRPr="00480924">
          <w:rPr>
            <w:rStyle w:val="Hyperlink"/>
            <w:rFonts w:ascii="Sylfaen" w:hAnsi="Sylfaen"/>
            <w:noProof/>
            <w:color w:val="auto"/>
            <w:lang w:val="ru-RU"/>
          </w:rPr>
          <w:t>4.8</w:t>
        </w:r>
        <w:r w:rsidR="00F54CB4" w:rsidRPr="00480924">
          <w:rPr>
            <w:rFonts w:ascii="Sylfaen" w:hAnsi="Sylfaen" w:cstheme="minorBidi"/>
            <w:noProof/>
            <w:sz w:val="22"/>
            <w:szCs w:val="22"/>
            <w:lang w:val="ru-RU" w:eastAsia="ru-RU"/>
          </w:rPr>
          <w:tab/>
        </w:r>
        <w:r w:rsidR="007152C4" w:rsidRPr="00480924">
          <w:rPr>
            <w:rStyle w:val="Hyperlink"/>
            <w:rFonts w:ascii="Sylfaen" w:hAnsi="Sylfaen"/>
            <w:noProof/>
            <w:color w:val="auto"/>
            <w:lang w:val="ru-RU"/>
          </w:rPr>
          <w:t xml:space="preserve">Information Security Requirements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_Toc147409625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23</w:t>
        </w:r>
        <w:r w:rsidR="00F54CB4" w:rsidRPr="00480924">
          <w:rPr>
            <w:rFonts w:ascii="Sylfaen" w:hAnsi="Sylfaen"/>
            <w:noProof/>
            <w:webHidden/>
          </w:rPr>
          <w:fldChar w:fldCharType="end"/>
        </w:r>
      </w:hyperlink>
    </w:p>
    <w:p w14:paraId="10D837CD" w14:textId="656FF069" w:rsidR="00F54CB4" w:rsidRPr="00480924" w:rsidRDefault="00F650FB" w:rsidP="00D530B5">
      <w:pPr>
        <w:pStyle w:val="TOC1"/>
        <w:tabs>
          <w:tab w:val="left" w:pos="880"/>
          <w:tab w:val="right" w:leader="dot" w:pos="9629"/>
        </w:tabs>
        <w:ind w:right="808"/>
        <w:rPr>
          <w:rFonts w:ascii="Sylfaen" w:hAnsi="Sylfaen" w:cstheme="minorBidi"/>
          <w:noProof/>
          <w:sz w:val="22"/>
          <w:szCs w:val="22"/>
          <w:lang w:val="ru-RU" w:eastAsia="ru-RU"/>
        </w:rPr>
      </w:pPr>
      <w:hyperlink w:anchor="_Toc147409626" w:history="1">
        <w:r w:rsidR="00F54CB4" w:rsidRPr="00480924">
          <w:rPr>
            <w:rStyle w:val="Hyperlink"/>
            <w:rFonts w:ascii="Sylfaen" w:hAnsi="Sylfaen"/>
            <w:bCs/>
            <w:noProof/>
            <w:color w:val="auto"/>
            <w:lang w:val="ru-RU"/>
          </w:rPr>
          <w:t>5.</w:t>
        </w:r>
        <w:r w:rsidR="00F54CB4" w:rsidRPr="00480924">
          <w:rPr>
            <w:rFonts w:ascii="Sylfaen" w:hAnsi="Sylfaen" w:cstheme="minorBidi"/>
            <w:noProof/>
            <w:sz w:val="22"/>
            <w:szCs w:val="22"/>
            <w:lang w:val="ru-RU" w:eastAsia="ru-RU"/>
          </w:rPr>
          <w:tab/>
        </w:r>
        <w:r w:rsidR="00D57B2A" w:rsidRPr="00480924">
          <w:rPr>
            <w:rStyle w:val="Hyperlink"/>
            <w:rFonts w:ascii="Sylfaen" w:hAnsi="Sylfaen"/>
            <w:noProof/>
            <w:color w:val="auto"/>
            <w:lang w:val="ru-RU"/>
          </w:rPr>
          <w:t xml:space="preserve">COMPOSITION AND CONTENT OF WORKS ON CREATING THE AUTOMATED SYSTEM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_Toc147409626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31</w:t>
        </w:r>
        <w:r w:rsidR="00F54CB4" w:rsidRPr="00480924">
          <w:rPr>
            <w:rFonts w:ascii="Sylfaen" w:hAnsi="Sylfaen"/>
            <w:noProof/>
            <w:webHidden/>
          </w:rPr>
          <w:fldChar w:fldCharType="end"/>
        </w:r>
      </w:hyperlink>
    </w:p>
    <w:p w14:paraId="51E17BED" w14:textId="3E8A91D9" w:rsidR="00F54CB4" w:rsidRPr="00480924" w:rsidRDefault="00F650FB">
      <w:pPr>
        <w:pStyle w:val="TOC1"/>
        <w:tabs>
          <w:tab w:val="left" w:pos="880"/>
          <w:tab w:val="right" w:leader="dot" w:pos="9629"/>
        </w:tabs>
        <w:rPr>
          <w:rFonts w:ascii="Sylfaen" w:hAnsi="Sylfaen" w:cstheme="minorBidi"/>
          <w:noProof/>
          <w:sz w:val="22"/>
          <w:szCs w:val="22"/>
          <w:lang w:val="ru-RU" w:eastAsia="ru-RU"/>
        </w:rPr>
      </w:pPr>
      <w:hyperlink w:anchor="_Toc147409627" w:history="1">
        <w:r w:rsidR="00F54CB4" w:rsidRPr="00480924">
          <w:rPr>
            <w:rStyle w:val="Hyperlink"/>
            <w:rFonts w:ascii="Sylfaen" w:hAnsi="Sylfaen"/>
            <w:bCs/>
            <w:noProof/>
            <w:color w:val="auto"/>
            <w:lang w:val="ru-RU"/>
          </w:rPr>
          <w:t>6.</w:t>
        </w:r>
        <w:r w:rsidR="00F54CB4" w:rsidRPr="00480924">
          <w:rPr>
            <w:rFonts w:ascii="Sylfaen" w:hAnsi="Sylfaen" w:cstheme="minorBidi"/>
            <w:noProof/>
            <w:sz w:val="22"/>
            <w:szCs w:val="22"/>
            <w:lang w:val="ru-RU" w:eastAsia="ru-RU"/>
          </w:rPr>
          <w:tab/>
        </w:r>
        <w:r w:rsidR="00D57B2A" w:rsidRPr="00480924">
          <w:rPr>
            <w:rFonts w:ascii="Sylfaen" w:hAnsi="Sylfaen" w:cstheme="minorBidi"/>
            <w:noProof/>
            <w:sz w:val="22"/>
            <w:szCs w:val="22"/>
            <w:lang w:eastAsia="ru-RU"/>
          </w:rPr>
          <w:t xml:space="preserve">  </w:t>
        </w:r>
        <w:r w:rsidR="00D57B2A" w:rsidRPr="00480924">
          <w:rPr>
            <w:rStyle w:val="Hyperlink"/>
            <w:rFonts w:ascii="Sylfaen" w:hAnsi="Sylfaen"/>
            <w:noProof/>
            <w:color w:val="auto"/>
            <w:lang w:val="ru-RU"/>
          </w:rPr>
          <w:t>PROCEDURE FOR DEVELOPING THE AUTOMATED SYSTEM</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_Toc147409627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525C25BD" w14:textId="3CDF5457"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8" w:history="1">
        <w:r w:rsidR="00F54CB4" w:rsidRPr="00480924">
          <w:rPr>
            <w:rStyle w:val="Hyperlink"/>
            <w:rFonts w:ascii="Sylfaen" w:hAnsi="Sylfaen"/>
            <w:noProof/>
            <w:color w:val="auto"/>
            <w:lang w:val="ru-RU"/>
          </w:rPr>
          <w:t>6.1</w:t>
        </w:r>
        <w:r w:rsidR="00F54CB4" w:rsidRPr="00480924">
          <w:rPr>
            <w:rFonts w:ascii="Sylfaen" w:hAnsi="Sylfaen" w:cstheme="minorBidi"/>
            <w:noProof/>
            <w:sz w:val="22"/>
            <w:szCs w:val="22"/>
            <w:lang w:val="ru-RU" w:eastAsia="ru-RU"/>
          </w:rPr>
          <w:tab/>
        </w:r>
        <w:r w:rsidR="00D57B2A" w:rsidRPr="00480924">
          <w:rPr>
            <w:rStyle w:val="Hyperlink"/>
            <w:rFonts w:ascii="Sylfaen" w:hAnsi="Sylfaen"/>
            <w:noProof/>
            <w:color w:val="auto"/>
            <w:lang w:val="ru-RU"/>
          </w:rPr>
          <w:t xml:space="preserve">List of documents and baseline data for the development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_Toc147409628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34209A0E" w14:textId="785ABD61"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29" w:history="1">
        <w:r w:rsidR="00F54CB4" w:rsidRPr="00480924">
          <w:rPr>
            <w:rStyle w:val="Hyperlink"/>
            <w:rFonts w:ascii="Sylfaen" w:hAnsi="Sylfaen"/>
            <w:noProof/>
            <w:color w:val="auto"/>
            <w:lang w:val="ru-RU"/>
          </w:rPr>
          <w:t>6.2</w:t>
        </w:r>
        <w:r w:rsidR="00F54CB4" w:rsidRPr="00480924">
          <w:rPr>
            <w:rFonts w:ascii="Sylfaen" w:hAnsi="Sylfaen" w:cstheme="minorBidi"/>
            <w:noProof/>
            <w:sz w:val="22"/>
            <w:szCs w:val="22"/>
            <w:lang w:val="ru-RU" w:eastAsia="ru-RU"/>
          </w:rPr>
          <w:tab/>
        </w:r>
        <w:r w:rsidR="00D57B2A" w:rsidRPr="00480924">
          <w:rPr>
            <w:rStyle w:val="Hyperlink"/>
            <w:rFonts w:ascii="Sylfaen" w:hAnsi="Sylfaen"/>
            <w:noProof/>
            <w:color w:val="auto"/>
            <w:lang w:val="ru-RU"/>
          </w:rPr>
          <w:t xml:space="preserve">List of documents to be submitted upon completion of work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_Toc147409629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61C2CF1E" w14:textId="024108B3"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30" w:history="1">
        <w:r w:rsidR="00F54CB4" w:rsidRPr="00480924">
          <w:rPr>
            <w:rStyle w:val="Hyperlink"/>
            <w:rFonts w:ascii="Sylfaen" w:hAnsi="Sylfaen"/>
            <w:noProof/>
            <w:color w:val="auto"/>
            <w:lang w:val="ru-RU"/>
          </w:rPr>
          <w:t>6.3</w:t>
        </w:r>
        <w:r w:rsidR="00F54CB4" w:rsidRPr="00480924">
          <w:rPr>
            <w:rFonts w:ascii="Sylfaen" w:hAnsi="Sylfaen" w:cstheme="minorBidi"/>
            <w:noProof/>
            <w:sz w:val="22"/>
            <w:szCs w:val="22"/>
            <w:lang w:val="ru-RU" w:eastAsia="ru-RU"/>
          </w:rPr>
          <w:tab/>
        </w:r>
        <w:r w:rsidR="00D57B2A" w:rsidRPr="00480924">
          <w:rPr>
            <w:rStyle w:val="Hyperlink"/>
            <w:rFonts w:ascii="Sylfaen" w:hAnsi="Sylfaen"/>
            <w:noProof/>
            <w:color w:val="auto"/>
            <w:lang w:val="ru-RU"/>
          </w:rPr>
          <w:t>Warranty Requirements</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_Toc147409630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0990AF68" w14:textId="1C546501" w:rsidR="00F54CB4" w:rsidRPr="00480924" w:rsidRDefault="00F650FB">
      <w:pPr>
        <w:pStyle w:val="TOC1"/>
        <w:tabs>
          <w:tab w:val="left" w:pos="880"/>
          <w:tab w:val="right" w:leader="dot" w:pos="9629"/>
        </w:tabs>
        <w:rPr>
          <w:rFonts w:ascii="Sylfaen" w:hAnsi="Sylfaen" w:cstheme="minorBidi"/>
          <w:noProof/>
          <w:sz w:val="22"/>
          <w:szCs w:val="22"/>
          <w:lang w:val="ru-RU" w:eastAsia="ru-RU"/>
        </w:rPr>
      </w:pPr>
      <w:hyperlink w:anchor="_Toc147409631" w:history="1">
        <w:r w:rsidR="00F54CB4" w:rsidRPr="00480924">
          <w:rPr>
            <w:rStyle w:val="Hyperlink"/>
            <w:rFonts w:ascii="Sylfaen" w:hAnsi="Sylfaen"/>
            <w:bCs/>
            <w:noProof/>
            <w:color w:val="auto"/>
            <w:lang w:val="ru-RU"/>
          </w:rPr>
          <w:t>7.</w:t>
        </w:r>
        <w:r w:rsidR="00F54CB4" w:rsidRPr="00480924">
          <w:rPr>
            <w:rFonts w:ascii="Sylfaen" w:hAnsi="Sylfaen" w:cstheme="minorBidi"/>
            <w:noProof/>
            <w:sz w:val="22"/>
            <w:szCs w:val="22"/>
            <w:lang w:val="ru-RU" w:eastAsia="ru-RU"/>
          </w:rPr>
          <w:tab/>
        </w:r>
        <w:r w:rsidR="00D57B2A" w:rsidRPr="00480924">
          <w:rPr>
            <w:rFonts w:ascii="Sylfaen" w:hAnsi="Sylfaen" w:cstheme="minorBidi"/>
            <w:noProof/>
            <w:sz w:val="22"/>
            <w:szCs w:val="22"/>
            <w:lang w:eastAsia="ru-RU"/>
          </w:rPr>
          <w:t xml:space="preserve"> </w:t>
        </w:r>
        <w:r w:rsidR="00D57B2A" w:rsidRPr="00480924">
          <w:rPr>
            <w:rStyle w:val="Hyperlink"/>
            <w:rFonts w:ascii="Sylfaen" w:hAnsi="Sylfaen"/>
            <w:noProof/>
            <w:color w:val="auto"/>
            <w:lang w:val="ru-RU"/>
          </w:rPr>
          <w:t xml:space="preserve">PROCEDURE FOR CONTROL AND ACCEPTANCE OF THE AUTOMATED SYSTEM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_Toc147409631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0EA5E5C7" w14:textId="2F4EF855"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32" w:history="1">
        <w:r w:rsidR="00F54CB4" w:rsidRPr="00480924">
          <w:rPr>
            <w:rStyle w:val="Hyperlink"/>
            <w:rFonts w:ascii="Sylfaen" w:hAnsi="Sylfaen"/>
            <w:noProof/>
            <w:color w:val="auto"/>
            <w:lang w:val="ru-RU"/>
          </w:rPr>
          <w:t>7.1</w:t>
        </w:r>
        <w:r w:rsidR="00F54CB4" w:rsidRPr="00480924">
          <w:rPr>
            <w:rFonts w:ascii="Sylfaen" w:hAnsi="Sylfaen" w:cstheme="minorBidi"/>
            <w:noProof/>
            <w:sz w:val="22"/>
            <w:szCs w:val="22"/>
            <w:lang w:val="ru-RU" w:eastAsia="ru-RU"/>
          </w:rPr>
          <w:tab/>
        </w:r>
        <w:r w:rsidR="00D57B2A" w:rsidRPr="00480924">
          <w:rPr>
            <w:rStyle w:val="Hyperlink"/>
            <w:rFonts w:ascii="Sylfaen" w:hAnsi="Sylfaen"/>
            <w:noProof/>
            <w:color w:val="auto"/>
            <w:lang w:val="ru-RU"/>
          </w:rPr>
          <w:t xml:space="preserve">Preliminary testing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_Toc147409632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0D6CB13A" w14:textId="52EC9C21"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33" w:history="1">
        <w:r w:rsidR="00F54CB4" w:rsidRPr="00480924">
          <w:rPr>
            <w:rStyle w:val="Hyperlink"/>
            <w:rFonts w:ascii="Sylfaen" w:hAnsi="Sylfaen"/>
            <w:noProof/>
            <w:color w:val="auto"/>
            <w:lang w:val="ru-RU"/>
          </w:rPr>
          <w:t>7.2</w:t>
        </w:r>
        <w:r w:rsidR="00F54CB4" w:rsidRPr="00480924">
          <w:rPr>
            <w:rFonts w:ascii="Sylfaen" w:hAnsi="Sylfaen" w:cstheme="minorBidi"/>
            <w:noProof/>
            <w:sz w:val="22"/>
            <w:szCs w:val="22"/>
            <w:lang w:val="ru-RU" w:eastAsia="ru-RU"/>
          </w:rPr>
          <w:tab/>
        </w:r>
        <w:r w:rsidR="00E01B65" w:rsidRPr="00480924">
          <w:rPr>
            <w:rStyle w:val="Hyperlink"/>
            <w:rFonts w:ascii="Sylfaen" w:hAnsi="Sylfaen"/>
            <w:noProof/>
            <w:color w:val="auto"/>
            <w:lang w:val="ru-RU"/>
          </w:rPr>
          <w:t xml:space="preserve">Trial operation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_Toc147409633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1DD7BED0" w14:textId="2FEC7E8D"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34" w:history="1">
        <w:r w:rsidR="00F54CB4" w:rsidRPr="00480924">
          <w:rPr>
            <w:rStyle w:val="Hyperlink"/>
            <w:rFonts w:ascii="Sylfaen" w:hAnsi="Sylfaen"/>
            <w:noProof/>
            <w:color w:val="auto"/>
            <w:lang w:val="ru-RU"/>
          </w:rPr>
          <w:t>7.3</w:t>
        </w:r>
        <w:r w:rsidR="00F54CB4" w:rsidRPr="00480924">
          <w:rPr>
            <w:rFonts w:ascii="Sylfaen" w:hAnsi="Sylfaen" w:cstheme="minorBidi"/>
            <w:noProof/>
            <w:sz w:val="22"/>
            <w:szCs w:val="22"/>
            <w:lang w:val="ru-RU" w:eastAsia="ru-RU"/>
          </w:rPr>
          <w:tab/>
        </w:r>
        <w:r w:rsidR="00E01B65" w:rsidRPr="00480924">
          <w:rPr>
            <w:rStyle w:val="Hyperlink"/>
            <w:rFonts w:ascii="Sylfaen" w:hAnsi="Sylfaen"/>
            <w:noProof/>
            <w:color w:val="auto"/>
            <w:lang w:val="ru-RU"/>
          </w:rPr>
          <w:t>Acceptance testing</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_Toc147409634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32</w:t>
        </w:r>
        <w:r w:rsidR="00F54CB4" w:rsidRPr="00480924">
          <w:rPr>
            <w:rFonts w:ascii="Sylfaen" w:hAnsi="Sylfaen"/>
            <w:noProof/>
            <w:webHidden/>
          </w:rPr>
          <w:fldChar w:fldCharType="end"/>
        </w:r>
      </w:hyperlink>
    </w:p>
    <w:p w14:paraId="78BFE2A3" w14:textId="193CC2EE" w:rsidR="00F54CB4" w:rsidRPr="00480924" w:rsidRDefault="00F650FB" w:rsidP="00D530B5">
      <w:pPr>
        <w:pStyle w:val="TOC1"/>
        <w:tabs>
          <w:tab w:val="left" w:pos="880"/>
          <w:tab w:val="right" w:leader="dot" w:pos="9629"/>
        </w:tabs>
        <w:ind w:right="808"/>
        <w:rPr>
          <w:rFonts w:ascii="Sylfaen" w:hAnsi="Sylfaen" w:cstheme="minorBidi"/>
          <w:noProof/>
          <w:sz w:val="22"/>
          <w:szCs w:val="22"/>
          <w:lang w:val="ru-RU" w:eastAsia="ru-RU"/>
        </w:rPr>
      </w:pPr>
      <w:hyperlink w:anchor="_Toc147409635" w:history="1">
        <w:r w:rsidR="00F54CB4" w:rsidRPr="00480924">
          <w:rPr>
            <w:rStyle w:val="Hyperlink"/>
            <w:rFonts w:ascii="Sylfaen" w:hAnsi="Sylfaen"/>
            <w:bCs/>
            <w:noProof/>
            <w:color w:val="auto"/>
            <w:lang w:val="ru-RU"/>
          </w:rPr>
          <w:t>8.</w:t>
        </w:r>
        <w:r w:rsidR="00F54CB4" w:rsidRPr="00480924">
          <w:rPr>
            <w:rFonts w:ascii="Sylfaen" w:hAnsi="Sylfaen" w:cstheme="minorBidi"/>
            <w:noProof/>
            <w:sz w:val="22"/>
            <w:szCs w:val="22"/>
            <w:lang w:val="ru-RU" w:eastAsia="ru-RU"/>
          </w:rPr>
          <w:tab/>
        </w:r>
        <w:r w:rsidR="00113F9B" w:rsidRPr="00480924">
          <w:rPr>
            <w:rStyle w:val="Hyperlink"/>
            <w:rFonts w:ascii="Sylfaen" w:hAnsi="Sylfaen"/>
            <w:noProof/>
            <w:color w:val="auto"/>
            <w:lang w:val="ru-RU"/>
          </w:rPr>
          <w:t>REQUIREMENTS FOR THE COMPOSITION AND CONTENT</w:t>
        </w:r>
        <w:r w:rsidR="00E01B65" w:rsidRPr="00480924">
          <w:rPr>
            <w:rStyle w:val="Hyperlink"/>
            <w:rFonts w:ascii="Sylfaen" w:hAnsi="Sylfaen"/>
            <w:noProof/>
            <w:color w:val="auto"/>
            <w:lang w:val="ru-RU"/>
          </w:rPr>
          <w:t xml:space="preserve"> OF WORKS TO PREPARE AN AUTOMATION FACILITY FOR COMMISSIONING THE AUTOMATED SYSTEM </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_Toc147409635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33</w:t>
        </w:r>
        <w:r w:rsidR="00F54CB4" w:rsidRPr="00480924">
          <w:rPr>
            <w:rFonts w:ascii="Sylfaen" w:hAnsi="Sylfaen"/>
            <w:noProof/>
            <w:webHidden/>
          </w:rPr>
          <w:fldChar w:fldCharType="end"/>
        </w:r>
      </w:hyperlink>
    </w:p>
    <w:p w14:paraId="74668671" w14:textId="0063E399" w:rsidR="00F54CB4" w:rsidRPr="00480924" w:rsidRDefault="00F650FB">
      <w:pPr>
        <w:pStyle w:val="TOC1"/>
        <w:tabs>
          <w:tab w:val="left" w:pos="880"/>
          <w:tab w:val="right" w:leader="dot" w:pos="9629"/>
        </w:tabs>
        <w:rPr>
          <w:rFonts w:ascii="Sylfaen" w:hAnsi="Sylfaen" w:cstheme="minorBidi"/>
          <w:noProof/>
          <w:sz w:val="22"/>
          <w:szCs w:val="22"/>
          <w:lang w:val="ru-RU" w:eastAsia="ru-RU"/>
        </w:rPr>
      </w:pPr>
      <w:hyperlink w:anchor="_Toc147409636" w:history="1">
        <w:r w:rsidR="00F54CB4" w:rsidRPr="00480924">
          <w:rPr>
            <w:rStyle w:val="Hyperlink"/>
            <w:rFonts w:ascii="Sylfaen" w:hAnsi="Sylfaen"/>
            <w:bCs/>
            <w:noProof/>
            <w:color w:val="auto"/>
            <w:lang w:val="ru-RU"/>
          </w:rPr>
          <w:t>9.</w:t>
        </w:r>
        <w:r w:rsidR="00F54CB4" w:rsidRPr="00480924">
          <w:rPr>
            <w:rFonts w:ascii="Sylfaen" w:hAnsi="Sylfaen" w:cstheme="minorBidi"/>
            <w:noProof/>
            <w:sz w:val="22"/>
            <w:szCs w:val="22"/>
            <w:lang w:val="ru-RU" w:eastAsia="ru-RU"/>
          </w:rPr>
          <w:tab/>
        </w:r>
        <w:r w:rsidR="00E01B65" w:rsidRPr="00480924">
          <w:rPr>
            <w:rStyle w:val="Hyperlink"/>
            <w:rFonts w:ascii="Sylfaen" w:hAnsi="Sylfaen"/>
            <w:noProof/>
            <w:color w:val="auto"/>
            <w:lang w:val="ru-RU"/>
          </w:rPr>
          <w:t>DOCUMENTATION REQUIREMENTS</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_Toc147409636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33</w:t>
        </w:r>
        <w:r w:rsidR="00F54CB4" w:rsidRPr="00480924">
          <w:rPr>
            <w:rFonts w:ascii="Sylfaen" w:hAnsi="Sylfaen"/>
            <w:noProof/>
            <w:webHidden/>
          </w:rPr>
          <w:fldChar w:fldCharType="end"/>
        </w:r>
      </w:hyperlink>
    </w:p>
    <w:p w14:paraId="1C408760" w14:textId="13778D30" w:rsidR="00F54CB4" w:rsidRPr="00480924" w:rsidRDefault="00F650FB">
      <w:pPr>
        <w:pStyle w:val="TOC1"/>
        <w:tabs>
          <w:tab w:val="left" w:pos="1100"/>
          <w:tab w:val="right" w:leader="dot" w:pos="9629"/>
        </w:tabs>
        <w:rPr>
          <w:rFonts w:ascii="Sylfaen" w:hAnsi="Sylfaen" w:cstheme="minorBidi"/>
          <w:noProof/>
          <w:sz w:val="22"/>
          <w:szCs w:val="22"/>
          <w:lang w:val="ru-RU" w:eastAsia="ru-RU"/>
        </w:rPr>
      </w:pPr>
      <w:hyperlink w:anchor="_Toc147409637" w:history="1">
        <w:r w:rsidR="00F54CB4" w:rsidRPr="00480924">
          <w:rPr>
            <w:rStyle w:val="Hyperlink"/>
            <w:rFonts w:ascii="Sylfaen" w:hAnsi="Sylfaen"/>
            <w:bCs/>
            <w:noProof/>
            <w:color w:val="auto"/>
            <w:lang w:val="ru-RU"/>
          </w:rPr>
          <w:t>10.</w:t>
        </w:r>
        <w:r w:rsidR="00F54CB4" w:rsidRPr="00480924">
          <w:rPr>
            <w:rFonts w:ascii="Sylfaen" w:hAnsi="Sylfaen" w:cstheme="minorBidi"/>
            <w:noProof/>
            <w:sz w:val="22"/>
            <w:szCs w:val="22"/>
            <w:lang w:val="ru-RU" w:eastAsia="ru-RU"/>
          </w:rPr>
          <w:tab/>
        </w:r>
        <w:r w:rsidR="00E01B65" w:rsidRPr="00480924">
          <w:rPr>
            <w:rStyle w:val="Hyperlink"/>
            <w:rFonts w:ascii="Sylfaen" w:hAnsi="Sylfaen"/>
            <w:noProof/>
            <w:color w:val="auto"/>
            <w:lang w:val="ru-RU"/>
          </w:rPr>
          <w:t>REFERENCE SOURCES FOR DEVELOPMENT</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_Toc147409637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33</w:t>
        </w:r>
        <w:r w:rsidR="00F54CB4" w:rsidRPr="00480924">
          <w:rPr>
            <w:rFonts w:ascii="Sylfaen" w:hAnsi="Sylfaen"/>
            <w:noProof/>
            <w:webHidden/>
          </w:rPr>
          <w:fldChar w:fldCharType="end"/>
        </w:r>
      </w:hyperlink>
    </w:p>
    <w:p w14:paraId="72963E1F" w14:textId="21AA3133" w:rsidR="00F54CB4" w:rsidRPr="00480924" w:rsidRDefault="00F650FB">
      <w:pPr>
        <w:pStyle w:val="TOC1"/>
        <w:tabs>
          <w:tab w:val="right" w:leader="dot" w:pos="9629"/>
        </w:tabs>
        <w:rPr>
          <w:rFonts w:ascii="Sylfaen" w:hAnsi="Sylfaen" w:cstheme="minorBidi"/>
          <w:noProof/>
          <w:sz w:val="22"/>
          <w:szCs w:val="22"/>
          <w:lang w:val="ru-RU" w:eastAsia="ru-RU"/>
        </w:rPr>
      </w:pPr>
      <w:hyperlink w:anchor="_Toc147409638" w:history="1">
        <w:r w:rsidR="00E01B65" w:rsidRPr="00480924">
          <w:rPr>
            <w:rStyle w:val="Hyperlink"/>
            <w:rFonts w:ascii="Sylfaen" w:hAnsi="Sylfaen"/>
            <w:noProof/>
            <w:color w:val="auto"/>
            <w:lang w:val="ru-RU"/>
          </w:rPr>
          <w:t>ANNEX</w:t>
        </w:r>
        <w:r w:rsidR="00F54CB4" w:rsidRPr="00480924">
          <w:rPr>
            <w:rStyle w:val="Hyperlink"/>
            <w:rFonts w:ascii="Sylfaen" w:hAnsi="Sylfaen"/>
            <w:noProof/>
            <w:color w:val="auto"/>
            <w:lang w:val="ru-RU"/>
          </w:rPr>
          <w:t xml:space="preserve"> 1. </w:t>
        </w:r>
        <w:r w:rsidR="00A17C32" w:rsidRPr="00480924">
          <w:rPr>
            <w:rStyle w:val="Hyperlink"/>
            <w:rFonts w:ascii="Sylfaen" w:hAnsi="Sylfaen"/>
            <w:noProof/>
            <w:color w:val="auto"/>
            <w:lang w:val="ru-RU"/>
          </w:rPr>
          <w:t>Facilities connected to SCADA system of</w:t>
        </w:r>
        <w:r w:rsidR="00F54CB4" w:rsidRPr="00480924">
          <w:rPr>
            <w:rStyle w:val="Hyperlink"/>
            <w:rFonts w:ascii="Sylfaen" w:hAnsi="Sylfaen"/>
            <w:noProof/>
            <w:color w:val="auto"/>
            <w:lang w:val="ru-RU"/>
          </w:rPr>
          <w:t xml:space="preserve"> </w:t>
        </w:r>
        <w:r w:rsidR="00A17C32" w:rsidRPr="00480924">
          <w:rPr>
            <w:rStyle w:val="Hyperlink"/>
            <w:rFonts w:ascii="Sylfaen" w:hAnsi="Sylfaen"/>
            <w:noProof/>
            <w:color w:val="auto"/>
            <w:lang w:val="ru-RU"/>
          </w:rPr>
          <w:t>CJSC</w:t>
        </w:r>
        <w:r w:rsidR="00F54CB4" w:rsidRPr="00480924">
          <w:rPr>
            <w:rStyle w:val="Hyperlink"/>
            <w:rFonts w:ascii="Sylfaen" w:hAnsi="Sylfaen"/>
            <w:noProof/>
            <w:color w:val="auto"/>
            <w:lang w:val="ru-RU"/>
          </w:rPr>
          <w:t xml:space="preserve"> «</w:t>
        </w:r>
        <w:r w:rsidR="00A17C32" w:rsidRPr="00480924">
          <w:rPr>
            <w:rStyle w:val="Hyperlink"/>
            <w:rFonts w:ascii="Sylfaen" w:hAnsi="Sylfaen"/>
            <w:noProof/>
            <w:color w:val="auto"/>
            <w:lang w:val="ru-RU"/>
          </w:rPr>
          <w:t>ENA</w:t>
        </w:r>
        <w:r w:rsidR="00F54CB4" w:rsidRPr="00480924">
          <w:rPr>
            <w:rStyle w:val="Hyperlink"/>
            <w:rFonts w:ascii="Sylfaen" w:hAnsi="Sylfaen"/>
            <w:noProof/>
            <w:color w:val="auto"/>
            <w:lang w:val="ru-RU"/>
          </w:rPr>
          <w:t>»</w:t>
        </w:r>
        <w:r w:rsidR="00F54CB4" w:rsidRPr="00480924">
          <w:rPr>
            <w:rFonts w:ascii="Sylfaen" w:hAnsi="Sylfaen"/>
            <w:noProof/>
            <w:webHidden/>
          </w:rPr>
          <w:tab/>
        </w:r>
        <w:r w:rsidR="00F54CB4" w:rsidRPr="00480924">
          <w:rPr>
            <w:rFonts w:ascii="Sylfaen" w:hAnsi="Sylfaen"/>
            <w:noProof/>
            <w:webHidden/>
          </w:rPr>
          <w:fldChar w:fldCharType="begin"/>
        </w:r>
        <w:r w:rsidR="00F54CB4" w:rsidRPr="00480924">
          <w:rPr>
            <w:rFonts w:ascii="Sylfaen" w:hAnsi="Sylfaen"/>
            <w:noProof/>
            <w:webHidden/>
          </w:rPr>
          <w:instrText xml:space="preserve"> PAGEREF _Toc147409638 \h </w:instrText>
        </w:r>
        <w:r w:rsidR="00F54CB4" w:rsidRPr="00480924">
          <w:rPr>
            <w:rFonts w:ascii="Sylfaen" w:hAnsi="Sylfaen"/>
            <w:noProof/>
            <w:webHidden/>
          </w:rPr>
        </w:r>
        <w:r w:rsidR="00F54CB4" w:rsidRPr="00480924">
          <w:rPr>
            <w:rFonts w:ascii="Sylfaen" w:hAnsi="Sylfaen"/>
            <w:noProof/>
            <w:webHidden/>
          </w:rPr>
          <w:fldChar w:fldCharType="separate"/>
        </w:r>
        <w:r w:rsidR="00F279FC" w:rsidRPr="00480924">
          <w:rPr>
            <w:rFonts w:ascii="Sylfaen" w:hAnsi="Sylfaen"/>
            <w:noProof/>
            <w:webHidden/>
          </w:rPr>
          <w:t>34</w:t>
        </w:r>
        <w:r w:rsidR="00F54CB4" w:rsidRPr="00480924">
          <w:rPr>
            <w:rFonts w:ascii="Sylfaen" w:hAnsi="Sylfaen"/>
            <w:noProof/>
            <w:webHidden/>
          </w:rPr>
          <w:fldChar w:fldCharType="end"/>
        </w:r>
      </w:hyperlink>
    </w:p>
    <w:p w14:paraId="08DA19B6" w14:textId="4EDD171C" w:rsidR="00F54CB4" w:rsidRPr="00480924" w:rsidRDefault="00F650FB" w:rsidP="00D530B5">
      <w:pPr>
        <w:pStyle w:val="TOC1"/>
        <w:tabs>
          <w:tab w:val="right" w:leader="dot" w:pos="9629"/>
        </w:tabs>
        <w:ind w:right="718"/>
        <w:rPr>
          <w:rFonts w:ascii="Sylfaen" w:hAnsi="Sylfaen" w:cstheme="minorBidi"/>
          <w:noProof/>
          <w:sz w:val="22"/>
          <w:szCs w:val="22"/>
          <w:lang w:val="ru-RU" w:eastAsia="ru-RU"/>
        </w:rPr>
      </w:pPr>
      <w:hyperlink w:anchor="_Toc147409639" w:history="1">
        <w:r w:rsidR="00E01B65" w:rsidRPr="00480924">
          <w:rPr>
            <w:rStyle w:val="Hyperlink"/>
            <w:rFonts w:ascii="Sylfaen" w:hAnsi="Sylfaen"/>
            <w:noProof/>
            <w:color w:val="auto"/>
            <w:lang w:val="ru-RU"/>
          </w:rPr>
          <w:t>ANNEX</w:t>
        </w:r>
        <w:r w:rsidR="00F54CB4" w:rsidRPr="00480924">
          <w:rPr>
            <w:rStyle w:val="Hyperlink"/>
            <w:rFonts w:ascii="Sylfaen" w:hAnsi="Sylfaen"/>
            <w:noProof/>
            <w:color w:val="auto"/>
            <w:lang w:val="ru-RU"/>
          </w:rPr>
          <w:t xml:space="preserve"> 2.</w:t>
        </w:r>
        <w:r w:rsidR="00A17C32" w:rsidRPr="00480924">
          <w:rPr>
            <w:rStyle w:val="Hyperlink"/>
            <w:rFonts w:ascii="Sylfaen" w:hAnsi="Sylfaen"/>
            <w:noProof/>
            <w:color w:val="auto"/>
          </w:rPr>
          <w:t xml:space="preserve"> </w:t>
        </w:r>
        <w:r w:rsidR="000739A6" w:rsidRPr="00480924">
          <w:rPr>
            <w:rStyle w:val="Hyperlink"/>
            <w:rFonts w:ascii="Sylfaen" w:hAnsi="Sylfaen"/>
            <w:noProof/>
            <w:color w:val="auto"/>
          </w:rPr>
          <w:t xml:space="preserve">Short list of information </w:t>
        </w:r>
        <w:r w:rsidR="00A17C32" w:rsidRPr="00480924">
          <w:rPr>
            <w:rStyle w:val="Hyperlink"/>
            <w:rFonts w:ascii="Sylfaen" w:hAnsi="Sylfaen"/>
            <w:noProof/>
            <w:color w:val="auto"/>
          </w:rPr>
          <w:t xml:space="preserve"> received from automation facilities of  CJSC</w:t>
        </w:r>
        <w:r w:rsidR="00D530B5" w:rsidRPr="00480924">
          <w:rPr>
            <w:rStyle w:val="Hyperlink"/>
            <w:rFonts w:ascii="Sylfaen" w:hAnsi="Sylfaen"/>
            <w:noProof/>
            <w:color w:val="auto"/>
          </w:rPr>
          <w:t xml:space="preserve"> «</w:t>
        </w:r>
        <w:r w:rsidR="00A17C32" w:rsidRPr="00480924">
          <w:rPr>
            <w:rStyle w:val="Hyperlink"/>
            <w:rFonts w:ascii="Sylfaen" w:hAnsi="Sylfaen"/>
            <w:noProof/>
            <w:color w:val="auto"/>
          </w:rPr>
          <w:t>ENA</w:t>
        </w:r>
        <w:r w:rsidR="00D530B5" w:rsidRPr="00480924">
          <w:rPr>
            <w:rStyle w:val="Hyperlink"/>
            <w:rFonts w:ascii="Sylfaen" w:hAnsi="Sylfaen"/>
            <w:noProof/>
            <w:color w:val="auto"/>
          </w:rPr>
          <w:t>»</w:t>
        </w:r>
        <w:r w:rsidR="00F54CB4" w:rsidRPr="00480924">
          <w:rPr>
            <w:rFonts w:ascii="Sylfaen" w:hAnsi="Sylfaen"/>
            <w:noProof/>
            <w:webHidden/>
          </w:rPr>
          <w:tab/>
        </w:r>
      </w:hyperlink>
      <w:r w:rsidR="00FF4DBB" w:rsidRPr="00480924">
        <w:rPr>
          <w:rFonts w:ascii="Sylfaen" w:hAnsi="Sylfaen"/>
          <w:noProof/>
        </w:rPr>
        <w:t>35</w:t>
      </w:r>
    </w:p>
    <w:p w14:paraId="66C962E6" w14:textId="2F4173E4" w:rsidR="00D93EB6" w:rsidRPr="00480924" w:rsidRDefault="00D93EB6" w:rsidP="00D96B1E">
      <w:pPr>
        <w:rPr>
          <w:rFonts w:ascii="Sylfaen" w:hAnsi="Sylfaen"/>
          <w:b/>
        </w:rPr>
      </w:pPr>
      <w:r w:rsidRPr="00480924">
        <w:rPr>
          <w:rFonts w:ascii="Sylfaen" w:hAnsi="Sylfaen"/>
          <w:b/>
        </w:rPr>
        <w:fldChar w:fldCharType="end"/>
      </w:r>
    </w:p>
    <w:p w14:paraId="01880AD5" w14:textId="4546B520" w:rsidR="00B04FAF" w:rsidRPr="00480924" w:rsidRDefault="008770B1" w:rsidP="009F5873">
      <w:pPr>
        <w:spacing w:after="200" w:line="276" w:lineRule="auto"/>
        <w:ind w:firstLine="0"/>
        <w:jc w:val="left"/>
        <w:rPr>
          <w:rFonts w:ascii="Sylfaen" w:hAnsi="Sylfaen"/>
          <w:b/>
        </w:rPr>
      </w:pPr>
      <w:bookmarkStart w:id="3" w:name="_TOC_250009"/>
      <w:r w:rsidRPr="00480924">
        <w:rPr>
          <w:rFonts w:ascii="Sylfaen" w:hAnsi="Sylfaen"/>
        </w:rPr>
        <w:br w:type="page"/>
      </w:r>
      <w:bookmarkEnd w:id="3"/>
      <w:r w:rsidR="005C6B53" w:rsidRPr="00480924">
        <w:rPr>
          <w:rFonts w:ascii="Sylfaen" w:hAnsi="Sylfaen"/>
          <w:b/>
          <w:lang w:val="ru-RU"/>
        </w:rPr>
        <w:lastRenderedPageBreak/>
        <w:t>List  of Acronyms</w:t>
      </w:r>
    </w:p>
    <w:tbl>
      <w:tblPr>
        <w:tblStyle w:val="TableNormal1"/>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5"/>
        <w:gridCol w:w="8510"/>
      </w:tblGrid>
      <w:tr w:rsidR="00432C27" w:rsidRPr="00480924" w14:paraId="10B4B0FA" w14:textId="77777777" w:rsidTr="00500A19">
        <w:trPr>
          <w:trHeight w:val="328"/>
        </w:trPr>
        <w:tc>
          <w:tcPr>
            <w:tcW w:w="1975" w:type="dxa"/>
            <w:tcMar>
              <w:top w:w="0" w:type="dxa"/>
              <w:left w:w="57" w:type="dxa"/>
              <w:bottom w:w="0" w:type="dxa"/>
              <w:right w:w="57" w:type="dxa"/>
            </w:tcMar>
          </w:tcPr>
          <w:p w14:paraId="5B143CF5" w14:textId="5C58E37C" w:rsidR="00432C27" w:rsidRPr="00480924" w:rsidRDefault="00432C27" w:rsidP="00432C27">
            <w:pPr>
              <w:ind w:firstLine="0"/>
              <w:jc w:val="left"/>
              <w:rPr>
                <w:rFonts w:ascii="Sylfaen" w:hAnsi="Sylfaen"/>
                <w:sz w:val="32"/>
                <w:lang w:val="ru-RU"/>
              </w:rPr>
            </w:pPr>
            <w:r w:rsidRPr="00480924">
              <w:rPr>
                <w:rFonts w:ascii="Sylfaen" w:hAnsi="Sylfaen"/>
              </w:rPr>
              <w:t>ARA</w:t>
            </w:r>
          </w:p>
        </w:tc>
        <w:tc>
          <w:tcPr>
            <w:tcW w:w="8510" w:type="dxa"/>
            <w:tcMar>
              <w:top w:w="0" w:type="dxa"/>
              <w:left w:w="57" w:type="dxa"/>
              <w:bottom w:w="0" w:type="dxa"/>
              <w:right w:w="57" w:type="dxa"/>
            </w:tcMar>
          </w:tcPr>
          <w:p w14:paraId="327369F5" w14:textId="30365AE8" w:rsidR="00432C27" w:rsidRPr="00480924" w:rsidRDefault="00432C27" w:rsidP="00432C27">
            <w:pPr>
              <w:ind w:firstLine="0"/>
              <w:jc w:val="left"/>
              <w:rPr>
                <w:rFonts w:ascii="Sylfaen" w:hAnsi="Sylfaen"/>
                <w:sz w:val="32"/>
                <w:lang w:val="ru-RU"/>
              </w:rPr>
            </w:pPr>
            <w:r w:rsidRPr="00480924">
              <w:rPr>
                <w:rFonts w:ascii="Sylfaen" w:hAnsi="Sylfaen"/>
              </w:rPr>
              <w:t>Automatic reserve activation</w:t>
            </w:r>
          </w:p>
        </w:tc>
      </w:tr>
      <w:tr w:rsidR="00432C27" w:rsidRPr="00480924" w14:paraId="026D2BA5" w14:textId="77777777" w:rsidTr="00500A19">
        <w:trPr>
          <w:trHeight w:val="328"/>
        </w:trPr>
        <w:tc>
          <w:tcPr>
            <w:tcW w:w="1975" w:type="dxa"/>
            <w:tcMar>
              <w:top w:w="0" w:type="dxa"/>
              <w:left w:w="57" w:type="dxa"/>
              <w:bottom w:w="0" w:type="dxa"/>
              <w:right w:w="57" w:type="dxa"/>
            </w:tcMar>
          </w:tcPr>
          <w:p w14:paraId="7EF6198B" w14:textId="505C471A" w:rsidR="00432C27" w:rsidRPr="00480924" w:rsidRDefault="00432C27" w:rsidP="00432C27">
            <w:pPr>
              <w:ind w:firstLine="0"/>
              <w:jc w:val="left"/>
              <w:rPr>
                <w:rFonts w:ascii="Sylfaen" w:hAnsi="Sylfaen"/>
                <w:sz w:val="32"/>
              </w:rPr>
            </w:pPr>
            <w:r w:rsidRPr="00480924">
              <w:rPr>
                <w:rFonts w:ascii="Sylfaen" w:hAnsi="Sylfaen"/>
              </w:rPr>
              <w:t xml:space="preserve"> AWP</w:t>
            </w:r>
          </w:p>
        </w:tc>
        <w:tc>
          <w:tcPr>
            <w:tcW w:w="8510" w:type="dxa"/>
            <w:tcMar>
              <w:top w:w="0" w:type="dxa"/>
              <w:left w:w="57" w:type="dxa"/>
              <w:bottom w:w="0" w:type="dxa"/>
              <w:right w:w="57" w:type="dxa"/>
            </w:tcMar>
          </w:tcPr>
          <w:p w14:paraId="423EE893" w14:textId="48EAF976" w:rsidR="00432C27" w:rsidRPr="00480924" w:rsidRDefault="00432C27" w:rsidP="00432C27">
            <w:pPr>
              <w:ind w:firstLine="0"/>
              <w:jc w:val="left"/>
              <w:rPr>
                <w:rFonts w:ascii="Sylfaen" w:hAnsi="Sylfaen"/>
                <w:sz w:val="32"/>
              </w:rPr>
            </w:pPr>
            <w:r w:rsidRPr="00480924">
              <w:rPr>
                <w:rFonts w:ascii="Sylfaen" w:hAnsi="Sylfaen"/>
              </w:rPr>
              <w:t>Automated workplace</w:t>
            </w:r>
          </w:p>
        </w:tc>
      </w:tr>
      <w:tr w:rsidR="00432C27" w:rsidRPr="00480924" w14:paraId="7A2B974D" w14:textId="77777777" w:rsidTr="00500A19">
        <w:trPr>
          <w:trHeight w:val="330"/>
        </w:trPr>
        <w:tc>
          <w:tcPr>
            <w:tcW w:w="1975" w:type="dxa"/>
            <w:tcMar>
              <w:top w:w="0" w:type="dxa"/>
              <w:left w:w="57" w:type="dxa"/>
              <w:bottom w:w="0" w:type="dxa"/>
              <w:right w:w="57" w:type="dxa"/>
            </w:tcMar>
          </w:tcPr>
          <w:p w14:paraId="312FFD0F" w14:textId="2FC8ADCC" w:rsidR="00432C27" w:rsidRPr="00480924" w:rsidRDefault="003C06D4" w:rsidP="00432C27">
            <w:pPr>
              <w:ind w:firstLine="0"/>
              <w:jc w:val="left"/>
              <w:rPr>
                <w:rFonts w:ascii="Sylfaen" w:hAnsi="Sylfaen"/>
                <w:sz w:val="32"/>
              </w:rPr>
            </w:pPr>
            <w:r w:rsidRPr="00480924">
              <w:rPr>
                <w:rFonts w:ascii="Sylfaen" w:hAnsi="Sylfaen"/>
              </w:rPr>
              <w:t>ACS TP</w:t>
            </w:r>
          </w:p>
        </w:tc>
        <w:tc>
          <w:tcPr>
            <w:tcW w:w="8510" w:type="dxa"/>
            <w:tcMar>
              <w:top w:w="0" w:type="dxa"/>
              <w:left w:w="57" w:type="dxa"/>
              <w:bottom w:w="0" w:type="dxa"/>
              <w:right w:w="57" w:type="dxa"/>
            </w:tcMar>
          </w:tcPr>
          <w:p w14:paraId="190BF10F" w14:textId="4FC7E057" w:rsidR="00432C27" w:rsidRPr="00480924" w:rsidRDefault="00500A19" w:rsidP="00500A19">
            <w:pPr>
              <w:ind w:firstLine="0"/>
              <w:rPr>
                <w:rFonts w:ascii="Sylfaen" w:hAnsi="Sylfaen"/>
              </w:rPr>
            </w:pPr>
            <w:r w:rsidRPr="00480924">
              <w:rPr>
                <w:rFonts w:ascii="Sylfaen" w:hAnsi="Sylfaen" w:cs="Helvetica"/>
                <w:spacing w:val="3"/>
                <w:shd w:val="clear" w:color="auto" w:fill="FFFFFF"/>
              </w:rPr>
              <w:t>Automated Control System for Technological Processes</w:t>
            </w:r>
          </w:p>
        </w:tc>
      </w:tr>
      <w:tr w:rsidR="00432C27" w:rsidRPr="00480924" w14:paraId="336F9945" w14:textId="77777777" w:rsidTr="00500A19">
        <w:trPr>
          <w:trHeight w:val="330"/>
        </w:trPr>
        <w:tc>
          <w:tcPr>
            <w:tcW w:w="1975" w:type="dxa"/>
            <w:tcMar>
              <w:top w:w="0" w:type="dxa"/>
              <w:left w:w="57" w:type="dxa"/>
              <w:bottom w:w="0" w:type="dxa"/>
              <w:right w:w="57" w:type="dxa"/>
            </w:tcMar>
          </w:tcPr>
          <w:p w14:paraId="415BD752" w14:textId="057CAE4F" w:rsidR="00432C27" w:rsidRPr="00480924" w:rsidRDefault="00432C27" w:rsidP="00432C27">
            <w:pPr>
              <w:ind w:firstLine="0"/>
              <w:jc w:val="left"/>
              <w:rPr>
                <w:rFonts w:ascii="Sylfaen" w:hAnsi="Sylfaen"/>
                <w:sz w:val="32"/>
              </w:rPr>
            </w:pPr>
            <w:bookmarkStart w:id="4" w:name="_Hlk188370687"/>
            <w:r w:rsidRPr="00480924">
              <w:rPr>
                <w:rFonts w:ascii="Sylfaen" w:hAnsi="Sylfaen"/>
              </w:rPr>
              <w:t>VCB</w:t>
            </w:r>
            <w:bookmarkEnd w:id="4"/>
          </w:p>
        </w:tc>
        <w:tc>
          <w:tcPr>
            <w:tcW w:w="8510" w:type="dxa"/>
            <w:tcMar>
              <w:top w:w="0" w:type="dxa"/>
              <w:left w:w="57" w:type="dxa"/>
              <w:bottom w:w="0" w:type="dxa"/>
              <w:right w:w="57" w:type="dxa"/>
            </w:tcMar>
          </w:tcPr>
          <w:p w14:paraId="7B602B71" w14:textId="74618EAE" w:rsidR="00432C27" w:rsidRPr="00480924" w:rsidRDefault="00432C27" w:rsidP="00432C27">
            <w:pPr>
              <w:ind w:firstLine="0"/>
              <w:jc w:val="left"/>
              <w:rPr>
                <w:rFonts w:ascii="Sylfaen" w:hAnsi="Sylfaen"/>
                <w:sz w:val="32"/>
                <w:lang w:val="ru-RU"/>
              </w:rPr>
            </w:pPr>
            <w:r w:rsidRPr="00480924">
              <w:rPr>
                <w:rFonts w:ascii="Sylfaen" w:hAnsi="Sylfaen"/>
              </w:rPr>
              <w:t>Vacuum circuit breaker</w:t>
            </w:r>
          </w:p>
        </w:tc>
      </w:tr>
      <w:tr w:rsidR="00432C27" w:rsidRPr="00480924" w14:paraId="3A5B0258" w14:textId="77777777" w:rsidTr="00500A19">
        <w:trPr>
          <w:trHeight w:val="330"/>
        </w:trPr>
        <w:tc>
          <w:tcPr>
            <w:tcW w:w="1975" w:type="dxa"/>
            <w:tcMar>
              <w:top w:w="0" w:type="dxa"/>
              <w:left w:w="57" w:type="dxa"/>
              <w:bottom w:w="0" w:type="dxa"/>
              <w:right w:w="57" w:type="dxa"/>
            </w:tcMar>
          </w:tcPr>
          <w:p w14:paraId="3BF944CA" w14:textId="7AC545F1" w:rsidR="00432C27" w:rsidRPr="00480924" w:rsidRDefault="00432C27" w:rsidP="00432C27">
            <w:pPr>
              <w:ind w:firstLine="0"/>
              <w:jc w:val="left"/>
              <w:rPr>
                <w:rFonts w:ascii="Sylfaen" w:hAnsi="Sylfaen"/>
                <w:sz w:val="32"/>
              </w:rPr>
            </w:pPr>
            <w:r w:rsidRPr="00480924">
              <w:rPr>
                <w:rFonts w:ascii="Sylfaen" w:hAnsi="Sylfaen"/>
              </w:rPr>
              <w:t>B</w:t>
            </w:r>
            <w:r w:rsidR="005933C9" w:rsidRPr="00480924">
              <w:rPr>
                <w:rFonts w:ascii="Sylfaen" w:hAnsi="Sylfaen"/>
              </w:rPr>
              <w:t>B</w:t>
            </w:r>
            <w:r w:rsidRPr="00480924">
              <w:rPr>
                <w:rFonts w:ascii="Sylfaen" w:hAnsi="Sylfaen"/>
              </w:rPr>
              <w:t>D</w:t>
            </w:r>
          </w:p>
        </w:tc>
        <w:tc>
          <w:tcPr>
            <w:tcW w:w="8510" w:type="dxa"/>
            <w:tcMar>
              <w:top w:w="0" w:type="dxa"/>
              <w:left w:w="57" w:type="dxa"/>
              <w:bottom w:w="0" w:type="dxa"/>
              <w:right w:w="57" w:type="dxa"/>
            </w:tcMar>
          </w:tcPr>
          <w:p w14:paraId="64D0D3D2" w14:textId="5D3EEA0E" w:rsidR="00432C27" w:rsidRPr="00480924" w:rsidRDefault="00432C27" w:rsidP="00432C27">
            <w:pPr>
              <w:ind w:firstLine="0"/>
              <w:jc w:val="left"/>
              <w:rPr>
                <w:rFonts w:ascii="Sylfaen" w:hAnsi="Sylfaen"/>
                <w:sz w:val="32"/>
                <w:lang w:val="ru-RU"/>
              </w:rPr>
            </w:pPr>
            <w:r w:rsidRPr="00480924">
              <w:rPr>
                <w:rFonts w:ascii="Sylfaen" w:hAnsi="Sylfaen"/>
              </w:rPr>
              <w:t xml:space="preserve">Busbar </w:t>
            </w:r>
            <w:r w:rsidRPr="00480924">
              <w:rPr>
                <w:rFonts w:ascii="Sylfaen" w:hAnsi="Sylfaen"/>
                <w:lang w:val="ru-RU"/>
              </w:rPr>
              <w:t>disconnector</w:t>
            </w:r>
          </w:p>
        </w:tc>
      </w:tr>
      <w:tr w:rsidR="00432C27" w:rsidRPr="00480924" w14:paraId="347F968E" w14:textId="77777777" w:rsidTr="00500A19">
        <w:trPr>
          <w:trHeight w:val="330"/>
        </w:trPr>
        <w:tc>
          <w:tcPr>
            <w:tcW w:w="1975" w:type="dxa"/>
            <w:tcMar>
              <w:top w:w="0" w:type="dxa"/>
              <w:left w:w="57" w:type="dxa"/>
              <w:bottom w:w="0" w:type="dxa"/>
              <w:right w:w="57" w:type="dxa"/>
            </w:tcMar>
          </w:tcPr>
          <w:p w14:paraId="5BE12128" w14:textId="493EDD90" w:rsidR="00432C27" w:rsidRPr="00480924" w:rsidRDefault="00432C27" w:rsidP="00432C27">
            <w:pPr>
              <w:ind w:firstLine="0"/>
              <w:jc w:val="left"/>
              <w:rPr>
                <w:rFonts w:ascii="Sylfaen" w:hAnsi="Sylfaen"/>
                <w:sz w:val="32"/>
              </w:rPr>
            </w:pPr>
            <w:r w:rsidRPr="00480924">
              <w:rPr>
                <w:rFonts w:ascii="Sylfaen" w:hAnsi="Sylfaen"/>
              </w:rPr>
              <w:t>GN</w:t>
            </w:r>
          </w:p>
        </w:tc>
        <w:tc>
          <w:tcPr>
            <w:tcW w:w="8510" w:type="dxa"/>
            <w:tcMar>
              <w:top w:w="0" w:type="dxa"/>
              <w:left w:w="57" w:type="dxa"/>
              <w:bottom w:w="0" w:type="dxa"/>
              <w:right w:w="57" w:type="dxa"/>
            </w:tcMar>
          </w:tcPr>
          <w:p w14:paraId="66C1D119" w14:textId="0BC6CB03" w:rsidR="00432C27" w:rsidRPr="00480924" w:rsidRDefault="00432C27" w:rsidP="00432C27">
            <w:pPr>
              <w:ind w:firstLine="0"/>
              <w:jc w:val="left"/>
              <w:rPr>
                <w:rFonts w:ascii="Sylfaen" w:hAnsi="Sylfaen"/>
                <w:sz w:val="32"/>
                <w:lang w:val="ru-RU"/>
              </w:rPr>
            </w:pPr>
            <w:r w:rsidRPr="00480924">
              <w:rPr>
                <w:rFonts w:ascii="Sylfaen" w:hAnsi="Sylfaen"/>
              </w:rPr>
              <w:t>Grounding knife</w:t>
            </w:r>
          </w:p>
        </w:tc>
      </w:tr>
      <w:tr w:rsidR="00432C27" w:rsidRPr="00480924" w14:paraId="02C0F81B" w14:textId="77777777" w:rsidTr="00500A19">
        <w:trPr>
          <w:trHeight w:val="330"/>
        </w:trPr>
        <w:tc>
          <w:tcPr>
            <w:tcW w:w="1975" w:type="dxa"/>
            <w:tcMar>
              <w:top w:w="0" w:type="dxa"/>
              <w:left w:w="57" w:type="dxa"/>
              <w:bottom w:w="0" w:type="dxa"/>
              <w:right w:w="57" w:type="dxa"/>
            </w:tcMar>
          </w:tcPr>
          <w:p w14:paraId="658A556A" w14:textId="22A3A593" w:rsidR="00432C27" w:rsidRPr="00480924" w:rsidRDefault="00432C27" w:rsidP="00432C27">
            <w:pPr>
              <w:ind w:firstLine="0"/>
              <w:jc w:val="left"/>
              <w:rPr>
                <w:rFonts w:ascii="Sylfaen" w:hAnsi="Sylfaen"/>
                <w:sz w:val="32"/>
              </w:rPr>
            </w:pPr>
            <w:r w:rsidRPr="00480924">
              <w:rPr>
                <w:rFonts w:ascii="Sylfaen" w:hAnsi="Sylfaen"/>
              </w:rPr>
              <w:t>MOP</w:t>
            </w:r>
          </w:p>
        </w:tc>
        <w:tc>
          <w:tcPr>
            <w:tcW w:w="8510" w:type="dxa"/>
            <w:tcMar>
              <w:top w:w="0" w:type="dxa"/>
              <w:left w:w="57" w:type="dxa"/>
              <w:bottom w:w="0" w:type="dxa"/>
              <w:right w:w="57" w:type="dxa"/>
            </w:tcMar>
          </w:tcPr>
          <w:p w14:paraId="06FBBE52" w14:textId="55A674AE" w:rsidR="00432C27" w:rsidRPr="00480924" w:rsidRDefault="00500A19" w:rsidP="00432C27">
            <w:pPr>
              <w:ind w:firstLine="0"/>
              <w:jc w:val="left"/>
              <w:rPr>
                <w:rFonts w:ascii="Sylfaen" w:hAnsi="Sylfaen"/>
                <w:sz w:val="32"/>
              </w:rPr>
            </w:pPr>
            <w:r w:rsidRPr="00480924">
              <w:rPr>
                <w:rFonts w:ascii="Sylfaen" w:hAnsi="Sylfaen"/>
              </w:rPr>
              <w:t>M</w:t>
            </w:r>
            <w:r w:rsidR="00432C27" w:rsidRPr="00480924">
              <w:rPr>
                <w:rFonts w:ascii="Sylfaen" w:hAnsi="Sylfaen"/>
              </w:rPr>
              <w:t>aximum overcurrent protection</w:t>
            </w:r>
          </w:p>
        </w:tc>
      </w:tr>
      <w:tr w:rsidR="00432C27" w:rsidRPr="00480924" w14:paraId="225570CE" w14:textId="77777777" w:rsidTr="00500A19">
        <w:trPr>
          <w:trHeight w:val="330"/>
        </w:trPr>
        <w:tc>
          <w:tcPr>
            <w:tcW w:w="1975" w:type="dxa"/>
            <w:tcMar>
              <w:top w:w="0" w:type="dxa"/>
              <w:left w:w="57" w:type="dxa"/>
              <w:bottom w:w="0" w:type="dxa"/>
              <w:right w:w="57" w:type="dxa"/>
            </w:tcMar>
          </w:tcPr>
          <w:p w14:paraId="09A95B24" w14:textId="6DD717B7" w:rsidR="00432C27" w:rsidRPr="00480924" w:rsidRDefault="009365E6" w:rsidP="00432C27">
            <w:pPr>
              <w:ind w:firstLine="0"/>
              <w:jc w:val="left"/>
              <w:rPr>
                <w:rFonts w:ascii="Sylfaen" w:hAnsi="Sylfaen"/>
                <w:sz w:val="32"/>
              </w:rPr>
            </w:pPr>
            <w:r w:rsidRPr="00480924">
              <w:rPr>
                <w:rFonts w:ascii="Sylfaen" w:hAnsi="Sylfaen"/>
              </w:rPr>
              <w:t>LBP</w:t>
            </w:r>
          </w:p>
        </w:tc>
        <w:tc>
          <w:tcPr>
            <w:tcW w:w="8510" w:type="dxa"/>
            <w:tcMar>
              <w:top w:w="0" w:type="dxa"/>
              <w:left w:w="57" w:type="dxa"/>
              <w:bottom w:w="0" w:type="dxa"/>
              <w:right w:w="57" w:type="dxa"/>
            </w:tcMar>
          </w:tcPr>
          <w:p w14:paraId="411A2049" w14:textId="4FF47AD8" w:rsidR="00432C27" w:rsidRPr="00480924" w:rsidRDefault="00500A19" w:rsidP="00432C27">
            <w:pPr>
              <w:ind w:firstLine="0"/>
              <w:jc w:val="left"/>
              <w:rPr>
                <w:rFonts w:ascii="Sylfaen" w:hAnsi="Sylfaen"/>
                <w:sz w:val="32"/>
              </w:rPr>
            </w:pPr>
            <w:r w:rsidRPr="00480924">
              <w:rPr>
                <w:rFonts w:ascii="Sylfaen" w:hAnsi="Sylfaen"/>
              </w:rPr>
              <w:t>L</w:t>
            </w:r>
            <w:r w:rsidR="00432C27" w:rsidRPr="00480924">
              <w:rPr>
                <w:rFonts w:ascii="Sylfaen" w:hAnsi="Sylfaen"/>
                <w:lang w:val="hy-AM"/>
              </w:rPr>
              <w:t>ogical bus protection</w:t>
            </w:r>
          </w:p>
        </w:tc>
      </w:tr>
      <w:tr w:rsidR="00432C27" w:rsidRPr="00480924" w14:paraId="14B946B8" w14:textId="77777777" w:rsidTr="00500A19">
        <w:trPr>
          <w:trHeight w:val="330"/>
        </w:trPr>
        <w:tc>
          <w:tcPr>
            <w:tcW w:w="1975" w:type="dxa"/>
            <w:tcMar>
              <w:top w:w="0" w:type="dxa"/>
              <w:left w:w="57" w:type="dxa"/>
              <w:bottom w:w="0" w:type="dxa"/>
              <w:right w:w="57" w:type="dxa"/>
            </w:tcMar>
          </w:tcPr>
          <w:p w14:paraId="4F9872B8" w14:textId="2F9337E9" w:rsidR="00432C27" w:rsidRPr="00480924" w:rsidRDefault="00432C27" w:rsidP="00432C27">
            <w:pPr>
              <w:ind w:firstLine="0"/>
              <w:jc w:val="left"/>
              <w:rPr>
                <w:rFonts w:ascii="Sylfaen" w:hAnsi="Sylfaen"/>
                <w:sz w:val="32"/>
              </w:rPr>
            </w:pPr>
            <w:r w:rsidRPr="00480924">
              <w:rPr>
                <w:rFonts w:ascii="Sylfaen" w:hAnsi="Sylfaen"/>
              </w:rPr>
              <w:t xml:space="preserve"> CC</w:t>
            </w:r>
          </w:p>
        </w:tc>
        <w:tc>
          <w:tcPr>
            <w:tcW w:w="8510" w:type="dxa"/>
            <w:tcMar>
              <w:top w:w="0" w:type="dxa"/>
              <w:left w:w="57" w:type="dxa"/>
              <w:bottom w:w="0" w:type="dxa"/>
              <w:right w:w="57" w:type="dxa"/>
            </w:tcMar>
          </w:tcPr>
          <w:p w14:paraId="2675EAB1" w14:textId="6B79DC73" w:rsidR="00432C27" w:rsidRPr="00480924" w:rsidRDefault="00432C27" w:rsidP="00432C27">
            <w:pPr>
              <w:ind w:firstLine="0"/>
              <w:jc w:val="left"/>
              <w:rPr>
                <w:rFonts w:ascii="Sylfaen" w:hAnsi="Sylfaen"/>
                <w:sz w:val="32"/>
              </w:rPr>
            </w:pPr>
            <w:r w:rsidRPr="00480924">
              <w:rPr>
                <w:rFonts w:ascii="Sylfaen" w:hAnsi="Sylfaen"/>
              </w:rPr>
              <w:t xml:space="preserve"> Current cutoff</w:t>
            </w:r>
          </w:p>
        </w:tc>
      </w:tr>
      <w:tr w:rsidR="00432C27" w:rsidRPr="00480924" w14:paraId="587B1F04" w14:textId="77777777" w:rsidTr="00500A19">
        <w:trPr>
          <w:trHeight w:val="330"/>
        </w:trPr>
        <w:tc>
          <w:tcPr>
            <w:tcW w:w="1975" w:type="dxa"/>
            <w:tcMar>
              <w:top w:w="0" w:type="dxa"/>
              <w:left w:w="57" w:type="dxa"/>
              <w:bottom w:w="0" w:type="dxa"/>
              <w:right w:w="57" w:type="dxa"/>
            </w:tcMar>
          </w:tcPr>
          <w:p w14:paraId="18A9D4A0" w14:textId="55166519" w:rsidR="00432C27" w:rsidRPr="00480924" w:rsidRDefault="00432C27" w:rsidP="00432C27">
            <w:pPr>
              <w:ind w:firstLine="0"/>
              <w:jc w:val="left"/>
              <w:rPr>
                <w:rFonts w:ascii="Sylfaen" w:hAnsi="Sylfaen"/>
                <w:sz w:val="32"/>
              </w:rPr>
            </w:pPr>
            <w:r w:rsidRPr="00480924">
              <w:rPr>
                <w:rFonts w:ascii="Sylfaen" w:hAnsi="Sylfaen"/>
              </w:rPr>
              <w:t>SPGF</w:t>
            </w:r>
          </w:p>
        </w:tc>
        <w:tc>
          <w:tcPr>
            <w:tcW w:w="8510" w:type="dxa"/>
            <w:tcMar>
              <w:top w:w="0" w:type="dxa"/>
              <w:left w:w="57" w:type="dxa"/>
              <w:bottom w:w="0" w:type="dxa"/>
              <w:right w:w="57" w:type="dxa"/>
            </w:tcMar>
          </w:tcPr>
          <w:p w14:paraId="464ECF7F" w14:textId="57316485" w:rsidR="00432C27" w:rsidRPr="00480924" w:rsidRDefault="00432C27" w:rsidP="00432C27">
            <w:pPr>
              <w:ind w:firstLine="0"/>
              <w:jc w:val="left"/>
              <w:rPr>
                <w:rFonts w:ascii="Sylfaen" w:hAnsi="Sylfaen"/>
                <w:sz w:val="32"/>
              </w:rPr>
            </w:pPr>
            <w:r w:rsidRPr="00480924">
              <w:rPr>
                <w:rFonts w:ascii="Sylfaen" w:hAnsi="Sylfaen"/>
              </w:rPr>
              <w:t>Single phase to ground fault</w:t>
            </w:r>
          </w:p>
        </w:tc>
      </w:tr>
      <w:tr w:rsidR="00432C27" w:rsidRPr="00480924" w14:paraId="0E31E21E" w14:textId="77777777" w:rsidTr="00500A19">
        <w:trPr>
          <w:trHeight w:val="330"/>
        </w:trPr>
        <w:tc>
          <w:tcPr>
            <w:tcW w:w="1975" w:type="dxa"/>
            <w:tcMar>
              <w:top w:w="0" w:type="dxa"/>
              <w:left w:w="57" w:type="dxa"/>
              <w:bottom w:w="0" w:type="dxa"/>
              <w:right w:w="57" w:type="dxa"/>
            </w:tcMar>
          </w:tcPr>
          <w:p w14:paraId="497132D0" w14:textId="65E13151" w:rsidR="00432C27" w:rsidRPr="00480924" w:rsidRDefault="00432C27" w:rsidP="00432C27">
            <w:pPr>
              <w:ind w:firstLine="0"/>
              <w:jc w:val="left"/>
              <w:rPr>
                <w:rFonts w:ascii="Sylfaen" w:hAnsi="Sylfaen"/>
                <w:sz w:val="32"/>
              </w:rPr>
            </w:pPr>
            <w:r w:rsidRPr="00480924">
              <w:rPr>
                <w:rFonts w:ascii="Sylfaen" w:hAnsi="Sylfaen"/>
              </w:rPr>
              <w:t>CBFBD</w:t>
            </w:r>
          </w:p>
        </w:tc>
        <w:tc>
          <w:tcPr>
            <w:tcW w:w="8510" w:type="dxa"/>
            <w:tcMar>
              <w:top w:w="0" w:type="dxa"/>
              <w:left w:w="57" w:type="dxa"/>
              <w:bottom w:w="0" w:type="dxa"/>
              <w:right w:w="57" w:type="dxa"/>
            </w:tcMar>
          </w:tcPr>
          <w:p w14:paraId="16B739D2" w14:textId="4C970F03" w:rsidR="00432C27" w:rsidRPr="00480924" w:rsidRDefault="00432C27" w:rsidP="00432C27">
            <w:pPr>
              <w:ind w:firstLine="0"/>
              <w:jc w:val="left"/>
              <w:rPr>
                <w:rFonts w:ascii="Sylfaen" w:hAnsi="Sylfaen"/>
                <w:sz w:val="32"/>
              </w:rPr>
            </w:pPr>
            <w:r w:rsidRPr="00480924">
              <w:rPr>
                <w:rFonts w:ascii="Sylfaen" w:hAnsi="Sylfaen"/>
              </w:rPr>
              <w:t>Circuit breaker failure backup device</w:t>
            </w:r>
          </w:p>
        </w:tc>
      </w:tr>
      <w:tr w:rsidR="00432C27" w:rsidRPr="00480924" w14:paraId="48D77819" w14:textId="77777777" w:rsidTr="00500A19">
        <w:trPr>
          <w:trHeight w:val="330"/>
        </w:trPr>
        <w:tc>
          <w:tcPr>
            <w:tcW w:w="1975" w:type="dxa"/>
            <w:tcMar>
              <w:top w:w="0" w:type="dxa"/>
              <w:left w:w="57" w:type="dxa"/>
              <w:bottom w:w="0" w:type="dxa"/>
              <w:right w:w="57" w:type="dxa"/>
            </w:tcMar>
          </w:tcPr>
          <w:p w14:paraId="1C038332" w14:textId="1C3B4532" w:rsidR="00432C27" w:rsidRPr="00480924" w:rsidRDefault="00432C27" w:rsidP="00432C27">
            <w:pPr>
              <w:ind w:firstLine="0"/>
              <w:jc w:val="left"/>
              <w:rPr>
                <w:rFonts w:ascii="Sylfaen" w:hAnsi="Sylfaen"/>
                <w:sz w:val="32"/>
              </w:rPr>
            </w:pPr>
            <w:r w:rsidRPr="00480924">
              <w:rPr>
                <w:rFonts w:ascii="Sylfaen" w:hAnsi="Sylfaen"/>
              </w:rPr>
              <w:t xml:space="preserve"> VT</w:t>
            </w:r>
          </w:p>
        </w:tc>
        <w:tc>
          <w:tcPr>
            <w:tcW w:w="8510" w:type="dxa"/>
            <w:tcMar>
              <w:top w:w="0" w:type="dxa"/>
              <w:left w:w="57" w:type="dxa"/>
              <w:bottom w:w="0" w:type="dxa"/>
              <w:right w:w="57" w:type="dxa"/>
            </w:tcMar>
          </w:tcPr>
          <w:p w14:paraId="4DCCE76F" w14:textId="28DA445D" w:rsidR="00432C27" w:rsidRPr="00480924" w:rsidRDefault="00432C27" w:rsidP="00432C27">
            <w:pPr>
              <w:ind w:firstLine="0"/>
              <w:jc w:val="left"/>
              <w:rPr>
                <w:rFonts w:ascii="Sylfaen" w:hAnsi="Sylfaen"/>
                <w:sz w:val="32"/>
              </w:rPr>
            </w:pPr>
            <w:r w:rsidRPr="00480924">
              <w:rPr>
                <w:rFonts w:ascii="Sylfaen" w:hAnsi="Sylfaen"/>
              </w:rPr>
              <w:t>Voltage transformer</w:t>
            </w:r>
          </w:p>
        </w:tc>
      </w:tr>
      <w:tr w:rsidR="00432C27" w:rsidRPr="00480924" w14:paraId="4656624F" w14:textId="77777777" w:rsidTr="00500A19">
        <w:trPr>
          <w:trHeight w:val="328"/>
        </w:trPr>
        <w:tc>
          <w:tcPr>
            <w:tcW w:w="1975" w:type="dxa"/>
            <w:tcMar>
              <w:top w:w="0" w:type="dxa"/>
              <w:left w:w="57" w:type="dxa"/>
              <w:bottom w:w="0" w:type="dxa"/>
              <w:right w:w="57" w:type="dxa"/>
            </w:tcMar>
          </w:tcPr>
          <w:p w14:paraId="7558506B" w14:textId="587D7C46" w:rsidR="00432C27" w:rsidRPr="00480924" w:rsidRDefault="00432C27" w:rsidP="00432C27">
            <w:pPr>
              <w:ind w:firstLine="0"/>
              <w:jc w:val="left"/>
              <w:rPr>
                <w:rFonts w:ascii="Sylfaen" w:hAnsi="Sylfaen"/>
                <w:sz w:val="32"/>
                <w:lang w:val="ru-RU"/>
              </w:rPr>
            </w:pPr>
            <w:r w:rsidRPr="00480924">
              <w:rPr>
                <w:rFonts w:ascii="Sylfaen" w:hAnsi="Sylfaen"/>
              </w:rPr>
              <w:t>DB</w:t>
            </w:r>
          </w:p>
        </w:tc>
        <w:tc>
          <w:tcPr>
            <w:tcW w:w="8510" w:type="dxa"/>
            <w:tcMar>
              <w:top w:w="0" w:type="dxa"/>
              <w:left w:w="57" w:type="dxa"/>
              <w:bottom w:w="0" w:type="dxa"/>
              <w:right w:w="57" w:type="dxa"/>
            </w:tcMar>
          </w:tcPr>
          <w:p w14:paraId="581204FE" w14:textId="6115771F" w:rsidR="00432C27" w:rsidRPr="00480924" w:rsidRDefault="00432C27" w:rsidP="00432C27">
            <w:pPr>
              <w:ind w:firstLine="0"/>
              <w:jc w:val="left"/>
              <w:rPr>
                <w:rFonts w:ascii="Sylfaen" w:hAnsi="Sylfaen"/>
                <w:sz w:val="32"/>
                <w:lang w:val="ru-RU"/>
              </w:rPr>
            </w:pPr>
            <w:r w:rsidRPr="00480924">
              <w:rPr>
                <w:rFonts w:ascii="Sylfaen" w:hAnsi="Sylfaen"/>
                <w:lang w:val="ru-RU"/>
              </w:rPr>
              <w:t>Database</w:t>
            </w:r>
          </w:p>
        </w:tc>
      </w:tr>
      <w:tr w:rsidR="00432C27" w:rsidRPr="00480924" w14:paraId="55FC4598" w14:textId="77777777" w:rsidTr="00500A19">
        <w:trPr>
          <w:trHeight w:val="328"/>
        </w:trPr>
        <w:tc>
          <w:tcPr>
            <w:tcW w:w="1975" w:type="dxa"/>
            <w:tcMar>
              <w:top w:w="0" w:type="dxa"/>
              <w:left w:w="57" w:type="dxa"/>
              <w:bottom w:w="0" w:type="dxa"/>
              <w:right w:w="57" w:type="dxa"/>
            </w:tcMar>
          </w:tcPr>
          <w:p w14:paraId="7B0648F6" w14:textId="0F87DD78" w:rsidR="00432C27" w:rsidRPr="00480924" w:rsidRDefault="00432C27" w:rsidP="00432C27">
            <w:pPr>
              <w:ind w:firstLine="0"/>
              <w:jc w:val="left"/>
              <w:rPr>
                <w:rFonts w:ascii="Sylfaen" w:hAnsi="Sylfaen"/>
                <w:sz w:val="32"/>
              </w:rPr>
            </w:pPr>
            <w:r w:rsidRPr="00480924">
              <w:rPr>
                <w:rFonts w:ascii="Sylfaen" w:hAnsi="Sylfaen"/>
              </w:rPr>
              <w:t>UPS</w:t>
            </w:r>
          </w:p>
        </w:tc>
        <w:tc>
          <w:tcPr>
            <w:tcW w:w="8510" w:type="dxa"/>
            <w:tcMar>
              <w:top w:w="0" w:type="dxa"/>
              <w:left w:w="57" w:type="dxa"/>
              <w:bottom w:w="0" w:type="dxa"/>
              <w:right w:w="57" w:type="dxa"/>
            </w:tcMar>
          </w:tcPr>
          <w:p w14:paraId="3B2A0485" w14:textId="771765BC" w:rsidR="00432C27" w:rsidRPr="00480924" w:rsidRDefault="00432C27" w:rsidP="00432C27">
            <w:pPr>
              <w:ind w:firstLine="0"/>
              <w:jc w:val="left"/>
              <w:rPr>
                <w:rFonts w:ascii="Sylfaen" w:hAnsi="Sylfaen"/>
                <w:sz w:val="32"/>
              </w:rPr>
            </w:pPr>
            <w:r w:rsidRPr="00480924">
              <w:rPr>
                <w:rFonts w:ascii="Sylfaen" w:hAnsi="Sylfaen"/>
              </w:rPr>
              <w:t xml:space="preserve">Uninterruptible power supply </w:t>
            </w:r>
          </w:p>
        </w:tc>
      </w:tr>
      <w:tr w:rsidR="00432C27" w:rsidRPr="00480924" w14:paraId="27A121EF" w14:textId="77777777" w:rsidTr="00500A19">
        <w:trPr>
          <w:trHeight w:val="330"/>
        </w:trPr>
        <w:tc>
          <w:tcPr>
            <w:tcW w:w="1975" w:type="dxa"/>
            <w:tcMar>
              <w:top w:w="0" w:type="dxa"/>
              <w:left w:w="57" w:type="dxa"/>
              <w:bottom w:w="0" w:type="dxa"/>
              <w:right w:w="57" w:type="dxa"/>
            </w:tcMar>
          </w:tcPr>
          <w:p w14:paraId="4A06CBE8" w14:textId="62D0CA17" w:rsidR="00432C27" w:rsidRPr="00480924" w:rsidRDefault="00432C27" w:rsidP="00432C27">
            <w:pPr>
              <w:ind w:firstLine="0"/>
              <w:jc w:val="left"/>
              <w:rPr>
                <w:rFonts w:ascii="Sylfaen" w:hAnsi="Sylfaen"/>
                <w:sz w:val="32"/>
              </w:rPr>
            </w:pPr>
            <w:r w:rsidRPr="00480924">
              <w:rPr>
                <w:rFonts w:ascii="Sylfaen" w:hAnsi="Sylfaen"/>
              </w:rPr>
              <w:t xml:space="preserve">LAN </w:t>
            </w:r>
          </w:p>
        </w:tc>
        <w:tc>
          <w:tcPr>
            <w:tcW w:w="8510" w:type="dxa"/>
            <w:tcMar>
              <w:top w:w="0" w:type="dxa"/>
              <w:left w:w="57" w:type="dxa"/>
              <w:bottom w:w="0" w:type="dxa"/>
              <w:right w:w="57" w:type="dxa"/>
            </w:tcMar>
          </w:tcPr>
          <w:p w14:paraId="01C96E82" w14:textId="7EE5B2E9" w:rsidR="00432C27" w:rsidRPr="00480924" w:rsidRDefault="00432C27" w:rsidP="00432C27">
            <w:pPr>
              <w:ind w:firstLine="0"/>
              <w:jc w:val="left"/>
              <w:rPr>
                <w:rFonts w:ascii="Sylfaen" w:hAnsi="Sylfaen"/>
                <w:sz w:val="32"/>
              </w:rPr>
            </w:pPr>
            <w:r w:rsidRPr="00480924">
              <w:rPr>
                <w:rFonts w:ascii="Sylfaen" w:hAnsi="Sylfaen"/>
              </w:rPr>
              <w:t>Local Area Network</w:t>
            </w:r>
          </w:p>
        </w:tc>
      </w:tr>
      <w:tr w:rsidR="00432C27" w:rsidRPr="00480924" w14:paraId="3AC673FC" w14:textId="77777777" w:rsidTr="00500A19">
        <w:trPr>
          <w:trHeight w:val="330"/>
        </w:trPr>
        <w:tc>
          <w:tcPr>
            <w:tcW w:w="1975" w:type="dxa"/>
            <w:tcMar>
              <w:top w:w="0" w:type="dxa"/>
              <w:left w:w="57" w:type="dxa"/>
              <w:bottom w:w="0" w:type="dxa"/>
              <w:right w:w="57" w:type="dxa"/>
            </w:tcMar>
          </w:tcPr>
          <w:p w14:paraId="6B9F83D9" w14:textId="7866B9FD" w:rsidR="00432C27" w:rsidRPr="00480924" w:rsidRDefault="00432C27" w:rsidP="00432C27">
            <w:pPr>
              <w:ind w:firstLine="0"/>
              <w:jc w:val="left"/>
              <w:rPr>
                <w:rFonts w:ascii="Sylfaen" w:hAnsi="Sylfaen"/>
                <w:sz w:val="32"/>
                <w:lang w:val="ru-RU"/>
              </w:rPr>
            </w:pPr>
            <w:r w:rsidRPr="00480924">
              <w:rPr>
                <w:rFonts w:ascii="Sylfaen" w:hAnsi="Sylfaen"/>
              </w:rPr>
              <w:t>MFMT</w:t>
            </w:r>
          </w:p>
        </w:tc>
        <w:tc>
          <w:tcPr>
            <w:tcW w:w="8510" w:type="dxa"/>
            <w:tcMar>
              <w:top w:w="0" w:type="dxa"/>
              <w:left w:w="57" w:type="dxa"/>
              <w:bottom w:w="0" w:type="dxa"/>
              <w:right w:w="57" w:type="dxa"/>
            </w:tcMar>
          </w:tcPr>
          <w:p w14:paraId="61920B40" w14:textId="5530AA13" w:rsidR="00432C27" w:rsidRPr="00480924" w:rsidRDefault="00432C27" w:rsidP="00432C27">
            <w:pPr>
              <w:ind w:firstLine="0"/>
              <w:jc w:val="left"/>
              <w:rPr>
                <w:rFonts w:ascii="Sylfaen" w:hAnsi="Sylfaen"/>
                <w:sz w:val="32"/>
              </w:rPr>
            </w:pPr>
            <w:r w:rsidRPr="00480924">
              <w:rPr>
                <w:rFonts w:ascii="Sylfaen" w:hAnsi="Sylfaen"/>
                <w:lang w:val="ru-RU"/>
              </w:rPr>
              <w:t>Multifunctional measuring transducer</w:t>
            </w:r>
            <w:r w:rsidR="00974882" w:rsidRPr="00480924">
              <w:rPr>
                <w:rFonts w:ascii="Sylfaen" w:hAnsi="Sylfaen"/>
              </w:rPr>
              <w:t xml:space="preserve"> </w:t>
            </w:r>
          </w:p>
        </w:tc>
      </w:tr>
      <w:tr w:rsidR="00432C27" w:rsidRPr="00480924" w14:paraId="2614AE98" w14:textId="77777777" w:rsidTr="009F5873">
        <w:trPr>
          <w:trHeight w:val="323"/>
        </w:trPr>
        <w:tc>
          <w:tcPr>
            <w:tcW w:w="1975" w:type="dxa"/>
            <w:tcBorders>
              <w:bottom w:val="single" w:sz="4" w:space="0" w:color="auto"/>
            </w:tcBorders>
            <w:shd w:val="clear" w:color="auto" w:fill="auto"/>
            <w:tcMar>
              <w:top w:w="0" w:type="dxa"/>
              <w:left w:w="57" w:type="dxa"/>
              <w:bottom w:w="0" w:type="dxa"/>
              <w:right w:w="57" w:type="dxa"/>
            </w:tcMar>
          </w:tcPr>
          <w:p w14:paraId="6A5C6D4D" w14:textId="3424939A" w:rsidR="005933C9" w:rsidRPr="00480924" w:rsidRDefault="007F14F0" w:rsidP="005933C9">
            <w:pPr>
              <w:ind w:firstLine="0"/>
              <w:jc w:val="left"/>
              <w:rPr>
                <w:rFonts w:ascii="Sylfaen" w:hAnsi="Sylfaen"/>
                <w:sz w:val="32"/>
              </w:rPr>
            </w:pPr>
            <w:r w:rsidRPr="00480924">
              <w:rPr>
                <w:rFonts w:ascii="Sylfaen" w:hAnsi="Sylfaen"/>
              </w:rPr>
              <w:t>RP&amp;A MPT</w:t>
            </w:r>
          </w:p>
        </w:tc>
        <w:tc>
          <w:tcPr>
            <w:tcW w:w="8510" w:type="dxa"/>
            <w:tcBorders>
              <w:bottom w:val="single" w:sz="4" w:space="0" w:color="auto"/>
            </w:tcBorders>
            <w:shd w:val="clear" w:color="auto" w:fill="auto"/>
            <w:tcMar>
              <w:top w:w="0" w:type="dxa"/>
              <w:left w:w="57" w:type="dxa"/>
              <w:bottom w:w="0" w:type="dxa"/>
              <w:right w:w="57" w:type="dxa"/>
            </w:tcMar>
          </w:tcPr>
          <w:p w14:paraId="76DA0C3E" w14:textId="449F53BB" w:rsidR="00432C27" w:rsidRPr="00480924" w:rsidRDefault="007F14F0" w:rsidP="005933C9">
            <w:pPr>
              <w:ind w:firstLine="0"/>
              <w:jc w:val="left"/>
              <w:rPr>
                <w:rFonts w:ascii="Sylfaen" w:hAnsi="Sylfaen"/>
                <w:sz w:val="32"/>
              </w:rPr>
            </w:pPr>
            <w:r w:rsidRPr="00480924">
              <w:rPr>
                <w:rFonts w:ascii="Sylfaen" w:hAnsi="Sylfaen"/>
              </w:rPr>
              <w:t>RP&amp;A</w:t>
            </w:r>
            <w:r w:rsidRPr="00480924">
              <w:t xml:space="preserve"> Microprocessor terminal</w:t>
            </w:r>
            <w:r w:rsidRPr="00480924">
              <w:rPr>
                <w:rFonts w:ascii="Sylfaen" w:hAnsi="Sylfaen"/>
              </w:rPr>
              <w:t xml:space="preserve"> </w:t>
            </w:r>
          </w:p>
        </w:tc>
      </w:tr>
      <w:tr w:rsidR="005933C9" w:rsidRPr="00480924" w14:paraId="72841838" w14:textId="77777777" w:rsidTr="009F5873">
        <w:trPr>
          <w:trHeight w:val="304"/>
        </w:trPr>
        <w:tc>
          <w:tcPr>
            <w:tcW w:w="1975" w:type="dxa"/>
            <w:tcBorders>
              <w:top w:val="single" w:sz="4" w:space="0" w:color="auto"/>
            </w:tcBorders>
            <w:tcMar>
              <w:top w:w="0" w:type="dxa"/>
              <w:left w:w="57" w:type="dxa"/>
              <w:bottom w:w="0" w:type="dxa"/>
              <w:right w:w="57" w:type="dxa"/>
            </w:tcMar>
          </w:tcPr>
          <w:p w14:paraId="4AA3FEF1" w14:textId="307F8176" w:rsidR="005933C9" w:rsidRPr="00480924" w:rsidRDefault="005933C9" w:rsidP="005933C9">
            <w:pPr>
              <w:ind w:firstLine="0"/>
              <w:rPr>
                <w:lang w:val="ru-RU"/>
              </w:rPr>
            </w:pPr>
            <w:r w:rsidRPr="00480924">
              <w:rPr>
                <w:rFonts w:ascii="Sylfaen" w:hAnsi="Sylfaen"/>
              </w:rPr>
              <w:t>RRI</w:t>
            </w:r>
          </w:p>
        </w:tc>
        <w:tc>
          <w:tcPr>
            <w:tcW w:w="8510" w:type="dxa"/>
            <w:tcBorders>
              <w:top w:val="single" w:sz="4" w:space="0" w:color="auto"/>
            </w:tcBorders>
            <w:tcMar>
              <w:top w:w="0" w:type="dxa"/>
              <w:left w:w="57" w:type="dxa"/>
              <w:bottom w:w="0" w:type="dxa"/>
              <w:right w:w="57" w:type="dxa"/>
            </w:tcMar>
          </w:tcPr>
          <w:p w14:paraId="10784F3A" w14:textId="2833A4C9" w:rsidR="005933C9" w:rsidRPr="00480924" w:rsidRDefault="005933C9" w:rsidP="005933C9">
            <w:pPr>
              <w:ind w:firstLine="0"/>
              <w:jc w:val="left"/>
              <w:rPr>
                <w:lang w:val="ru-RU"/>
              </w:rPr>
            </w:pPr>
            <w:r w:rsidRPr="00480924">
              <w:rPr>
                <w:rFonts w:ascii="Sylfaen" w:hAnsi="Sylfaen"/>
              </w:rPr>
              <w:t>Regulatory and reference informatio</w:t>
            </w:r>
            <w:r w:rsidR="009F5873" w:rsidRPr="00480924">
              <w:rPr>
                <w:rFonts w:ascii="Sylfaen" w:hAnsi="Sylfaen"/>
              </w:rPr>
              <w:t>n</w:t>
            </w:r>
          </w:p>
        </w:tc>
      </w:tr>
      <w:tr w:rsidR="00432C27" w:rsidRPr="00480924" w14:paraId="3470B287" w14:textId="77777777" w:rsidTr="00500A19">
        <w:trPr>
          <w:trHeight w:val="330"/>
        </w:trPr>
        <w:tc>
          <w:tcPr>
            <w:tcW w:w="1975" w:type="dxa"/>
            <w:tcMar>
              <w:top w:w="0" w:type="dxa"/>
              <w:left w:w="57" w:type="dxa"/>
              <w:bottom w:w="0" w:type="dxa"/>
              <w:right w:w="57" w:type="dxa"/>
            </w:tcMar>
          </w:tcPr>
          <w:p w14:paraId="027AD1AB" w14:textId="1F970F6E" w:rsidR="00432C27" w:rsidRPr="00480924" w:rsidRDefault="00432C27" w:rsidP="00432C27">
            <w:pPr>
              <w:ind w:firstLine="0"/>
              <w:jc w:val="left"/>
              <w:rPr>
                <w:rFonts w:ascii="Sylfaen" w:hAnsi="Sylfaen"/>
                <w:sz w:val="32"/>
                <w:lang w:val="ru-RU"/>
              </w:rPr>
            </w:pPr>
            <w:bookmarkStart w:id="5" w:name="_Hlk188367501"/>
            <w:r w:rsidRPr="00480924">
              <w:rPr>
                <w:rFonts w:ascii="Sylfaen" w:hAnsi="Sylfaen"/>
              </w:rPr>
              <w:t>ODS</w:t>
            </w:r>
            <w:bookmarkEnd w:id="5"/>
          </w:p>
        </w:tc>
        <w:tc>
          <w:tcPr>
            <w:tcW w:w="8510" w:type="dxa"/>
            <w:tcMar>
              <w:top w:w="0" w:type="dxa"/>
              <w:left w:w="57" w:type="dxa"/>
              <w:bottom w:w="0" w:type="dxa"/>
              <w:right w:w="57" w:type="dxa"/>
            </w:tcMar>
          </w:tcPr>
          <w:p w14:paraId="3CCA356F" w14:textId="6E11209B" w:rsidR="00432C27" w:rsidRPr="00480924" w:rsidRDefault="00432C27" w:rsidP="00432C27">
            <w:pPr>
              <w:ind w:firstLine="0"/>
              <w:jc w:val="left"/>
              <w:rPr>
                <w:rFonts w:ascii="Sylfaen" w:hAnsi="Sylfaen"/>
                <w:sz w:val="32"/>
                <w:lang w:val="ru-RU"/>
              </w:rPr>
            </w:pPr>
            <w:r w:rsidRPr="00480924">
              <w:rPr>
                <w:rFonts w:ascii="Sylfaen" w:hAnsi="Sylfaen"/>
                <w:lang w:val="ru-RU"/>
              </w:rPr>
              <w:t>Operational dispatch service</w:t>
            </w:r>
          </w:p>
        </w:tc>
      </w:tr>
      <w:tr w:rsidR="00432C27" w:rsidRPr="00480924" w14:paraId="3BE43D10" w14:textId="77777777" w:rsidTr="00500A19">
        <w:trPr>
          <w:trHeight w:val="330"/>
        </w:trPr>
        <w:tc>
          <w:tcPr>
            <w:tcW w:w="1975" w:type="dxa"/>
            <w:tcMar>
              <w:top w:w="0" w:type="dxa"/>
              <w:left w:w="57" w:type="dxa"/>
              <w:bottom w:w="0" w:type="dxa"/>
              <w:right w:w="57" w:type="dxa"/>
            </w:tcMar>
          </w:tcPr>
          <w:p w14:paraId="627DAF4C" w14:textId="75C168B6" w:rsidR="00432C27" w:rsidRPr="00480924" w:rsidRDefault="00432C27" w:rsidP="00432C27">
            <w:pPr>
              <w:ind w:firstLine="0"/>
              <w:jc w:val="left"/>
              <w:rPr>
                <w:rFonts w:ascii="Sylfaen" w:hAnsi="Sylfaen"/>
                <w:sz w:val="32"/>
                <w:lang w:val="ru-RU"/>
              </w:rPr>
            </w:pPr>
            <w:r w:rsidRPr="00480924">
              <w:rPr>
                <w:rFonts w:ascii="Sylfaen" w:hAnsi="Sylfaen"/>
              </w:rPr>
              <w:t>O</w:t>
            </w:r>
            <w:r w:rsidR="00EF2FB1" w:rsidRPr="00480924">
              <w:rPr>
                <w:rFonts w:ascii="Sylfaen" w:hAnsi="Sylfaen"/>
              </w:rPr>
              <w:t>D</w:t>
            </w:r>
            <w:r w:rsidRPr="00480924">
              <w:rPr>
                <w:rFonts w:ascii="Sylfaen" w:hAnsi="Sylfaen"/>
              </w:rPr>
              <w:t>C</w:t>
            </w:r>
            <w:r w:rsidR="00EF2FB1" w:rsidRPr="00480924">
              <w:rPr>
                <w:rFonts w:ascii="Sylfaen" w:hAnsi="Sylfaen"/>
              </w:rPr>
              <w:t xml:space="preserve"> </w:t>
            </w:r>
          </w:p>
        </w:tc>
        <w:tc>
          <w:tcPr>
            <w:tcW w:w="8510" w:type="dxa"/>
            <w:tcMar>
              <w:top w:w="0" w:type="dxa"/>
              <w:left w:w="57" w:type="dxa"/>
              <w:bottom w:w="0" w:type="dxa"/>
              <w:right w:w="57" w:type="dxa"/>
            </w:tcMar>
          </w:tcPr>
          <w:p w14:paraId="0ABAD0AD" w14:textId="6A795177" w:rsidR="00432C27" w:rsidRPr="00480924" w:rsidRDefault="00432C27" w:rsidP="00432C27">
            <w:pPr>
              <w:ind w:firstLine="0"/>
              <w:jc w:val="left"/>
              <w:rPr>
                <w:rFonts w:ascii="Sylfaen" w:hAnsi="Sylfaen"/>
                <w:sz w:val="32"/>
                <w:lang w:val="ru-RU"/>
              </w:rPr>
            </w:pPr>
            <w:r w:rsidRPr="00480924">
              <w:rPr>
                <w:rFonts w:ascii="Sylfaen" w:hAnsi="Sylfaen"/>
              </w:rPr>
              <w:t xml:space="preserve"> </w:t>
            </w:r>
            <w:r w:rsidRPr="00480924">
              <w:rPr>
                <w:rFonts w:ascii="Sylfaen" w:hAnsi="Sylfaen"/>
                <w:lang w:val="ru-RU"/>
              </w:rPr>
              <w:t>Operational dispatch control</w:t>
            </w:r>
            <w:r w:rsidRPr="00480924">
              <w:rPr>
                <w:rFonts w:ascii="Sylfaen" w:hAnsi="Sylfaen"/>
              </w:rPr>
              <w:t xml:space="preserve"> </w:t>
            </w:r>
          </w:p>
        </w:tc>
      </w:tr>
      <w:tr w:rsidR="00432C27" w:rsidRPr="00480924" w14:paraId="307947B1" w14:textId="77777777" w:rsidTr="00500A19">
        <w:trPr>
          <w:trHeight w:val="330"/>
        </w:trPr>
        <w:tc>
          <w:tcPr>
            <w:tcW w:w="1975" w:type="dxa"/>
            <w:tcMar>
              <w:top w:w="0" w:type="dxa"/>
              <w:left w:w="57" w:type="dxa"/>
              <w:bottom w:w="0" w:type="dxa"/>
              <w:right w:w="57" w:type="dxa"/>
            </w:tcMar>
          </w:tcPr>
          <w:p w14:paraId="3E075BD7" w14:textId="0C22E1A2" w:rsidR="00432C27" w:rsidRPr="00480924" w:rsidRDefault="00432C27" w:rsidP="00432C27">
            <w:pPr>
              <w:ind w:firstLine="0"/>
              <w:jc w:val="left"/>
              <w:rPr>
                <w:rFonts w:ascii="Sylfaen" w:hAnsi="Sylfaen"/>
                <w:sz w:val="32"/>
                <w:lang w:val="ru-RU"/>
              </w:rPr>
            </w:pPr>
            <w:r w:rsidRPr="00480924">
              <w:rPr>
                <w:rFonts w:ascii="Sylfaen" w:hAnsi="Sylfaen"/>
              </w:rPr>
              <w:t>PQI</w:t>
            </w:r>
          </w:p>
        </w:tc>
        <w:tc>
          <w:tcPr>
            <w:tcW w:w="8510" w:type="dxa"/>
            <w:tcMar>
              <w:top w:w="0" w:type="dxa"/>
              <w:left w:w="57" w:type="dxa"/>
              <w:bottom w:w="0" w:type="dxa"/>
              <w:right w:w="57" w:type="dxa"/>
            </w:tcMar>
          </w:tcPr>
          <w:p w14:paraId="3B5B1675" w14:textId="5ED9F42D" w:rsidR="00432C27" w:rsidRPr="00480924" w:rsidRDefault="00432C27" w:rsidP="00432C27">
            <w:pPr>
              <w:ind w:firstLine="0"/>
              <w:jc w:val="left"/>
              <w:rPr>
                <w:rFonts w:ascii="Sylfaen" w:hAnsi="Sylfaen"/>
                <w:sz w:val="32"/>
                <w:lang w:val="ru-RU"/>
              </w:rPr>
            </w:pPr>
            <w:r w:rsidRPr="00480924">
              <w:rPr>
                <w:rFonts w:ascii="Sylfaen" w:hAnsi="Sylfaen"/>
              </w:rPr>
              <w:t xml:space="preserve"> Power </w:t>
            </w:r>
            <w:r w:rsidRPr="00480924">
              <w:rPr>
                <w:rFonts w:ascii="Sylfaen" w:hAnsi="Sylfaen"/>
                <w:lang w:val="ru-RU"/>
              </w:rPr>
              <w:t>quality indicators</w:t>
            </w:r>
          </w:p>
        </w:tc>
      </w:tr>
      <w:tr w:rsidR="00432C27" w:rsidRPr="00480924" w14:paraId="6745CA9B" w14:textId="77777777" w:rsidTr="00500A19">
        <w:trPr>
          <w:trHeight w:val="330"/>
        </w:trPr>
        <w:tc>
          <w:tcPr>
            <w:tcW w:w="1975" w:type="dxa"/>
            <w:tcMar>
              <w:top w:w="0" w:type="dxa"/>
              <w:left w:w="57" w:type="dxa"/>
              <w:bottom w:w="0" w:type="dxa"/>
              <w:right w:w="57" w:type="dxa"/>
            </w:tcMar>
          </w:tcPr>
          <w:p w14:paraId="37C02C31" w14:textId="25C9E220" w:rsidR="00432C27" w:rsidRPr="00480924" w:rsidRDefault="00432C27" w:rsidP="00432C27">
            <w:pPr>
              <w:ind w:firstLine="0"/>
              <w:jc w:val="left"/>
              <w:rPr>
                <w:rFonts w:ascii="Sylfaen" w:hAnsi="Sylfaen"/>
                <w:sz w:val="32"/>
              </w:rPr>
            </w:pPr>
            <w:r w:rsidRPr="00480924">
              <w:rPr>
                <w:rFonts w:ascii="Sylfaen" w:hAnsi="Sylfaen"/>
              </w:rPr>
              <w:t>SW</w:t>
            </w:r>
          </w:p>
        </w:tc>
        <w:tc>
          <w:tcPr>
            <w:tcW w:w="8510" w:type="dxa"/>
            <w:tcMar>
              <w:top w:w="0" w:type="dxa"/>
              <w:left w:w="57" w:type="dxa"/>
              <w:bottom w:w="0" w:type="dxa"/>
              <w:right w:w="57" w:type="dxa"/>
            </w:tcMar>
          </w:tcPr>
          <w:p w14:paraId="626C13F0" w14:textId="4CF4AEAE" w:rsidR="00432C27" w:rsidRPr="00480924" w:rsidRDefault="00432C27" w:rsidP="00432C27">
            <w:pPr>
              <w:ind w:firstLine="0"/>
              <w:jc w:val="left"/>
              <w:rPr>
                <w:rFonts w:ascii="Sylfaen" w:hAnsi="Sylfaen"/>
                <w:sz w:val="32"/>
              </w:rPr>
            </w:pPr>
            <w:r w:rsidRPr="00480924">
              <w:rPr>
                <w:rFonts w:ascii="Sylfaen" w:hAnsi="Sylfaen"/>
              </w:rPr>
              <w:t>Software</w:t>
            </w:r>
          </w:p>
        </w:tc>
      </w:tr>
      <w:tr w:rsidR="00432C27" w:rsidRPr="00480924" w14:paraId="0601FE1A" w14:textId="77777777" w:rsidTr="00500A19">
        <w:trPr>
          <w:trHeight w:val="330"/>
        </w:trPr>
        <w:tc>
          <w:tcPr>
            <w:tcW w:w="1975" w:type="dxa"/>
            <w:tcMar>
              <w:top w:w="0" w:type="dxa"/>
              <w:left w:w="57" w:type="dxa"/>
              <w:bottom w:w="0" w:type="dxa"/>
              <w:right w:w="57" w:type="dxa"/>
            </w:tcMar>
          </w:tcPr>
          <w:p w14:paraId="7B7A9624" w14:textId="6A9F5968" w:rsidR="00432C27" w:rsidRPr="00480924" w:rsidRDefault="00432C27" w:rsidP="00432C27">
            <w:pPr>
              <w:ind w:firstLine="0"/>
              <w:jc w:val="left"/>
              <w:rPr>
                <w:rFonts w:ascii="Sylfaen" w:hAnsi="Sylfaen"/>
                <w:sz w:val="32"/>
                <w:lang w:val="ru-RU"/>
              </w:rPr>
            </w:pPr>
            <w:bookmarkStart w:id="6" w:name="_Hlk188366706"/>
            <w:r w:rsidRPr="00480924">
              <w:rPr>
                <w:rFonts w:ascii="Sylfaen" w:hAnsi="Sylfaen"/>
              </w:rPr>
              <w:t>SS</w:t>
            </w:r>
            <w:bookmarkEnd w:id="6"/>
          </w:p>
        </w:tc>
        <w:tc>
          <w:tcPr>
            <w:tcW w:w="8510" w:type="dxa"/>
            <w:tcMar>
              <w:top w:w="0" w:type="dxa"/>
              <w:left w:w="57" w:type="dxa"/>
              <w:bottom w:w="0" w:type="dxa"/>
              <w:right w:w="57" w:type="dxa"/>
            </w:tcMar>
          </w:tcPr>
          <w:p w14:paraId="28DECA42" w14:textId="72D10D31" w:rsidR="00432C27" w:rsidRPr="00480924" w:rsidRDefault="00432C27" w:rsidP="00432C27">
            <w:pPr>
              <w:ind w:firstLine="0"/>
              <w:jc w:val="left"/>
              <w:rPr>
                <w:rFonts w:ascii="Sylfaen" w:hAnsi="Sylfaen"/>
                <w:sz w:val="32"/>
                <w:lang w:val="ru-RU"/>
              </w:rPr>
            </w:pPr>
            <w:r w:rsidRPr="00480924">
              <w:rPr>
                <w:rFonts w:ascii="Sylfaen" w:hAnsi="Sylfaen"/>
                <w:lang w:val="ru-RU"/>
              </w:rPr>
              <w:t>Substation</w:t>
            </w:r>
          </w:p>
        </w:tc>
      </w:tr>
      <w:tr w:rsidR="00432C27" w:rsidRPr="00480924" w14:paraId="56312770" w14:textId="77777777" w:rsidTr="00500A19">
        <w:trPr>
          <w:trHeight w:val="330"/>
        </w:trPr>
        <w:tc>
          <w:tcPr>
            <w:tcW w:w="1975" w:type="dxa"/>
            <w:tcMar>
              <w:top w:w="0" w:type="dxa"/>
              <w:left w:w="57" w:type="dxa"/>
              <w:bottom w:w="0" w:type="dxa"/>
              <w:right w:w="57" w:type="dxa"/>
            </w:tcMar>
          </w:tcPr>
          <w:p w14:paraId="157DE0CC" w14:textId="1CADB85E" w:rsidR="00432C27" w:rsidRPr="00480924" w:rsidRDefault="00500A19" w:rsidP="00432C27">
            <w:pPr>
              <w:ind w:firstLine="0"/>
              <w:jc w:val="left"/>
              <w:rPr>
                <w:rFonts w:ascii="Sylfaen" w:hAnsi="Sylfaen"/>
                <w:sz w:val="32"/>
              </w:rPr>
            </w:pPr>
            <w:r w:rsidRPr="00480924">
              <w:rPr>
                <w:rFonts w:ascii="Sylfaen" w:hAnsi="Sylfaen"/>
              </w:rPr>
              <w:t>EER</w:t>
            </w:r>
            <w:r w:rsidR="00432C27" w:rsidRPr="00480924">
              <w:rPr>
                <w:rFonts w:ascii="Sylfaen" w:hAnsi="Sylfaen"/>
              </w:rPr>
              <w:t xml:space="preserve"> </w:t>
            </w:r>
          </w:p>
        </w:tc>
        <w:tc>
          <w:tcPr>
            <w:tcW w:w="8510" w:type="dxa"/>
            <w:tcMar>
              <w:top w:w="0" w:type="dxa"/>
              <w:left w:w="57" w:type="dxa"/>
              <w:bottom w:w="0" w:type="dxa"/>
              <w:right w:w="57" w:type="dxa"/>
            </w:tcMar>
          </w:tcPr>
          <w:p w14:paraId="1925B22D" w14:textId="68CDE80A" w:rsidR="00432C27" w:rsidRPr="00480924" w:rsidRDefault="00500A19" w:rsidP="00432C27">
            <w:pPr>
              <w:ind w:firstLine="0"/>
              <w:jc w:val="left"/>
              <w:rPr>
                <w:rFonts w:ascii="Sylfaen" w:hAnsi="Sylfaen"/>
                <w:sz w:val="32"/>
              </w:rPr>
            </w:pPr>
            <w:r w:rsidRPr="00480924">
              <w:rPr>
                <w:rFonts w:ascii="Sylfaen" w:hAnsi="Sylfaen"/>
              </w:rPr>
              <w:t xml:space="preserve"> E</w:t>
            </w:r>
            <w:r w:rsidR="00432C27" w:rsidRPr="00480924">
              <w:rPr>
                <w:rFonts w:ascii="Sylfaen" w:hAnsi="Sylfaen"/>
              </w:rPr>
              <w:t>mergency</w:t>
            </w:r>
            <w:r w:rsidRPr="00480924">
              <w:rPr>
                <w:rFonts w:ascii="Sylfaen" w:hAnsi="Sylfaen"/>
              </w:rPr>
              <w:t xml:space="preserve"> E</w:t>
            </w:r>
            <w:r w:rsidR="00432C27" w:rsidRPr="00480924">
              <w:rPr>
                <w:rFonts w:ascii="Sylfaen" w:hAnsi="Sylfaen"/>
              </w:rPr>
              <w:t xml:space="preserve">vent </w:t>
            </w:r>
            <w:r w:rsidRPr="00480924">
              <w:rPr>
                <w:rFonts w:ascii="Sylfaen" w:hAnsi="Sylfaen"/>
              </w:rPr>
              <w:t>Registration</w:t>
            </w:r>
          </w:p>
        </w:tc>
      </w:tr>
      <w:tr w:rsidR="00432C27" w:rsidRPr="00480924" w14:paraId="34FD2E27" w14:textId="77777777" w:rsidTr="00500A19">
        <w:trPr>
          <w:trHeight w:val="330"/>
        </w:trPr>
        <w:tc>
          <w:tcPr>
            <w:tcW w:w="1975" w:type="dxa"/>
            <w:tcMar>
              <w:top w:w="0" w:type="dxa"/>
              <w:left w:w="57" w:type="dxa"/>
              <w:bottom w:w="0" w:type="dxa"/>
              <w:right w:w="57" w:type="dxa"/>
            </w:tcMar>
          </w:tcPr>
          <w:p w14:paraId="36C2CB48" w14:textId="74B45EC2" w:rsidR="00432C27" w:rsidRPr="00480924" w:rsidRDefault="00432C27" w:rsidP="00432C27">
            <w:pPr>
              <w:ind w:firstLine="0"/>
              <w:jc w:val="left"/>
              <w:rPr>
                <w:rFonts w:ascii="Sylfaen" w:hAnsi="Sylfaen"/>
                <w:sz w:val="32"/>
              </w:rPr>
            </w:pPr>
            <w:r w:rsidRPr="00480924">
              <w:rPr>
                <w:rFonts w:ascii="Sylfaen" w:hAnsi="Sylfaen"/>
              </w:rPr>
              <w:t>RP&amp;A</w:t>
            </w:r>
          </w:p>
        </w:tc>
        <w:tc>
          <w:tcPr>
            <w:tcW w:w="8510" w:type="dxa"/>
            <w:tcMar>
              <w:top w:w="0" w:type="dxa"/>
              <w:left w:w="57" w:type="dxa"/>
              <w:bottom w:w="0" w:type="dxa"/>
              <w:right w:w="57" w:type="dxa"/>
            </w:tcMar>
          </w:tcPr>
          <w:p w14:paraId="69FD4998" w14:textId="11646701" w:rsidR="00432C27" w:rsidRPr="00480924" w:rsidRDefault="00432C27" w:rsidP="00432C27">
            <w:pPr>
              <w:ind w:firstLine="0"/>
              <w:jc w:val="left"/>
              <w:rPr>
                <w:rFonts w:ascii="Sylfaen" w:hAnsi="Sylfaen"/>
                <w:sz w:val="32"/>
              </w:rPr>
            </w:pPr>
            <w:r w:rsidRPr="00480924">
              <w:rPr>
                <w:rFonts w:ascii="Sylfaen" w:hAnsi="Sylfaen"/>
              </w:rPr>
              <w:t>Relay protection and automation</w:t>
            </w:r>
          </w:p>
        </w:tc>
      </w:tr>
      <w:tr w:rsidR="00432C27" w:rsidRPr="00480924" w14:paraId="1B6987DF" w14:textId="77777777" w:rsidTr="00500A19">
        <w:trPr>
          <w:trHeight w:val="330"/>
        </w:trPr>
        <w:tc>
          <w:tcPr>
            <w:tcW w:w="1975" w:type="dxa"/>
            <w:tcMar>
              <w:top w:w="0" w:type="dxa"/>
              <w:left w:w="57" w:type="dxa"/>
              <w:bottom w:w="0" w:type="dxa"/>
              <w:right w:w="57" w:type="dxa"/>
            </w:tcMar>
          </w:tcPr>
          <w:p w14:paraId="6FE05127" w14:textId="41665F49" w:rsidR="00432C27" w:rsidRPr="00480924" w:rsidRDefault="00432C27" w:rsidP="00432C27">
            <w:pPr>
              <w:ind w:firstLine="0"/>
              <w:jc w:val="left"/>
              <w:rPr>
                <w:rFonts w:ascii="Sylfaen" w:hAnsi="Sylfaen"/>
                <w:sz w:val="32"/>
                <w:lang w:val="ru-RU"/>
              </w:rPr>
            </w:pPr>
            <w:r w:rsidRPr="00480924">
              <w:rPr>
                <w:rFonts w:ascii="Sylfaen" w:hAnsi="Sylfaen"/>
              </w:rPr>
              <w:t xml:space="preserve"> </w:t>
            </w:r>
            <w:bookmarkStart w:id="7" w:name="_Hlk188365724"/>
            <w:r w:rsidRPr="00480924">
              <w:rPr>
                <w:rFonts w:ascii="Sylfaen" w:hAnsi="Sylfaen"/>
              </w:rPr>
              <w:t>SP</w:t>
            </w:r>
            <w:bookmarkEnd w:id="7"/>
          </w:p>
        </w:tc>
        <w:tc>
          <w:tcPr>
            <w:tcW w:w="8510" w:type="dxa"/>
            <w:tcMar>
              <w:top w:w="0" w:type="dxa"/>
              <w:left w:w="57" w:type="dxa"/>
              <w:bottom w:w="0" w:type="dxa"/>
              <w:right w:w="57" w:type="dxa"/>
            </w:tcMar>
          </w:tcPr>
          <w:p w14:paraId="0B962DD9" w14:textId="4DFACC45" w:rsidR="00432C27" w:rsidRPr="00480924" w:rsidRDefault="00500A19" w:rsidP="00432C27">
            <w:pPr>
              <w:ind w:firstLine="0"/>
              <w:jc w:val="left"/>
              <w:rPr>
                <w:rFonts w:ascii="Sylfaen" w:hAnsi="Sylfaen"/>
                <w:sz w:val="32"/>
                <w:lang w:val="ru-RU"/>
              </w:rPr>
            </w:pPr>
            <w:r w:rsidRPr="00480924">
              <w:rPr>
                <w:rFonts w:ascii="Sylfaen" w:hAnsi="Sylfaen"/>
              </w:rPr>
              <w:t>S</w:t>
            </w:r>
            <w:r w:rsidR="00783A62" w:rsidRPr="00480924">
              <w:rPr>
                <w:rFonts w:ascii="Sylfaen" w:hAnsi="Sylfaen"/>
              </w:rPr>
              <w:t xml:space="preserve">witching </w:t>
            </w:r>
            <w:r w:rsidR="00432C27" w:rsidRPr="00480924">
              <w:rPr>
                <w:rFonts w:ascii="Sylfaen" w:hAnsi="Sylfaen"/>
              </w:rPr>
              <w:t>point</w:t>
            </w:r>
          </w:p>
        </w:tc>
      </w:tr>
      <w:tr w:rsidR="00432C27" w:rsidRPr="00480924" w14:paraId="31505099" w14:textId="77777777" w:rsidTr="00500A19">
        <w:trPr>
          <w:trHeight w:val="330"/>
        </w:trPr>
        <w:tc>
          <w:tcPr>
            <w:tcW w:w="1975" w:type="dxa"/>
            <w:tcMar>
              <w:top w:w="0" w:type="dxa"/>
              <w:left w:w="57" w:type="dxa"/>
              <w:bottom w:w="0" w:type="dxa"/>
              <w:right w:w="57" w:type="dxa"/>
            </w:tcMar>
          </w:tcPr>
          <w:p w14:paraId="3A8E25AB" w14:textId="3C6D60DB" w:rsidR="00432C27" w:rsidRPr="00480924" w:rsidRDefault="00432C27" w:rsidP="00432C27">
            <w:pPr>
              <w:ind w:firstLine="0"/>
              <w:jc w:val="left"/>
              <w:rPr>
                <w:rFonts w:ascii="Sylfaen" w:hAnsi="Sylfaen"/>
                <w:sz w:val="32"/>
                <w:lang w:val="ru-RU"/>
              </w:rPr>
            </w:pPr>
            <w:r w:rsidRPr="00480924">
              <w:rPr>
                <w:rFonts w:ascii="Sylfaen" w:hAnsi="Sylfaen"/>
              </w:rPr>
              <w:t>SG</w:t>
            </w:r>
          </w:p>
        </w:tc>
        <w:tc>
          <w:tcPr>
            <w:tcW w:w="8510" w:type="dxa"/>
            <w:tcMar>
              <w:top w:w="0" w:type="dxa"/>
              <w:left w:w="57" w:type="dxa"/>
              <w:bottom w:w="0" w:type="dxa"/>
              <w:right w:w="57" w:type="dxa"/>
            </w:tcMar>
          </w:tcPr>
          <w:p w14:paraId="7A47D8AD" w14:textId="6ADAE872" w:rsidR="00432C27" w:rsidRPr="00480924" w:rsidRDefault="00500A19" w:rsidP="00432C27">
            <w:pPr>
              <w:ind w:firstLine="0"/>
              <w:jc w:val="left"/>
              <w:rPr>
                <w:rFonts w:ascii="Sylfaen" w:hAnsi="Sylfaen"/>
                <w:sz w:val="32"/>
                <w:lang w:val="ru-RU"/>
              </w:rPr>
            </w:pPr>
            <w:r w:rsidRPr="00480924">
              <w:rPr>
                <w:rFonts w:ascii="Sylfaen" w:hAnsi="Sylfaen"/>
              </w:rPr>
              <w:t>S</w:t>
            </w:r>
            <w:r w:rsidR="00432C27" w:rsidRPr="00480924">
              <w:rPr>
                <w:rFonts w:ascii="Sylfaen" w:hAnsi="Sylfaen"/>
                <w:lang w:val="ru-RU"/>
              </w:rPr>
              <w:t>witchgear</w:t>
            </w:r>
          </w:p>
        </w:tc>
      </w:tr>
      <w:tr w:rsidR="00432C27" w:rsidRPr="00480924" w14:paraId="5993A96E" w14:textId="77777777" w:rsidTr="00500A19">
        <w:trPr>
          <w:trHeight w:val="328"/>
        </w:trPr>
        <w:tc>
          <w:tcPr>
            <w:tcW w:w="1975" w:type="dxa"/>
            <w:tcMar>
              <w:top w:w="0" w:type="dxa"/>
              <w:left w:w="57" w:type="dxa"/>
              <w:bottom w:w="0" w:type="dxa"/>
              <w:right w:w="57" w:type="dxa"/>
            </w:tcMar>
          </w:tcPr>
          <w:p w14:paraId="7130B8D9" w14:textId="23631403" w:rsidR="00432C27" w:rsidRPr="00480924" w:rsidRDefault="00432C27" w:rsidP="00432C27">
            <w:pPr>
              <w:ind w:firstLine="0"/>
              <w:jc w:val="left"/>
              <w:rPr>
                <w:rFonts w:ascii="Sylfaen" w:hAnsi="Sylfaen"/>
                <w:sz w:val="32"/>
              </w:rPr>
            </w:pPr>
            <w:r w:rsidRPr="00480924">
              <w:rPr>
                <w:rFonts w:ascii="Sylfaen" w:hAnsi="Sylfaen"/>
              </w:rPr>
              <w:t>T</w:t>
            </w:r>
            <w:r w:rsidR="000B1490" w:rsidRPr="00480924">
              <w:rPr>
                <w:rFonts w:ascii="Sylfaen" w:hAnsi="Sylfaen"/>
              </w:rPr>
              <w:t>oR</w:t>
            </w:r>
          </w:p>
        </w:tc>
        <w:tc>
          <w:tcPr>
            <w:tcW w:w="8510" w:type="dxa"/>
            <w:tcMar>
              <w:top w:w="0" w:type="dxa"/>
              <w:left w:w="57" w:type="dxa"/>
              <w:bottom w:w="0" w:type="dxa"/>
              <w:right w:w="57" w:type="dxa"/>
            </w:tcMar>
          </w:tcPr>
          <w:p w14:paraId="753050AB" w14:textId="5C55645C" w:rsidR="00432C27" w:rsidRPr="00480924" w:rsidRDefault="000B1490" w:rsidP="00432C27">
            <w:pPr>
              <w:ind w:firstLine="0"/>
              <w:jc w:val="left"/>
              <w:rPr>
                <w:rFonts w:ascii="Sylfaen" w:hAnsi="Sylfaen"/>
                <w:sz w:val="32"/>
              </w:rPr>
            </w:pPr>
            <w:r w:rsidRPr="00480924">
              <w:rPr>
                <w:rFonts w:ascii="Sylfaen" w:hAnsi="Sylfaen"/>
              </w:rPr>
              <w:t>Terms of reference</w:t>
            </w:r>
          </w:p>
        </w:tc>
      </w:tr>
      <w:tr w:rsidR="00432C27" w:rsidRPr="00480924" w14:paraId="6F131C74" w14:textId="77777777" w:rsidTr="00500A19">
        <w:trPr>
          <w:trHeight w:val="330"/>
        </w:trPr>
        <w:tc>
          <w:tcPr>
            <w:tcW w:w="1975" w:type="dxa"/>
            <w:tcMar>
              <w:top w:w="0" w:type="dxa"/>
              <w:left w:w="57" w:type="dxa"/>
              <w:bottom w:w="0" w:type="dxa"/>
              <w:right w:w="57" w:type="dxa"/>
            </w:tcMar>
          </w:tcPr>
          <w:p w14:paraId="10D7BDCD" w14:textId="4853D14F" w:rsidR="00432C27" w:rsidRPr="00480924" w:rsidRDefault="00432C27" w:rsidP="00432C27">
            <w:pPr>
              <w:ind w:firstLine="0"/>
              <w:jc w:val="left"/>
              <w:rPr>
                <w:rFonts w:ascii="Sylfaen" w:hAnsi="Sylfaen"/>
                <w:sz w:val="32"/>
              </w:rPr>
            </w:pPr>
            <w:r w:rsidRPr="00480924">
              <w:rPr>
                <w:rFonts w:ascii="Sylfaen" w:hAnsi="Sylfaen"/>
              </w:rPr>
              <w:t>TM</w:t>
            </w:r>
          </w:p>
        </w:tc>
        <w:tc>
          <w:tcPr>
            <w:tcW w:w="8510" w:type="dxa"/>
            <w:tcMar>
              <w:top w:w="0" w:type="dxa"/>
              <w:left w:w="57" w:type="dxa"/>
              <w:bottom w:w="0" w:type="dxa"/>
              <w:right w:w="57" w:type="dxa"/>
            </w:tcMar>
          </w:tcPr>
          <w:p w14:paraId="3F9916F9" w14:textId="1A43D404" w:rsidR="00432C27" w:rsidRPr="00480924" w:rsidRDefault="00432C27" w:rsidP="00432C27">
            <w:pPr>
              <w:ind w:firstLine="0"/>
              <w:jc w:val="left"/>
              <w:rPr>
                <w:rFonts w:ascii="Sylfaen" w:hAnsi="Sylfaen"/>
                <w:sz w:val="32"/>
              </w:rPr>
            </w:pPr>
            <w:r w:rsidRPr="00480924">
              <w:rPr>
                <w:rFonts w:ascii="Sylfaen" w:hAnsi="Sylfaen"/>
              </w:rPr>
              <w:t>Telemetry</w:t>
            </w:r>
          </w:p>
        </w:tc>
      </w:tr>
      <w:tr w:rsidR="00432C27" w:rsidRPr="00480924" w14:paraId="42214A8A" w14:textId="77777777" w:rsidTr="00500A19">
        <w:trPr>
          <w:trHeight w:val="330"/>
        </w:trPr>
        <w:tc>
          <w:tcPr>
            <w:tcW w:w="1975" w:type="dxa"/>
            <w:tcMar>
              <w:top w:w="0" w:type="dxa"/>
              <w:left w:w="57" w:type="dxa"/>
              <w:bottom w:w="0" w:type="dxa"/>
              <w:right w:w="57" w:type="dxa"/>
            </w:tcMar>
          </w:tcPr>
          <w:p w14:paraId="51548077" w14:textId="183B6C5D" w:rsidR="00432C27" w:rsidRPr="00480924" w:rsidRDefault="00432C27" w:rsidP="00432C27">
            <w:pPr>
              <w:ind w:firstLine="0"/>
              <w:jc w:val="left"/>
              <w:rPr>
                <w:rFonts w:ascii="Sylfaen" w:hAnsi="Sylfaen"/>
                <w:sz w:val="32"/>
              </w:rPr>
            </w:pPr>
            <w:bookmarkStart w:id="8" w:name="_Hlk188369045"/>
            <w:r w:rsidRPr="00480924">
              <w:rPr>
                <w:rFonts w:ascii="Sylfaen" w:hAnsi="Sylfaen"/>
              </w:rPr>
              <w:t>CT</w:t>
            </w:r>
            <w:r w:rsidR="00AC7B71" w:rsidRPr="00480924">
              <w:rPr>
                <w:rFonts w:ascii="Sylfaen" w:hAnsi="Sylfaen"/>
              </w:rPr>
              <w:t>M</w:t>
            </w:r>
            <w:bookmarkEnd w:id="8"/>
            <w:r w:rsidRPr="00480924">
              <w:rPr>
                <w:rFonts w:ascii="Sylfaen" w:hAnsi="Sylfaen"/>
              </w:rPr>
              <w:t xml:space="preserve"> </w:t>
            </w:r>
          </w:p>
        </w:tc>
        <w:tc>
          <w:tcPr>
            <w:tcW w:w="8510" w:type="dxa"/>
            <w:tcMar>
              <w:top w:w="0" w:type="dxa"/>
              <w:left w:w="57" w:type="dxa"/>
              <w:bottom w:w="0" w:type="dxa"/>
              <w:right w:w="57" w:type="dxa"/>
            </w:tcMar>
          </w:tcPr>
          <w:p w14:paraId="31D1366A" w14:textId="6FEC66C3" w:rsidR="00432C27" w:rsidRPr="00480924" w:rsidRDefault="00432C27" w:rsidP="00432C27">
            <w:pPr>
              <w:ind w:firstLine="0"/>
              <w:jc w:val="left"/>
              <w:rPr>
                <w:rFonts w:ascii="Sylfaen" w:hAnsi="Sylfaen"/>
                <w:sz w:val="32"/>
              </w:rPr>
            </w:pPr>
            <w:r w:rsidRPr="00480924">
              <w:rPr>
                <w:rFonts w:ascii="Sylfaen" w:hAnsi="Sylfaen"/>
              </w:rPr>
              <w:t xml:space="preserve">Current telemetry </w:t>
            </w:r>
          </w:p>
        </w:tc>
      </w:tr>
      <w:tr w:rsidR="00432C27" w:rsidRPr="00480924" w14:paraId="3692E50C" w14:textId="77777777" w:rsidTr="00500A19">
        <w:trPr>
          <w:trHeight w:val="330"/>
        </w:trPr>
        <w:tc>
          <w:tcPr>
            <w:tcW w:w="1975" w:type="dxa"/>
            <w:tcMar>
              <w:top w:w="0" w:type="dxa"/>
              <w:left w:w="57" w:type="dxa"/>
              <w:bottom w:w="0" w:type="dxa"/>
              <w:right w:w="57" w:type="dxa"/>
            </w:tcMar>
          </w:tcPr>
          <w:p w14:paraId="4B3791B7" w14:textId="6557C438" w:rsidR="00432C27" w:rsidRPr="00480924" w:rsidRDefault="00432C27" w:rsidP="00432C27">
            <w:pPr>
              <w:ind w:firstLine="0"/>
              <w:jc w:val="left"/>
              <w:rPr>
                <w:rFonts w:ascii="Sylfaen" w:hAnsi="Sylfaen"/>
                <w:sz w:val="32"/>
                <w:lang w:val="ru-RU"/>
              </w:rPr>
            </w:pPr>
            <w:r w:rsidRPr="00480924">
              <w:rPr>
                <w:rFonts w:ascii="Sylfaen" w:hAnsi="Sylfaen"/>
              </w:rPr>
              <w:t>TM</w:t>
            </w:r>
          </w:p>
        </w:tc>
        <w:tc>
          <w:tcPr>
            <w:tcW w:w="8510" w:type="dxa"/>
            <w:tcMar>
              <w:top w:w="0" w:type="dxa"/>
              <w:left w:w="57" w:type="dxa"/>
              <w:bottom w:w="0" w:type="dxa"/>
              <w:right w:w="57" w:type="dxa"/>
            </w:tcMar>
          </w:tcPr>
          <w:p w14:paraId="2DDDF1D3" w14:textId="0B091638" w:rsidR="00432C27" w:rsidRPr="00480924" w:rsidRDefault="00432C27" w:rsidP="00432C27">
            <w:pPr>
              <w:ind w:firstLine="0"/>
              <w:jc w:val="left"/>
              <w:rPr>
                <w:rFonts w:ascii="Sylfaen" w:hAnsi="Sylfaen"/>
                <w:sz w:val="32"/>
                <w:lang w:val="ru-RU"/>
              </w:rPr>
            </w:pPr>
            <w:r w:rsidRPr="00480924">
              <w:rPr>
                <w:rFonts w:ascii="Sylfaen" w:hAnsi="Sylfaen"/>
              </w:rPr>
              <w:t>Telemechanics</w:t>
            </w:r>
          </w:p>
        </w:tc>
      </w:tr>
      <w:tr w:rsidR="00432C27" w:rsidRPr="00480924" w14:paraId="1E1D1F44" w14:textId="77777777" w:rsidTr="00500A19">
        <w:trPr>
          <w:trHeight w:val="328"/>
        </w:trPr>
        <w:tc>
          <w:tcPr>
            <w:tcW w:w="1975" w:type="dxa"/>
            <w:tcMar>
              <w:top w:w="0" w:type="dxa"/>
              <w:left w:w="57" w:type="dxa"/>
              <w:bottom w:w="0" w:type="dxa"/>
              <w:right w:w="57" w:type="dxa"/>
            </w:tcMar>
          </w:tcPr>
          <w:p w14:paraId="3C69DC72" w14:textId="2B77CDB9" w:rsidR="00432C27" w:rsidRPr="00480924" w:rsidRDefault="00432C27" w:rsidP="00432C27">
            <w:pPr>
              <w:ind w:firstLine="0"/>
              <w:jc w:val="left"/>
              <w:rPr>
                <w:rFonts w:ascii="Sylfaen" w:hAnsi="Sylfaen"/>
                <w:sz w:val="32"/>
                <w:lang w:val="ru-RU"/>
              </w:rPr>
            </w:pPr>
            <w:bookmarkStart w:id="9" w:name="_Hlk188365748"/>
            <w:r w:rsidRPr="00480924">
              <w:rPr>
                <w:rFonts w:ascii="Sylfaen" w:hAnsi="Sylfaen"/>
              </w:rPr>
              <w:t>TSS</w:t>
            </w:r>
            <w:bookmarkEnd w:id="9"/>
          </w:p>
        </w:tc>
        <w:tc>
          <w:tcPr>
            <w:tcW w:w="8510" w:type="dxa"/>
            <w:tcMar>
              <w:top w:w="0" w:type="dxa"/>
              <w:left w:w="57" w:type="dxa"/>
              <w:bottom w:w="0" w:type="dxa"/>
              <w:right w:w="57" w:type="dxa"/>
            </w:tcMar>
          </w:tcPr>
          <w:p w14:paraId="443AC825" w14:textId="2E1C0814" w:rsidR="00432C27" w:rsidRPr="00480924" w:rsidRDefault="00432C27" w:rsidP="00432C27">
            <w:pPr>
              <w:ind w:firstLine="0"/>
              <w:jc w:val="left"/>
              <w:rPr>
                <w:rFonts w:ascii="Sylfaen" w:hAnsi="Sylfaen"/>
                <w:sz w:val="32"/>
                <w:lang w:val="ru-RU"/>
              </w:rPr>
            </w:pPr>
            <w:r w:rsidRPr="00480924">
              <w:rPr>
                <w:rFonts w:ascii="Sylfaen" w:hAnsi="Sylfaen"/>
                <w:lang w:val="ru-RU"/>
              </w:rPr>
              <w:t>Transformer substation</w:t>
            </w:r>
          </w:p>
        </w:tc>
      </w:tr>
      <w:tr w:rsidR="00432C27" w:rsidRPr="00480924" w14:paraId="0901EEAD" w14:textId="77777777" w:rsidTr="00500A19">
        <w:trPr>
          <w:trHeight w:val="328"/>
        </w:trPr>
        <w:tc>
          <w:tcPr>
            <w:tcW w:w="1975" w:type="dxa"/>
            <w:tcMar>
              <w:top w:w="0" w:type="dxa"/>
              <w:left w:w="57" w:type="dxa"/>
              <w:bottom w:w="0" w:type="dxa"/>
              <w:right w:w="57" w:type="dxa"/>
            </w:tcMar>
          </w:tcPr>
          <w:p w14:paraId="5E4535CA" w14:textId="753A3D16" w:rsidR="00432C27" w:rsidRPr="00480924" w:rsidRDefault="00A96693" w:rsidP="00432C27">
            <w:pPr>
              <w:ind w:firstLine="0"/>
              <w:jc w:val="left"/>
              <w:rPr>
                <w:rFonts w:ascii="Sylfaen" w:hAnsi="Sylfaen"/>
                <w:sz w:val="32"/>
              </w:rPr>
            </w:pPr>
            <w:r w:rsidRPr="00480924">
              <w:rPr>
                <w:rFonts w:ascii="Sylfaen" w:hAnsi="Sylfaen"/>
              </w:rPr>
              <w:t>RS</w:t>
            </w:r>
            <w:r w:rsidR="00432C27" w:rsidRPr="00480924">
              <w:rPr>
                <w:rFonts w:ascii="Sylfaen" w:hAnsi="Sylfaen"/>
              </w:rPr>
              <w:t xml:space="preserve"> </w:t>
            </w:r>
          </w:p>
        </w:tc>
        <w:tc>
          <w:tcPr>
            <w:tcW w:w="8510" w:type="dxa"/>
            <w:tcMar>
              <w:top w:w="0" w:type="dxa"/>
              <w:left w:w="57" w:type="dxa"/>
              <w:bottom w:w="0" w:type="dxa"/>
              <w:right w:w="57" w:type="dxa"/>
            </w:tcMar>
          </w:tcPr>
          <w:p w14:paraId="202D682B" w14:textId="208BB7C4" w:rsidR="00432C27" w:rsidRPr="00480924" w:rsidRDefault="00432C27" w:rsidP="00432C27">
            <w:pPr>
              <w:ind w:firstLine="0"/>
              <w:jc w:val="left"/>
              <w:rPr>
                <w:rFonts w:ascii="Sylfaen" w:hAnsi="Sylfaen"/>
                <w:sz w:val="32"/>
              </w:rPr>
            </w:pPr>
            <w:r w:rsidRPr="00480924">
              <w:rPr>
                <w:rFonts w:ascii="Sylfaen" w:hAnsi="Sylfaen"/>
              </w:rPr>
              <w:t xml:space="preserve"> </w:t>
            </w:r>
            <w:r w:rsidR="00A96693" w:rsidRPr="00480924">
              <w:rPr>
                <w:rFonts w:ascii="Sylfaen" w:hAnsi="Sylfaen"/>
              </w:rPr>
              <w:t xml:space="preserve">Remote Signaling </w:t>
            </w:r>
          </w:p>
        </w:tc>
      </w:tr>
      <w:tr w:rsidR="00432C27" w:rsidRPr="00480924" w14:paraId="614FF958" w14:textId="77777777" w:rsidTr="00500A19">
        <w:trPr>
          <w:trHeight w:val="330"/>
        </w:trPr>
        <w:tc>
          <w:tcPr>
            <w:tcW w:w="1975" w:type="dxa"/>
            <w:tcMar>
              <w:top w:w="0" w:type="dxa"/>
              <w:left w:w="57" w:type="dxa"/>
              <w:bottom w:w="0" w:type="dxa"/>
              <w:right w:w="57" w:type="dxa"/>
            </w:tcMar>
          </w:tcPr>
          <w:p w14:paraId="2A2E070A" w14:textId="2DEE0647" w:rsidR="00432C27" w:rsidRPr="00480924" w:rsidRDefault="00432C27" w:rsidP="00432C27">
            <w:pPr>
              <w:ind w:firstLine="0"/>
              <w:jc w:val="left"/>
              <w:rPr>
                <w:rFonts w:ascii="Sylfaen" w:hAnsi="Sylfaen"/>
                <w:sz w:val="32"/>
                <w:lang w:val="ru-RU"/>
              </w:rPr>
            </w:pPr>
            <w:bookmarkStart w:id="10" w:name="_Hlk188365282"/>
            <w:r w:rsidRPr="00480924">
              <w:rPr>
                <w:rFonts w:ascii="Sylfaen" w:hAnsi="Sylfaen"/>
              </w:rPr>
              <w:t>RC</w:t>
            </w:r>
            <w:bookmarkEnd w:id="10"/>
          </w:p>
        </w:tc>
        <w:tc>
          <w:tcPr>
            <w:tcW w:w="8510" w:type="dxa"/>
            <w:tcMar>
              <w:top w:w="0" w:type="dxa"/>
              <w:left w:w="57" w:type="dxa"/>
              <w:bottom w:w="0" w:type="dxa"/>
              <w:right w:w="57" w:type="dxa"/>
            </w:tcMar>
          </w:tcPr>
          <w:p w14:paraId="42D0DA35" w14:textId="40D44AD2" w:rsidR="00432C27" w:rsidRPr="00480924" w:rsidRDefault="00432C27" w:rsidP="00432C27">
            <w:pPr>
              <w:ind w:firstLine="0"/>
              <w:jc w:val="left"/>
              <w:rPr>
                <w:rFonts w:ascii="Sylfaen" w:hAnsi="Sylfaen"/>
                <w:sz w:val="32"/>
                <w:lang w:val="ru-RU"/>
              </w:rPr>
            </w:pPr>
            <w:r w:rsidRPr="00480924">
              <w:rPr>
                <w:rFonts w:ascii="Sylfaen" w:hAnsi="Sylfaen"/>
              </w:rPr>
              <w:t xml:space="preserve"> Remote control</w:t>
            </w:r>
          </w:p>
        </w:tc>
      </w:tr>
      <w:tr w:rsidR="00432C27" w:rsidRPr="00480924" w14:paraId="505842EE" w14:textId="77777777" w:rsidTr="007F14F0">
        <w:trPr>
          <w:trHeight w:val="405"/>
        </w:trPr>
        <w:tc>
          <w:tcPr>
            <w:tcW w:w="1975" w:type="dxa"/>
            <w:tcBorders>
              <w:bottom w:val="single" w:sz="4" w:space="0" w:color="auto"/>
            </w:tcBorders>
            <w:tcMar>
              <w:top w:w="0" w:type="dxa"/>
              <w:left w:w="57" w:type="dxa"/>
              <w:bottom w:w="0" w:type="dxa"/>
              <w:right w:w="57" w:type="dxa"/>
            </w:tcMar>
          </w:tcPr>
          <w:p w14:paraId="541D99DB" w14:textId="10CDC5A8" w:rsidR="007F14F0" w:rsidRPr="00480924" w:rsidRDefault="00432C27" w:rsidP="007F14F0">
            <w:pPr>
              <w:ind w:firstLine="0"/>
              <w:jc w:val="left"/>
              <w:rPr>
                <w:rFonts w:ascii="Sylfaen" w:hAnsi="Sylfaen"/>
                <w:sz w:val="32"/>
              </w:rPr>
            </w:pPr>
            <w:r w:rsidRPr="00480924">
              <w:rPr>
                <w:rFonts w:ascii="Sylfaen" w:hAnsi="Sylfaen"/>
              </w:rPr>
              <w:t>CR&amp;TS</w:t>
            </w:r>
          </w:p>
        </w:tc>
        <w:tc>
          <w:tcPr>
            <w:tcW w:w="8510" w:type="dxa"/>
            <w:tcBorders>
              <w:bottom w:val="single" w:sz="4" w:space="0" w:color="auto"/>
            </w:tcBorders>
            <w:tcMar>
              <w:top w:w="0" w:type="dxa"/>
              <w:left w:w="57" w:type="dxa"/>
              <w:bottom w:w="0" w:type="dxa"/>
              <w:right w:w="57" w:type="dxa"/>
            </w:tcMar>
          </w:tcPr>
          <w:p w14:paraId="0EA44E30" w14:textId="35A4BF63" w:rsidR="00432C27" w:rsidRPr="00480924" w:rsidRDefault="00432C27" w:rsidP="00432C27">
            <w:pPr>
              <w:ind w:firstLine="0"/>
              <w:jc w:val="left"/>
              <w:rPr>
                <w:rFonts w:ascii="Sylfaen" w:hAnsi="Sylfaen"/>
                <w:sz w:val="32"/>
              </w:rPr>
            </w:pPr>
            <w:r w:rsidRPr="00480924">
              <w:rPr>
                <w:rFonts w:ascii="Sylfaen" w:hAnsi="Sylfaen"/>
              </w:rPr>
              <w:t>Central receiv</w:t>
            </w:r>
            <w:r w:rsidR="00024402" w:rsidRPr="00480924">
              <w:rPr>
                <w:rFonts w:ascii="Sylfaen" w:hAnsi="Sylfaen"/>
              </w:rPr>
              <w:t xml:space="preserve">er </w:t>
            </w:r>
            <w:r w:rsidRPr="00480924">
              <w:rPr>
                <w:rFonts w:ascii="Sylfaen" w:hAnsi="Sylfaen"/>
              </w:rPr>
              <w:t>and transmitt</w:t>
            </w:r>
            <w:r w:rsidR="00024402" w:rsidRPr="00480924">
              <w:rPr>
                <w:rFonts w:ascii="Sylfaen" w:hAnsi="Sylfaen"/>
              </w:rPr>
              <w:t>er</w:t>
            </w:r>
            <w:r w:rsidRPr="00480924">
              <w:rPr>
                <w:rFonts w:ascii="Sylfaen" w:hAnsi="Sylfaen"/>
              </w:rPr>
              <w:t xml:space="preserve"> station</w:t>
            </w:r>
          </w:p>
        </w:tc>
      </w:tr>
      <w:tr w:rsidR="007F14F0" w:rsidRPr="00480924" w14:paraId="5E4B7B80" w14:textId="77777777" w:rsidTr="007F14F0">
        <w:trPr>
          <w:trHeight w:val="317"/>
        </w:trPr>
        <w:tc>
          <w:tcPr>
            <w:tcW w:w="1975" w:type="dxa"/>
            <w:tcBorders>
              <w:top w:val="single" w:sz="4" w:space="0" w:color="auto"/>
            </w:tcBorders>
            <w:tcMar>
              <w:top w:w="0" w:type="dxa"/>
              <w:left w:w="57" w:type="dxa"/>
              <w:bottom w:w="0" w:type="dxa"/>
              <w:right w:w="57" w:type="dxa"/>
            </w:tcMar>
          </w:tcPr>
          <w:p w14:paraId="70AB998F" w14:textId="357F8639" w:rsidR="007F14F0" w:rsidRPr="00480924" w:rsidRDefault="007F14F0" w:rsidP="007F14F0">
            <w:pPr>
              <w:ind w:firstLine="0"/>
              <w:jc w:val="left"/>
              <w:rPr>
                <w:rFonts w:ascii="Sylfaen" w:hAnsi="Sylfaen"/>
              </w:rPr>
            </w:pPr>
            <w:r w:rsidRPr="00480924">
              <w:t xml:space="preserve">EM </w:t>
            </w:r>
            <w:r w:rsidRPr="00480924">
              <w:rPr>
                <w:rFonts w:ascii="Sylfaen" w:hAnsi="Sylfaen"/>
              </w:rPr>
              <w:t>RP&amp;A</w:t>
            </w:r>
          </w:p>
        </w:tc>
        <w:tc>
          <w:tcPr>
            <w:tcW w:w="8510" w:type="dxa"/>
            <w:tcBorders>
              <w:top w:val="single" w:sz="4" w:space="0" w:color="auto"/>
            </w:tcBorders>
            <w:tcMar>
              <w:top w:w="0" w:type="dxa"/>
              <w:left w:w="57" w:type="dxa"/>
              <w:bottom w:w="0" w:type="dxa"/>
              <w:right w:w="57" w:type="dxa"/>
            </w:tcMar>
          </w:tcPr>
          <w:p w14:paraId="022EF3CC" w14:textId="0BEEB614" w:rsidR="007F14F0" w:rsidRPr="00480924" w:rsidRDefault="007F14F0" w:rsidP="009F5873">
            <w:pPr>
              <w:ind w:firstLine="0"/>
              <w:jc w:val="left"/>
              <w:rPr>
                <w:rFonts w:ascii="Sylfaen" w:hAnsi="Sylfaen"/>
                <w:b/>
                <w:bCs/>
              </w:rPr>
            </w:pPr>
            <w:r w:rsidRPr="00480924">
              <w:rPr>
                <w:lang w:val="ru-RU"/>
              </w:rPr>
              <w:t>Electromechanical</w:t>
            </w:r>
            <w:r w:rsidRPr="00480924">
              <w:t xml:space="preserve">  </w:t>
            </w:r>
            <w:r w:rsidRPr="00480924">
              <w:rPr>
                <w:rFonts w:ascii="Sylfaen" w:hAnsi="Sylfaen"/>
              </w:rPr>
              <w:t>RP&amp;A</w:t>
            </w:r>
          </w:p>
        </w:tc>
      </w:tr>
      <w:tr w:rsidR="007F14F0" w:rsidRPr="00480924" w14:paraId="3DB0B7DE" w14:textId="77777777" w:rsidTr="00500A19">
        <w:trPr>
          <w:trHeight w:val="330"/>
        </w:trPr>
        <w:tc>
          <w:tcPr>
            <w:tcW w:w="1975" w:type="dxa"/>
            <w:tcMar>
              <w:top w:w="0" w:type="dxa"/>
              <w:left w:w="57" w:type="dxa"/>
              <w:bottom w:w="0" w:type="dxa"/>
              <w:right w:w="57" w:type="dxa"/>
            </w:tcMar>
          </w:tcPr>
          <w:p w14:paraId="650C86D7" w14:textId="3196F6ED" w:rsidR="007F14F0" w:rsidRPr="00480924" w:rsidRDefault="007F14F0" w:rsidP="007F14F0">
            <w:pPr>
              <w:ind w:firstLine="0"/>
              <w:jc w:val="left"/>
              <w:rPr>
                <w:rFonts w:ascii="Sylfaen" w:hAnsi="Sylfaen"/>
                <w:sz w:val="32"/>
              </w:rPr>
            </w:pPr>
            <w:r w:rsidRPr="00480924">
              <w:rPr>
                <w:rFonts w:ascii="Sylfaen" w:hAnsi="Sylfaen"/>
              </w:rPr>
              <w:t xml:space="preserve"> DMS</w:t>
            </w:r>
          </w:p>
        </w:tc>
        <w:tc>
          <w:tcPr>
            <w:tcW w:w="8510" w:type="dxa"/>
            <w:tcMar>
              <w:top w:w="0" w:type="dxa"/>
              <w:left w:w="57" w:type="dxa"/>
              <w:bottom w:w="0" w:type="dxa"/>
              <w:right w:w="57" w:type="dxa"/>
            </w:tcMar>
          </w:tcPr>
          <w:p w14:paraId="2C9DD2E7" w14:textId="078BBA38" w:rsidR="007F14F0" w:rsidRPr="00480924" w:rsidRDefault="007F14F0" w:rsidP="007F14F0">
            <w:pPr>
              <w:ind w:firstLine="0"/>
              <w:jc w:val="left"/>
              <w:rPr>
                <w:rFonts w:ascii="Sylfaen" w:hAnsi="Sylfaen"/>
                <w:sz w:val="32"/>
                <w:lang w:val="ru-RU"/>
              </w:rPr>
            </w:pPr>
            <w:r w:rsidRPr="00480924">
              <w:rPr>
                <w:rFonts w:ascii="Sylfaen" w:hAnsi="Sylfaen"/>
              </w:rPr>
              <w:t>Distribution</w:t>
            </w:r>
            <w:r w:rsidRPr="00480924">
              <w:rPr>
                <w:rFonts w:ascii="Sylfaen" w:hAnsi="Sylfaen"/>
                <w:lang w:val="ru-RU"/>
              </w:rPr>
              <w:t xml:space="preserve"> </w:t>
            </w:r>
            <w:r w:rsidRPr="00480924">
              <w:rPr>
                <w:rFonts w:ascii="Sylfaen" w:hAnsi="Sylfaen"/>
              </w:rPr>
              <w:t>management</w:t>
            </w:r>
            <w:r w:rsidRPr="00480924">
              <w:rPr>
                <w:rFonts w:ascii="Sylfaen" w:hAnsi="Sylfaen"/>
                <w:lang w:val="ru-RU"/>
              </w:rPr>
              <w:t xml:space="preserve"> </w:t>
            </w:r>
            <w:r w:rsidRPr="00480924">
              <w:rPr>
                <w:rFonts w:ascii="Sylfaen" w:hAnsi="Sylfaen"/>
              </w:rPr>
              <w:t>system</w:t>
            </w:r>
          </w:p>
        </w:tc>
      </w:tr>
      <w:tr w:rsidR="007F14F0" w:rsidRPr="00480924" w14:paraId="398D39A0" w14:textId="77777777" w:rsidTr="00500A19">
        <w:trPr>
          <w:trHeight w:val="330"/>
        </w:trPr>
        <w:tc>
          <w:tcPr>
            <w:tcW w:w="1975" w:type="dxa"/>
            <w:tcMar>
              <w:top w:w="0" w:type="dxa"/>
              <w:left w:w="57" w:type="dxa"/>
              <w:bottom w:w="0" w:type="dxa"/>
              <w:right w:w="57" w:type="dxa"/>
            </w:tcMar>
          </w:tcPr>
          <w:p w14:paraId="3F8A9238" w14:textId="55B53B4B" w:rsidR="007F14F0" w:rsidRPr="00480924" w:rsidRDefault="007F14F0" w:rsidP="007F14F0">
            <w:pPr>
              <w:ind w:firstLine="0"/>
              <w:jc w:val="left"/>
              <w:rPr>
                <w:rFonts w:ascii="Sylfaen" w:hAnsi="Sylfaen"/>
                <w:sz w:val="32"/>
              </w:rPr>
            </w:pPr>
            <w:r w:rsidRPr="00480924">
              <w:rPr>
                <w:rFonts w:ascii="Sylfaen" w:hAnsi="Sylfaen"/>
              </w:rPr>
              <w:t>EMS</w:t>
            </w:r>
          </w:p>
        </w:tc>
        <w:tc>
          <w:tcPr>
            <w:tcW w:w="8510" w:type="dxa"/>
            <w:tcMar>
              <w:top w:w="0" w:type="dxa"/>
              <w:left w:w="57" w:type="dxa"/>
              <w:bottom w:w="0" w:type="dxa"/>
              <w:right w:w="57" w:type="dxa"/>
            </w:tcMar>
          </w:tcPr>
          <w:p w14:paraId="42184EA0" w14:textId="16739AD6" w:rsidR="007F14F0" w:rsidRPr="00480924" w:rsidRDefault="007F14F0" w:rsidP="007F14F0">
            <w:pPr>
              <w:ind w:firstLine="0"/>
              <w:jc w:val="left"/>
              <w:rPr>
                <w:rFonts w:ascii="Sylfaen" w:hAnsi="Sylfaen"/>
                <w:sz w:val="32"/>
                <w:lang w:val="ru-RU"/>
              </w:rPr>
            </w:pPr>
            <w:r w:rsidRPr="00480924">
              <w:rPr>
                <w:rFonts w:ascii="Sylfaen" w:hAnsi="Sylfaen"/>
              </w:rPr>
              <w:t>Energy</w:t>
            </w:r>
            <w:r w:rsidRPr="00480924">
              <w:rPr>
                <w:rFonts w:ascii="Sylfaen" w:hAnsi="Sylfaen"/>
                <w:lang w:val="ru-RU"/>
              </w:rPr>
              <w:t xml:space="preserve"> </w:t>
            </w:r>
            <w:r w:rsidRPr="00480924">
              <w:rPr>
                <w:rFonts w:ascii="Sylfaen" w:hAnsi="Sylfaen"/>
              </w:rPr>
              <w:t>management</w:t>
            </w:r>
            <w:r w:rsidRPr="00480924">
              <w:rPr>
                <w:rFonts w:ascii="Sylfaen" w:hAnsi="Sylfaen"/>
                <w:lang w:val="ru-RU"/>
              </w:rPr>
              <w:t xml:space="preserve"> </w:t>
            </w:r>
            <w:r w:rsidRPr="00480924">
              <w:rPr>
                <w:rFonts w:ascii="Sylfaen" w:hAnsi="Sylfaen"/>
              </w:rPr>
              <w:t>system</w:t>
            </w:r>
          </w:p>
        </w:tc>
      </w:tr>
      <w:tr w:rsidR="007F14F0" w:rsidRPr="00480924" w14:paraId="1A9A7FF4" w14:textId="77777777" w:rsidTr="00500A19">
        <w:trPr>
          <w:trHeight w:val="330"/>
        </w:trPr>
        <w:tc>
          <w:tcPr>
            <w:tcW w:w="1975" w:type="dxa"/>
            <w:tcMar>
              <w:top w:w="0" w:type="dxa"/>
              <w:left w:w="57" w:type="dxa"/>
              <w:bottom w:w="0" w:type="dxa"/>
              <w:right w:w="57" w:type="dxa"/>
            </w:tcMar>
          </w:tcPr>
          <w:p w14:paraId="79E87F5F" w14:textId="77D2A8D9" w:rsidR="007F14F0" w:rsidRPr="00480924" w:rsidRDefault="007F14F0" w:rsidP="007F14F0">
            <w:pPr>
              <w:ind w:firstLine="0"/>
              <w:jc w:val="left"/>
              <w:rPr>
                <w:rFonts w:ascii="Sylfaen" w:hAnsi="Sylfaen"/>
                <w:sz w:val="32"/>
              </w:rPr>
            </w:pPr>
            <w:r w:rsidRPr="00480924">
              <w:rPr>
                <w:rFonts w:ascii="Sylfaen" w:hAnsi="Sylfaen"/>
              </w:rPr>
              <w:t>OMS</w:t>
            </w:r>
          </w:p>
        </w:tc>
        <w:tc>
          <w:tcPr>
            <w:tcW w:w="8510" w:type="dxa"/>
            <w:tcMar>
              <w:top w:w="0" w:type="dxa"/>
              <w:left w:w="57" w:type="dxa"/>
              <w:bottom w:w="0" w:type="dxa"/>
              <w:right w:w="57" w:type="dxa"/>
            </w:tcMar>
          </w:tcPr>
          <w:p w14:paraId="676B4DF4" w14:textId="6C07C8D3" w:rsidR="007F14F0" w:rsidRPr="00480924" w:rsidRDefault="007F14F0" w:rsidP="007F14F0">
            <w:pPr>
              <w:ind w:firstLine="0"/>
              <w:jc w:val="left"/>
              <w:rPr>
                <w:rFonts w:ascii="Sylfaen" w:hAnsi="Sylfaen"/>
                <w:sz w:val="32"/>
                <w:lang w:val="ru-RU"/>
              </w:rPr>
            </w:pPr>
            <w:r w:rsidRPr="00480924">
              <w:rPr>
                <w:rFonts w:ascii="Sylfaen" w:hAnsi="Sylfaen"/>
              </w:rPr>
              <w:t>Outage</w:t>
            </w:r>
            <w:r w:rsidRPr="00480924">
              <w:rPr>
                <w:rFonts w:ascii="Sylfaen" w:hAnsi="Sylfaen"/>
                <w:lang w:val="ru-RU"/>
              </w:rPr>
              <w:t xml:space="preserve"> </w:t>
            </w:r>
            <w:r w:rsidRPr="00480924">
              <w:rPr>
                <w:rFonts w:ascii="Sylfaen" w:hAnsi="Sylfaen"/>
              </w:rPr>
              <w:t>management</w:t>
            </w:r>
            <w:r w:rsidRPr="00480924">
              <w:rPr>
                <w:rFonts w:ascii="Sylfaen" w:hAnsi="Sylfaen"/>
                <w:lang w:val="ru-RU"/>
              </w:rPr>
              <w:t xml:space="preserve"> </w:t>
            </w:r>
            <w:r w:rsidRPr="00480924">
              <w:rPr>
                <w:rFonts w:ascii="Sylfaen" w:hAnsi="Sylfaen"/>
              </w:rPr>
              <w:t>systems</w:t>
            </w:r>
          </w:p>
        </w:tc>
      </w:tr>
      <w:tr w:rsidR="007F14F0" w:rsidRPr="00480924" w14:paraId="2091520E" w14:textId="77777777" w:rsidTr="00500A19">
        <w:trPr>
          <w:trHeight w:val="330"/>
        </w:trPr>
        <w:tc>
          <w:tcPr>
            <w:tcW w:w="1975" w:type="dxa"/>
            <w:tcMar>
              <w:top w:w="0" w:type="dxa"/>
              <w:left w:w="57" w:type="dxa"/>
              <w:bottom w:w="0" w:type="dxa"/>
              <w:right w:w="57" w:type="dxa"/>
            </w:tcMar>
          </w:tcPr>
          <w:p w14:paraId="342B8636" w14:textId="66610D69" w:rsidR="007F14F0" w:rsidRPr="00480924" w:rsidRDefault="007F14F0" w:rsidP="007F14F0">
            <w:pPr>
              <w:ind w:firstLine="0"/>
              <w:jc w:val="left"/>
              <w:rPr>
                <w:rFonts w:ascii="Sylfaen" w:hAnsi="Sylfaen"/>
                <w:sz w:val="32"/>
              </w:rPr>
            </w:pPr>
            <w:r w:rsidRPr="00480924">
              <w:rPr>
                <w:rFonts w:ascii="Sylfaen" w:hAnsi="Sylfaen"/>
              </w:rPr>
              <w:t>SCADA</w:t>
            </w:r>
          </w:p>
        </w:tc>
        <w:tc>
          <w:tcPr>
            <w:tcW w:w="8510" w:type="dxa"/>
            <w:tcMar>
              <w:top w:w="0" w:type="dxa"/>
              <w:left w:w="57" w:type="dxa"/>
              <w:bottom w:w="0" w:type="dxa"/>
              <w:right w:w="57" w:type="dxa"/>
            </w:tcMar>
          </w:tcPr>
          <w:p w14:paraId="04C8A5E7" w14:textId="1F982C4E" w:rsidR="007F14F0" w:rsidRPr="00480924" w:rsidRDefault="007F14F0" w:rsidP="007F14F0">
            <w:pPr>
              <w:ind w:firstLine="0"/>
              <w:jc w:val="left"/>
              <w:rPr>
                <w:rFonts w:ascii="Sylfaen" w:hAnsi="Sylfaen"/>
                <w:sz w:val="32"/>
              </w:rPr>
            </w:pPr>
            <w:r w:rsidRPr="00480924">
              <w:rPr>
                <w:rFonts w:ascii="Sylfaen" w:hAnsi="Sylfaen"/>
              </w:rPr>
              <w:t> Supervisory Control and Data Acquisition </w:t>
            </w:r>
          </w:p>
        </w:tc>
      </w:tr>
      <w:tr w:rsidR="007F14F0" w:rsidRPr="00480924" w14:paraId="1214A486" w14:textId="77777777" w:rsidTr="00500A19">
        <w:trPr>
          <w:trHeight w:val="330"/>
        </w:trPr>
        <w:tc>
          <w:tcPr>
            <w:tcW w:w="1975" w:type="dxa"/>
            <w:tcMar>
              <w:top w:w="0" w:type="dxa"/>
              <w:left w:w="57" w:type="dxa"/>
              <w:bottom w:w="0" w:type="dxa"/>
              <w:right w:w="57" w:type="dxa"/>
            </w:tcMar>
          </w:tcPr>
          <w:p w14:paraId="371F2247" w14:textId="5F92F439" w:rsidR="007F14F0" w:rsidRPr="00480924" w:rsidRDefault="007F14F0" w:rsidP="007F14F0">
            <w:pPr>
              <w:ind w:firstLine="0"/>
              <w:jc w:val="left"/>
              <w:rPr>
                <w:rFonts w:ascii="Sylfaen" w:hAnsi="Sylfaen"/>
                <w:sz w:val="32"/>
              </w:rPr>
            </w:pPr>
            <w:r w:rsidRPr="00480924">
              <w:rPr>
                <w:rFonts w:ascii="Sylfaen" w:hAnsi="Sylfaen"/>
              </w:rPr>
              <w:t>ESMS</w:t>
            </w:r>
          </w:p>
        </w:tc>
        <w:tc>
          <w:tcPr>
            <w:tcW w:w="8510" w:type="dxa"/>
            <w:tcMar>
              <w:top w:w="0" w:type="dxa"/>
              <w:left w:w="57" w:type="dxa"/>
              <w:bottom w:w="0" w:type="dxa"/>
              <w:right w:w="57" w:type="dxa"/>
            </w:tcMar>
          </w:tcPr>
          <w:p w14:paraId="4072E053" w14:textId="23B00F38" w:rsidR="007F14F0" w:rsidRPr="00480924" w:rsidRDefault="007F14F0" w:rsidP="007F14F0">
            <w:pPr>
              <w:ind w:firstLine="0"/>
              <w:jc w:val="left"/>
              <w:rPr>
                <w:rFonts w:ascii="Sylfaen" w:hAnsi="Sylfaen"/>
                <w:sz w:val="32"/>
                <w:lang w:val="ru-RU"/>
              </w:rPr>
            </w:pPr>
            <w:r w:rsidRPr="00480924">
              <w:rPr>
                <w:rFonts w:ascii="Sylfaen" w:hAnsi="Sylfaen"/>
              </w:rPr>
              <w:t>Electricity Smart metering systems</w:t>
            </w:r>
          </w:p>
        </w:tc>
      </w:tr>
      <w:tr w:rsidR="007F14F0" w:rsidRPr="00480924" w14:paraId="115FE4D0" w14:textId="77777777" w:rsidTr="00500A19">
        <w:trPr>
          <w:trHeight w:val="330"/>
        </w:trPr>
        <w:tc>
          <w:tcPr>
            <w:tcW w:w="1975" w:type="dxa"/>
            <w:tcMar>
              <w:top w:w="0" w:type="dxa"/>
              <w:left w:w="57" w:type="dxa"/>
              <w:bottom w:w="0" w:type="dxa"/>
              <w:right w:w="57" w:type="dxa"/>
            </w:tcMar>
          </w:tcPr>
          <w:p w14:paraId="2E324D6A" w14:textId="506AAB15" w:rsidR="007F14F0" w:rsidRPr="00480924" w:rsidRDefault="007F14F0" w:rsidP="007F14F0">
            <w:pPr>
              <w:ind w:firstLine="0"/>
              <w:jc w:val="left"/>
              <w:rPr>
                <w:rFonts w:ascii="Sylfaen" w:hAnsi="Sylfaen"/>
                <w:sz w:val="32"/>
                <w:lang w:val="ru-RU"/>
              </w:rPr>
            </w:pPr>
            <w:bookmarkStart w:id="11" w:name="_Hlk188367672"/>
            <w:r w:rsidRPr="00480924">
              <w:rPr>
                <w:rFonts w:ascii="Sylfaen" w:hAnsi="Sylfaen"/>
              </w:rPr>
              <w:t>RDMT</w:t>
            </w:r>
            <w:bookmarkEnd w:id="11"/>
          </w:p>
        </w:tc>
        <w:tc>
          <w:tcPr>
            <w:tcW w:w="8510" w:type="dxa"/>
            <w:tcMar>
              <w:top w:w="0" w:type="dxa"/>
              <w:left w:w="57" w:type="dxa"/>
              <w:bottom w:w="0" w:type="dxa"/>
              <w:right w:w="57" w:type="dxa"/>
            </w:tcMar>
          </w:tcPr>
          <w:p w14:paraId="5AD0A53C" w14:textId="27323792" w:rsidR="007F14F0" w:rsidRPr="00480924" w:rsidRDefault="007F14F0" w:rsidP="007F14F0">
            <w:pPr>
              <w:ind w:firstLine="0"/>
              <w:jc w:val="left"/>
              <w:rPr>
                <w:rFonts w:ascii="Sylfaen" w:hAnsi="Sylfaen"/>
                <w:sz w:val="32"/>
                <w:lang w:val="ru-RU"/>
              </w:rPr>
            </w:pPr>
            <w:r w:rsidRPr="00480924">
              <w:rPr>
                <w:rFonts w:ascii="Sylfaen" w:hAnsi="Sylfaen"/>
              </w:rPr>
              <w:t>Rapid deployment mobile teams</w:t>
            </w:r>
          </w:p>
        </w:tc>
      </w:tr>
      <w:tr w:rsidR="007F14F0" w:rsidRPr="00480924" w14:paraId="47816194" w14:textId="77777777" w:rsidTr="00500A19">
        <w:trPr>
          <w:trHeight w:val="330"/>
        </w:trPr>
        <w:tc>
          <w:tcPr>
            <w:tcW w:w="1975" w:type="dxa"/>
            <w:tcMar>
              <w:top w:w="0" w:type="dxa"/>
              <w:left w:w="57" w:type="dxa"/>
              <w:bottom w:w="0" w:type="dxa"/>
              <w:right w:w="57" w:type="dxa"/>
            </w:tcMar>
          </w:tcPr>
          <w:p w14:paraId="33AADDEE" w14:textId="108578E8" w:rsidR="007F14F0" w:rsidRPr="00480924" w:rsidRDefault="007F14F0" w:rsidP="007F14F0">
            <w:pPr>
              <w:ind w:firstLine="0"/>
              <w:jc w:val="left"/>
              <w:rPr>
                <w:rFonts w:ascii="Sylfaen" w:hAnsi="Sylfaen"/>
                <w:sz w:val="32"/>
              </w:rPr>
            </w:pPr>
            <w:r w:rsidRPr="00480924">
              <w:rPr>
                <w:rFonts w:ascii="Sylfaen" w:hAnsi="Sylfaen"/>
              </w:rPr>
              <w:t>SHC</w:t>
            </w:r>
          </w:p>
        </w:tc>
        <w:tc>
          <w:tcPr>
            <w:tcW w:w="8510" w:type="dxa"/>
            <w:tcMar>
              <w:top w:w="0" w:type="dxa"/>
              <w:left w:w="57" w:type="dxa"/>
              <w:bottom w:w="0" w:type="dxa"/>
              <w:right w:w="57" w:type="dxa"/>
            </w:tcMar>
          </w:tcPr>
          <w:p w14:paraId="3D10C5CF" w14:textId="7D1F9108" w:rsidR="007F14F0" w:rsidRPr="00480924" w:rsidRDefault="007F14F0" w:rsidP="007F14F0">
            <w:pPr>
              <w:ind w:firstLine="0"/>
              <w:jc w:val="left"/>
              <w:rPr>
                <w:rFonts w:ascii="Sylfaen" w:hAnsi="Sylfaen"/>
                <w:sz w:val="32"/>
              </w:rPr>
            </w:pPr>
            <w:r w:rsidRPr="00480924">
              <w:rPr>
                <w:rFonts w:ascii="Sylfaen" w:hAnsi="Sylfaen"/>
              </w:rPr>
              <w:t>Software-hardware complex</w:t>
            </w:r>
          </w:p>
        </w:tc>
      </w:tr>
      <w:tr w:rsidR="007F14F0" w:rsidRPr="00480924" w14:paraId="31501612" w14:textId="77777777" w:rsidTr="00500A19">
        <w:trPr>
          <w:trHeight w:val="330"/>
        </w:trPr>
        <w:tc>
          <w:tcPr>
            <w:tcW w:w="1975" w:type="dxa"/>
            <w:tcMar>
              <w:top w:w="0" w:type="dxa"/>
              <w:left w:w="57" w:type="dxa"/>
              <w:bottom w:w="0" w:type="dxa"/>
              <w:right w:w="57" w:type="dxa"/>
            </w:tcMar>
          </w:tcPr>
          <w:p w14:paraId="3A2B9552" w14:textId="5D869BC2" w:rsidR="007F14F0" w:rsidRPr="00480924" w:rsidRDefault="007F14F0" w:rsidP="007F14F0">
            <w:pPr>
              <w:ind w:firstLine="0"/>
              <w:jc w:val="left"/>
              <w:rPr>
                <w:rFonts w:ascii="Sylfaen" w:hAnsi="Sylfaen"/>
                <w:sz w:val="32"/>
              </w:rPr>
            </w:pPr>
            <w:r w:rsidRPr="00480924">
              <w:rPr>
                <w:rFonts w:ascii="Sylfaen" w:hAnsi="Sylfaen"/>
              </w:rPr>
              <w:lastRenderedPageBreak/>
              <w:t>PTL</w:t>
            </w:r>
          </w:p>
        </w:tc>
        <w:tc>
          <w:tcPr>
            <w:tcW w:w="8510" w:type="dxa"/>
            <w:tcMar>
              <w:top w:w="0" w:type="dxa"/>
              <w:left w:w="57" w:type="dxa"/>
              <w:bottom w:w="0" w:type="dxa"/>
              <w:right w:w="57" w:type="dxa"/>
            </w:tcMar>
          </w:tcPr>
          <w:p w14:paraId="350C3B6A" w14:textId="734CA8AB" w:rsidR="007F14F0" w:rsidRPr="00480924" w:rsidRDefault="007F14F0" w:rsidP="007F14F0">
            <w:pPr>
              <w:ind w:firstLine="0"/>
              <w:jc w:val="left"/>
              <w:rPr>
                <w:rFonts w:ascii="Sylfaen" w:hAnsi="Sylfaen"/>
                <w:sz w:val="32"/>
              </w:rPr>
            </w:pPr>
            <w:r w:rsidRPr="00480924">
              <w:rPr>
                <w:rFonts w:ascii="Sylfaen" w:hAnsi="Sylfaen"/>
              </w:rPr>
              <w:t>Power transmission line</w:t>
            </w:r>
          </w:p>
        </w:tc>
      </w:tr>
      <w:tr w:rsidR="007F14F0" w:rsidRPr="00480924" w14:paraId="4B005C8B" w14:textId="77777777" w:rsidTr="00500A19">
        <w:trPr>
          <w:trHeight w:val="330"/>
        </w:trPr>
        <w:tc>
          <w:tcPr>
            <w:tcW w:w="1975" w:type="dxa"/>
            <w:tcMar>
              <w:top w:w="0" w:type="dxa"/>
              <w:left w:w="57" w:type="dxa"/>
              <w:bottom w:w="0" w:type="dxa"/>
              <w:right w:w="57" w:type="dxa"/>
            </w:tcMar>
          </w:tcPr>
          <w:p w14:paraId="227538F9" w14:textId="66D69413" w:rsidR="007F14F0" w:rsidRPr="00480924" w:rsidRDefault="007F14F0" w:rsidP="007F14F0">
            <w:pPr>
              <w:ind w:firstLine="0"/>
              <w:jc w:val="left"/>
              <w:rPr>
                <w:rFonts w:ascii="Sylfaen" w:hAnsi="Sylfaen"/>
                <w:sz w:val="32"/>
              </w:rPr>
            </w:pPr>
            <w:r w:rsidRPr="00480924">
              <w:rPr>
                <w:rFonts w:ascii="Sylfaen" w:hAnsi="Sylfaen"/>
              </w:rPr>
              <w:t>CDS</w:t>
            </w:r>
            <w:r w:rsidRPr="00480924">
              <w:rPr>
                <w:rFonts w:ascii="Sylfaen" w:hAnsi="Sylfaen"/>
                <w:lang w:val="ru-RU"/>
              </w:rPr>
              <w:t xml:space="preserve"> </w:t>
            </w:r>
          </w:p>
        </w:tc>
        <w:tc>
          <w:tcPr>
            <w:tcW w:w="8510" w:type="dxa"/>
            <w:tcMar>
              <w:top w:w="0" w:type="dxa"/>
              <w:left w:w="57" w:type="dxa"/>
              <w:bottom w:w="0" w:type="dxa"/>
              <w:right w:w="57" w:type="dxa"/>
            </w:tcMar>
          </w:tcPr>
          <w:p w14:paraId="06176813" w14:textId="5EEFA1F4" w:rsidR="007F14F0" w:rsidRPr="00480924" w:rsidRDefault="007F14F0" w:rsidP="007F14F0">
            <w:pPr>
              <w:ind w:firstLine="0"/>
              <w:jc w:val="left"/>
              <w:rPr>
                <w:rFonts w:ascii="Sylfaen" w:hAnsi="Sylfaen"/>
                <w:sz w:val="32"/>
              </w:rPr>
            </w:pPr>
            <w:r w:rsidRPr="00480924">
              <w:rPr>
                <w:rFonts w:ascii="Sylfaen" w:hAnsi="Sylfaen"/>
              </w:rPr>
              <w:t>Central Dispatch Service</w:t>
            </w:r>
          </w:p>
        </w:tc>
      </w:tr>
    </w:tbl>
    <w:p w14:paraId="0205B357" w14:textId="77777777" w:rsidR="00DE04C0" w:rsidRPr="00480924" w:rsidRDefault="00DE04C0" w:rsidP="00DE04C0">
      <w:pPr>
        <w:rPr>
          <w:rFonts w:ascii="Sylfaen" w:hAnsi="Sylfaen"/>
          <w:lang w:val="ru-RU"/>
        </w:rPr>
      </w:pPr>
    </w:p>
    <w:p w14:paraId="19E5023C" w14:textId="458517A9" w:rsidR="00A052F1" w:rsidRPr="00480924" w:rsidRDefault="00A052F1">
      <w:pPr>
        <w:spacing w:after="200" w:line="276" w:lineRule="auto"/>
        <w:ind w:firstLine="0"/>
        <w:jc w:val="left"/>
        <w:rPr>
          <w:rFonts w:ascii="Sylfaen" w:hAnsi="Sylfaen"/>
          <w:lang w:val="ru-RU"/>
        </w:rPr>
      </w:pPr>
    </w:p>
    <w:p w14:paraId="1DE99469" w14:textId="77777777" w:rsidR="00A052F1" w:rsidRPr="00480924" w:rsidRDefault="00A052F1">
      <w:pPr>
        <w:spacing w:after="200" w:line="276" w:lineRule="auto"/>
        <w:ind w:firstLine="0"/>
        <w:jc w:val="left"/>
        <w:rPr>
          <w:rFonts w:ascii="Sylfaen" w:hAnsi="Sylfaen"/>
          <w:lang w:val="ru-RU"/>
        </w:rPr>
      </w:pPr>
    </w:p>
    <w:p w14:paraId="1B6EE9F5" w14:textId="55D2EC5F" w:rsidR="00E01268" w:rsidRPr="00480924" w:rsidRDefault="006F0239" w:rsidP="00171B47">
      <w:pPr>
        <w:pStyle w:val="Heading1"/>
        <w:numPr>
          <w:ilvl w:val="0"/>
          <w:numId w:val="2"/>
        </w:numPr>
        <w:rPr>
          <w:rFonts w:ascii="Sylfaen" w:hAnsi="Sylfaen"/>
          <w:lang w:val="ru-RU"/>
        </w:rPr>
      </w:pPr>
      <w:bookmarkStart w:id="12" w:name="_TOC_250008"/>
      <w:bookmarkEnd w:id="12"/>
      <w:r w:rsidRPr="00480924">
        <w:rPr>
          <w:rFonts w:ascii="Sylfaen" w:hAnsi="Sylfaen"/>
          <w:lang w:val="ru-RU"/>
        </w:rPr>
        <w:t xml:space="preserve">GENERAL INFORMATION </w:t>
      </w:r>
    </w:p>
    <w:p w14:paraId="09121148" w14:textId="14BB2F43" w:rsidR="00DC37FB" w:rsidRPr="00480924" w:rsidRDefault="00347A6A" w:rsidP="005C6736">
      <w:pPr>
        <w:ind w:left="567" w:firstLine="0"/>
        <w:rPr>
          <w:rFonts w:ascii="Sylfaen" w:hAnsi="Sylfaen"/>
        </w:rPr>
      </w:pPr>
      <w:r w:rsidRPr="00480924">
        <w:rPr>
          <w:rFonts w:ascii="Sylfaen" w:hAnsi="Sylfaen"/>
        </w:rPr>
        <w:t>Full name of the system</w:t>
      </w:r>
      <w:r w:rsidR="00DC37FB" w:rsidRPr="00480924">
        <w:rPr>
          <w:rFonts w:ascii="Sylfaen" w:hAnsi="Sylfaen"/>
        </w:rPr>
        <w:t>:</w:t>
      </w:r>
      <w:r w:rsidRPr="00480924">
        <w:rPr>
          <w:rFonts w:ascii="Sylfaen" w:hAnsi="Sylfaen"/>
        </w:rPr>
        <w:t xml:space="preserve"> </w:t>
      </w:r>
      <w:bookmarkStart w:id="13" w:name="_Hlk137546666"/>
      <w:r w:rsidR="005C6736" w:rsidRPr="00480924">
        <w:rPr>
          <w:rFonts w:ascii="Sylfaen" w:hAnsi="Sylfaen" w:cs="Helvetica"/>
          <w:spacing w:val="3"/>
          <w:shd w:val="clear" w:color="auto" w:fill="FFFFFF"/>
        </w:rPr>
        <w:t xml:space="preserve">AUTOMATED CONTROL SYSTEM for TECHNOLOGICAL PROCESSES, and </w:t>
      </w:r>
      <w:r w:rsidR="005C6736" w:rsidRPr="00480924">
        <w:rPr>
          <w:rFonts w:ascii="Sylfaen" w:hAnsi="Sylfaen" w:cs="Arial"/>
          <w:shd w:val="clear" w:color="auto" w:fill="FFFFFF"/>
        </w:rPr>
        <w:t>TELEMECHANIC SYSTEMS </w:t>
      </w:r>
      <w:r w:rsidRPr="00480924">
        <w:rPr>
          <w:rFonts w:ascii="Sylfaen" w:hAnsi="Sylfaen"/>
        </w:rPr>
        <w:t xml:space="preserve">for "ELECTRIC NETWORKS OF ARMENIA" CJSC </w:t>
      </w:r>
      <w:r w:rsidR="00DC37FB" w:rsidRPr="00480924">
        <w:rPr>
          <w:rFonts w:ascii="Sylfaen" w:hAnsi="Sylfaen"/>
        </w:rPr>
        <w:t>»</w:t>
      </w:r>
    </w:p>
    <w:bookmarkEnd w:id="13"/>
    <w:p w14:paraId="152DB041" w14:textId="50CA70D7" w:rsidR="00DC37FB" w:rsidRPr="006C4613" w:rsidRDefault="001A43D9" w:rsidP="00DC37FB">
      <w:pPr>
        <w:rPr>
          <w:rFonts w:ascii="Sylfaen" w:hAnsi="Sylfaen"/>
          <w:b/>
          <w:bCs/>
        </w:rPr>
      </w:pPr>
      <w:r w:rsidRPr="00480924">
        <w:rPr>
          <w:rFonts w:ascii="Sylfaen" w:hAnsi="Sylfaen"/>
        </w:rPr>
        <w:t>Brief name of the system</w:t>
      </w:r>
      <w:r w:rsidR="00DC37FB" w:rsidRPr="006C4613">
        <w:rPr>
          <w:rFonts w:ascii="Sylfaen" w:hAnsi="Sylfaen"/>
        </w:rPr>
        <w:t xml:space="preserve">: </w:t>
      </w:r>
      <w:r w:rsidR="00DD67B1" w:rsidRPr="006C4613">
        <w:rPr>
          <w:rFonts w:ascii="Sylfaen" w:hAnsi="Sylfaen"/>
          <w:b/>
          <w:bCs/>
        </w:rPr>
        <w:t>ACS TP &amp; TMS</w:t>
      </w:r>
      <w:r w:rsidR="00DC37FB" w:rsidRPr="006C4613">
        <w:rPr>
          <w:rFonts w:ascii="Sylfaen" w:hAnsi="Sylfaen"/>
          <w:b/>
          <w:bCs/>
        </w:rPr>
        <w:t xml:space="preserve"> </w:t>
      </w:r>
      <w:r w:rsidR="005C6736" w:rsidRPr="00480924">
        <w:rPr>
          <w:rFonts w:ascii="Sylfaen" w:hAnsi="Sylfaen"/>
          <w:b/>
          <w:bCs/>
        </w:rPr>
        <w:t xml:space="preserve">for </w:t>
      </w:r>
      <w:r w:rsidR="00A17C32" w:rsidRPr="006C4613">
        <w:rPr>
          <w:rFonts w:ascii="Sylfaen" w:hAnsi="Sylfaen"/>
          <w:b/>
          <w:bCs/>
        </w:rPr>
        <w:t>CJSC</w:t>
      </w:r>
      <w:r w:rsidR="00DC37FB" w:rsidRPr="006C4613">
        <w:rPr>
          <w:rFonts w:ascii="Sylfaen" w:hAnsi="Sylfaen"/>
          <w:b/>
          <w:bCs/>
        </w:rPr>
        <w:t xml:space="preserve"> «</w:t>
      </w:r>
      <w:r w:rsidR="00A17C32" w:rsidRPr="006C4613">
        <w:rPr>
          <w:rFonts w:ascii="Sylfaen" w:hAnsi="Sylfaen"/>
          <w:b/>
          <w:bCs/>
        </w:rPr>
        <w:t>ENA</w:t>
      </w:r>
      <w:r w:rsidR="00DC37FB" w:rsidRPr="006C4613">
        <w:rPr>
          <w:rFonts w:ascii="Sylfaen" w:hAnsi="Sylfaen"/>
          <w:b/>
          <w:bCs/>
        </w:rPr>
        <w:t>»</w:t>
      </w:r>
    </w:p>
    <w:p w14:paraId="1E2BCC77" w14:textId="6BB02AB7" w:rsidR="001A43D9" w:rsidRPr="00480924" w:rsidRDefault="001A43D9" w:rsidP="001A43D9">
      <w:pPr>
        <w:rPr>
          <w:rFonts w:ascii="Sylfaen" w:hAnsi="Sylfaen"/>
        </w:rPr>
      </w:pPr>
      <w:r w:rsidRPr="006C4613">
        <w:rPr>
          <w:rFonts w:ascii="Sylfaen" w:hAnsi="Sylfaen"/>
        </w:rPr>
        <w:t xml:space="preserve">Name and details of the Customer's </w:t>
      </w:r>
      <w:r w:rsidRPr="00480924">
        <w:rPr>
          <w:rFonts w:ascii="Sylfaen" w:hAnsi="Sylfaen"/>
        </w:rPr>
        <w:t>Company</w:t>
      </w:r>
      <w:r w:rsidRPr="006C4613">
        <w:rPr>
          <w:rFonts w:ascii="Sylfaen" w:hAnsi="Sylfaen"/>
        </w:rPr>
        <w:t>:</w:t>
      </w:r>
      <w:r w:rsidRPr="00480924">
        <w:rPr>
          <w:rFonts w:ascii="Sylfaen" w:hAnsi="Sylfaen"/>
        </w:rPr>
        <w:t xml:space="preserve"> </w:t>
      </w:r>
    </w:p>
    <w:p w14:paraId="114FB040" w14:textId="7BC9A7EF" w:rsidR="001A43D9" w:rsidRPr="006C4613" w:rsidRDefault="001A43D9" w:rsidP="001A43D9">
      <w:pPr>
        <w:rPr>
          <w:rFonts w:ascii="Sylfaen" w:hAnsi="Sylfaen"/>
        </w:rPr>
      </w:pPr>
      <w:r w:rsidRPr="006C4613">
        <w:rPr>
          <w:rFonts w:ascii="Sylfaen" w:hAnsi="Sylfaen"/>
        </w:rPr>
        <w:t>"Electric Networks of Armenia" Closed Joint Stock Company</w:t>
      </w:r>
    </w:p>
    <w:p w14:paraId="569C5BE7" w14:textId="760EDEB2" w:rsidR="001A43D9" w:rsidRPr="006C4613" w:rsidRDefault="001A43D9" w:rsidP="001A43D9">
      <w:pPr>
        <w:rPr>
          <w:rFonts w:ascii="Sylfaen" w:hAnsi="Sylfaen"/>
        </w:rPr>
      </w:pPr>
      <w:r w:rsidRPr="006C4613">
        <w:rPr>
          <w:rFonts w:ascii="Sylfaen" w:hAnsi="Sylfaen"/>
        </w:rPr>
        <w:t>Legal address: 127Armenak Armenakyan</w:t>
      </w:r>
      <w:r w:rsidRPr="00480924">
        <w:rPr>
          <w:rFonts w:ascii="Sylfaen" w:hAnsi="Sylfaen"/>
        </w:rPr>
        <w:t xml:space="preserve"> street,</w:t>
      </w:r>
      <w:r w:rsidRPr="006C4613">
        <w:rPr>
          <w:rFonts w:ascii="Sylfaen" w:hAnsi="Sylfaen"/>
        </w:rPr>
        <w:t xml:space="preserve"> Nork-Marash district</w:t>
      </w:r>
      <w:r w:rsidRPr="00480924">
        <w:rPr>
          <w:rFonts w:ascii="Sylfaen" w:hAnsi="Sylfaen"/>
        </w:rPr>
        <w:t xml:space="preserve">, </w:t>
      </w:r>
      <w:r w:rsidRPr="006C4613">
        <w:rPr>
          <w:rFonts w:ascii="Sylfaen" w:hAnsi="Sylfaen"/>
        </w:rPr>
        <w:t>0011 Yerevan, Armenia</w:t>
      </w:r>
    </w:p>
    <w:p w14:paraId="10A2E3B5" w14:textId="5422A3D6" w:rsidR="00E01268" w:rsidRPr="00480924" w:rsidRDefault="006E1987" w:rsidP="00171B47">
      <w:pPr>
        <w:pStyle w:val="Heading1"/>
        <w:numPr>
          <w:ilvl w:val="0"/>
          <w:numId w:val="2"/>
        </w:numPr>
        <w:ind w:left="1281" w:hanging="357"/>
        <w:rPr>
          <w:rFonts w:ascii="Sylfaen" w:hAnsi="Sylfaen"/>
        </w:rPr>
      </w:pPr>
      <w:r w:rsidRPr="00480924">
        <w:rPr>
          <w:rFonts w:ascii="Sylfaen" w:hAnsi="Sylfaen"/>
        </w:rPr>
        <w:t>GOALS AND OBJECTIVES FOR</w:t>
      </w:r>
      <w:r w:rsidR="006F0239" w:rsidRPr="00480924">
        <w:rPr>
          <w:rFonts w:ascii="Sylfaen" w:hAnsi="Sylfaen"/>
        </w:rPr>
        <w:t xml:space="preserve"> CREATING AN AUTOMATED SYSTEM </w:t>
      </w:r>
    </w:p>
    <w:p w14:paraId="54065ED6" w14:textId="7A3EA4C0" w:rsidR="00DC37FB" w:rsidRPr="006C4613" w:rsidRDefault="00804B43" w:rsidP="00804B43">
      <w:pPr>
        <w:pStyle w:val="Heading1"/>
        <w:rPr>
          <w:rFonts w:ascii="Sylfaen" w:hAnsi="Sylfaen"/>
        </w:rPr>
      </w:pPr>
      <w:bookmarkStart w:id="14" w:name="_Toc147409611"/>
      <w:r w:rsidRPr="006C4613">
        <w:rPr>
          <w:rFonts w:ascii="Sylfaen" w:hAnsi="Sylfaen"/>
        </w:rPr>
        <w:t xml:space="preserve">2.1. </w:t>
      </w:r>
      <w:r w:rsidR="006E1987" w:rsidRPr="006C4613">
        <w:rPr>
          <w:rFonts w:ascii="Sylfaen" w:hAnsi="Sylfaen"/>
        </w:rPr>
        <w:t>Goals for creati</w:t>
      </w:r>
      <w:r w:rsidR="00B907BB" w:rsidRPr="00480924">
        <w:rPr>
          <w:rFonts w:ascii="Sylfaen" w:hAnsi="Sylfaen"/>
        </w:rPr>
        <w:t>ng</w:t>
      </w:r>
      <w:r w:rsidR="006E1987" w:rsidRPr="006C4613">
        <w:rPr>
          <w:rFonts w:ascii="Sylfaen" w:hAnsi="Sylfaen"/>
        </w:rPr>
        <w:t xml:space="preserve"> of</w:t>
      </w:r>
      <w:r w:rsidR="00DC37FB" w:rsidRPr="006C4613">
        <w:rPr>
          <w:rFonts w:ascii="Sylfaen" w:hAnsi="Sylfaen"/>
        </w:rPr>
        <w:t xml:space="preserve"> </w:t>
      </w:r>
      <w:r w:rsidR="00DD67B1" w:rsidRPr="006C4613">
        <w:rPr>
          <w:rFonts w:ascii="Sylfaen" w:hAnsi="Sylfaen"/>
        </w:rPr>
        <w:t>ACS TP &amp; TMS</w:t>
      </w:r>
      <w:bookmarkEnd w:id="14"/>
    </w:p>
    <w:p w14:paraId="0121A83E" w14:textId="2C7B33B2" w:rsidR="001A43D9" w:rsidRPr="006C4613" w:rsidRDefault="00DC37FB" w:rsidP="001A43D9">
      <w:pPr>
        <w:rPr>
          <w:rFonts w:ascii="Sylfaen" w:hAnsi="Sylfaen"/>
        </w:rPr>
      </w:pPr>
      <w:r w:rsidRPr="006C4613">
        <w:rPr>
          <w:rFonts w:ascii="Sylfaen" w:hAnsi="Sylfaen"/>
        </w:rPr>
        <w:t>-</w:t>
      </w:r>
      <w:r w:rsidR="001A43D9" w:rsidRPr="006C4613">
        <w:rPr>
          <w:rFonts w:ascii="Sylfaen" w:hAnsi="Sylfaen"/>
        </w:rPr>
        <w:t xml:space="preserve"> </w:t>
      </w:r>
      <w:r w:rsidR="00974882" w:rsidRPr="00480924">
        <w:rPr>
          <w:rFonts w:ascii="Sylfaen" w:hAnsi="Sylfaen"/>
        </w:rPr>
        <w:t xml:space="preserve">to </w:t>
      </w:r>
      <w:r w:rsidR="001A43D9" w:rsidRPr="006C4613">
        <w:rPr>
          <w:rFonts w:ascii="Sylfaen" w:hAnsi="Sylfaen"/>
        </w:rPr>
        <w:t>increas</w:t>
      </w:r>
      <w:r w:rsidR="00974882" w:rsidRPr="00480924">
        <w:rPr>
          <w:rFonts w:ascii="Sylfaen" w:hAnsi="Sylfaen"/>
        </w:rPr>
        <w:t xml:space="preserve">e </w:t>
      </w:r>
      <w:r w:rsidR="001A43D9" w:rsidRPr="006C4613">
        <w:rPr>
          <w:rFonts w:ascii="Sylfaen" w:hAnsi="Sylfaen"/>
        </w:rPr>
        <w:t xml:space="preserve"> the efficiency of operation and management of substations </w:t>
      </w:r>
      <w:r w:rsidR="00DA658B" w:rsidRPr="00480924">
        <w:rPr>
          <w:rFonts w:ascii="Sylfaen" w:hAnsi="Sylfaen"/>
        </w:rPr>
        <w:t>across t</w:t>
      </w:r>
      <w:r w:rsidR="001A43D9" w:rsidRPr="006C4613">
        <w:rPr>
          <w:rFonts w:ascii="Sylfaen" w:hAnsi="Sylfaen"/>
        </w:rPr>
        <w:t xml:space="preserve">he entire technological complex of </w:t>
      </w:r>
      <w:r w:rsidR="00DA658B" w:rsidRPr="006C4613">
        <w:rPr>
          <w:rFonts w:ascii="Sylfaen" w:hAnsi="Sylfaen"/>
        </w:rPr>
        <w:t xml:space="preserve">"ENA" CJSC </w:t>
      </w:r>
      <w:r w:rsidR="001A43D9" w:rsidRPr="006C4613">
        <w:rPr>
          <w:rFonts w:ascii="Sylfaen" w:hAnsi="Sylfaen"/>
        </w:rPr>
        <w:t>in normal and abnormal (including emergency) modes;</w:t>
      </w:r>
    </w:p>
    <w:p w14:paraId="034009E6" w14:textId="19040A5E" w:rsidR="001A43D9" w:rsidRPr="006C4613" w:rsidRDefault="001A43D9" w:rsidP="001A43D9">
      <w:pPr>
        <w:rPr>
          <w:rFonts w:ascii="Sylfaen" w:hAnsi="Sylfaen"/>
        </w:rPr>
      </w:pPr>
      <w:r w:rsidRPr="006C4613">
        <w:rPr>
          <w:rFonts w:ascii="Sylfaen" w:hAnsi="Sylfaen"/>
        </w:rPr>
        <w:t xml:space="preserve">- </w:t>
      </w:r>
      <w:r w:rsidR="00974882" w:rsidRPr="00480924">
        <w:rPr>
          <w:rFonts w:ascii="Sylfaen" w:hAnsi="Sylfaen"/>
        </w:rPr>
        <w:t xml:space="preserve">to </w:t>
      </w:r>
      <w:r w:rsidRPr="006C4613">
        <w:rPr>
          <w:rFonts w:ascii="Sylfaen" w:hAnsi="Sylfaen"/>
        </w:rPr>
        <w:t>ensur</w:t>
      </w:r>
      <w:r w:rsidR="00974882" w:rsidRPr="00480924">
        <w:rPr>
          <w:rFonts w:ascii="Sylfaen" w:hAnsi="Sylfaen"/>
        </w:rPr>
        <w:t>e</w:t>
      </w:r>
      <w:r w:rsidRPr="006C4613">
        <w:rPr>
          <w:rFonts w:ascii="Sylfaen" w:hAnsi="Sylfaen"/>
        </w:rPr>
        <w:t xml:space="preserve"> the required quality indicators of electricity and the level of service for electricity market participants when solving problems of transmission, </w:t>
      </w:r>
      <w:r w:rsidR="00974882" w:rsidRPr="006C4613">
        <w:rPr>
          <w:rFonts w:ascii="Sylfaen" w:hAnsi="Sylfaen"/>
        </w:rPr>
        <w:t>transformation and distribution of electric power</w:t>
      </w:r>
      <w:r w:rsidRPr="006C4613">
        <w:rPr>
          <w:rFonts w:ascii="Sylfaen" w:hAnsi="Sylfaen"/>
        </w:rPr>
        <w:t>;</w:t>
      </w:r>
    </w:p>
    <w:p w14:paraId="4AC878F3" w14:textId="6EF25336" w:rsidR="001A43D9" w:rsidRPr="006C4613" w:rsidRDefault="001A43D9" w:rsidP="001A43D9">
      <w:pPr>
        <w:rPr>
          <w:rFonts w:ascii="Sylfaen" w:hAnsi="Sylfaen"/>
        </w:rPr>
      </w:pPr>
      <w:r w:rsidRPr="006C4613">
        <w:rPr>
          <w:rFonts w:ascii="Sylfaen" w:hAnsi="Sylfaen"/>
        </w:rPr>
        <w:t xml:space="preserve">- </w:t>
      </w:r>
      <w:r w:rsidR="00957A79" w:rsidRPr="00480924">
        <w:rPr>
          <w:rFonts w:ascii="Sylfaen" w:hAnsi="Sylfaen"/>
        </w:rPr>
        <w:t xml:space="preserve">to </w:t>
      </w:r>
      <w:r w:rsidRPr="006C4613">
        <w:rPr>
          <w:rFonts w:ascii="Sylfaen" w:hAnsi="Sylfaen"/>
        </w:rPr>
        <w:t>reduc</w:t>
      </w:r>
      <w:r w:rsidR="00957A79" w:rsidRPr="00480924">
        <w:rPr>
          <w:rFonts w:ascii="Sylfaen" w:hAnsi="Sylfaen"/>
        </w:rPr>
        <w:t>e</w:t>
      </w:r>
      <w:r w:rsidRPr="006C4613">
        <w:rPr>
          <w:rFonts w:ascii="Sylfaen" w:hAnsi="Sylfaen"/>
        </w:rPr>
        <w:t xml:space="preserve"> the accident rate, reduc</w:t>
      </w:r>
      <w:r w:rsidR="00957A79" w:rsidRPr="00480924">
        <w:rPr>
          <w:rFonts w:ascii="Sylfaen" w:hAnsi="Sylfaen"/>
        </w:rPr>
        <w:t>e</w:t>
      </w:r>
      <w:r w:rsidRPr="006C4613">
        <w:rPr>
          <w:rFonts w:ascii="Sylfaen" w:hAnsi="Sylfaen"/>
        </w:rPr>
        <w:t xml:space="preserve"> damage from accidents and reduc</w:t>
      </w:r>
      <w:r w:rsidR="00957A79" w:rsidRPr="00480924">
        <w:rPr>
          <w:rFonts w:ascii="Sylfaen" w:hAnsi="Sylfaen"/>
        </w:rPr>
        <w:t>e</w:t>
      </w:r>
      <w:r w:rsidRPr="006C4613">
        <w:rPr>
          <w:rFonts w:ascii="Sylfaen" w:hAnsi="Sylfaen"/>
        </w:rPr>
        <w:t xml:space="preserve"> the time </w:t>
      </w:r>
      <w:r w:rsidR="00957A79" w:rsidRPr="00480924">
        <w:rPr>
          <w:rFonts w:ascii="Sylfaen" w:hAnsi="Sylfaen"/>
        </w:rPr>
        <w:t xml:space="preserve">for </w:t>
      </w:r>
      <w:r w:rsidR="00DE2442" w:rsidRPr="00480924">
        <w:rPr>
          <w:rFonts w:ascii="Sylfaen" w:hAnsi="Sylfaen"/>
        </w:rPr>
        <w:t xml:space="preserve">eliminating </w:t>
      </w:r>
      <w:r w:rsidRPr="006C4613">
        <w:rPr>
          <w:rFonts w:ascii="Sylfaen" w:hAnsi="Sylfaen"/>
        </w:rPr>
        <w:t xml:space="preserve"> accidents;</w:t>
      </w:r>
    </w:p>
    <w:p w14:paraId="07D4D0B1" w14:textId="16BB55AE" w:rsidR="001A43D9" w:rsidRPr="00480924" w:rsidRDefault="001A43D9" w:rsidP="001A43D9">
      <w:pPr>
        <w:rPr>
          <w:rFonts w:ascii="Sylfaen" w:hAnsi="Sylfaen"/>
        </w:rPr>
      </w:pPr>
      <w:r w:rsidRPr="006C4613">
        <w:rPr>
          <w:rFonts w:ascii="Sylfaen" w:hAnsi="Sylfaen"/>
        </w:rPr>
        <w:t xml:space="preserve">- </w:t>
      </w:r>
      <w:r w:rsidR="00957A79" w:rsidRPr="00480924">
        <w:rPr>
          <w:rFonts w:ascii="Sylfaen" w:hAnsi="Sylfaen"/>
        </w:rPr>
        <w:t xml:space="preserve">to </w:t>
      </w:r>
      <w:r w:rsidRPr="006C4613">
        <w:rPr>
          <w:rFonts w:ascii="Sylfaen" w:hAnsi="Sylfaen"/>
        </w:rPr>
        <w:t>increas</w:t>
      </w:r>
      <w:r w:rsidR="00957A79" w:rsidRPr="00480924">
        <w:rPr>
          <w:rFonts w:ascii="Sylfaen" w:hAnsi="Sylfaen"/>
        </w:rPr>
        <w:t xml:space="preserve">e </w:t>
      </w:r>
      <w:r w:rsidRPr="006C4613">
        <w:rPr>
          <w:rFonts w:ascii="Sylfaen" w:hAnsi="Sylfaen"/>
        </w:rPr>
        <w:t>the reliability and safety of operation, improv</w:t>
      </w:r>
      <w:r w:rsidR="00957A79" w:rsidRPr="00480924">
        <w:rPr>
          <w:rFonts w:ascii="Sylfaen" w:hAnsi="Sylfaen"/>
        </w:rPr>
        <w:t>e</w:t>
      </w:r>
      <w:r w:rsidRPr="006C4613">
        <w:rPr>
          <w:rFonts w:ascii="Sylfaen" w:hAnsi="Sylfaen"/>
        </w:rPr>
        <w:t xml:space="preserve"> the operational maintenance of the main and auxiliary technological equipment, </w:t>
      </w:r>
      <w:r w:rsidR="00DE2442" w:rsidRPr="00480924">
        <w:rPr>
          <w:rFonts w:ascii="Sylfaen" w:hAnsi="Sylfaen"/>
        </w:rPr>
        <w:t>and</w:t>
      </w:r>
      <w:r w:rsidRPr="006C4613">
        <w:rPr>
          <w:rFonts w:ascii="Sylfaen" w:hAnsi="Sylfaen"/>
        </w:rPr>
        <w:t xml:space="preserve"> </w:t>
      </w:r>
      <w:r w:rsidR="00957A79" w:rsidRPr="00480924">
        <w:rPr>
          <w:rFonts w:ascii="Sylfaen" w:hAnsi="Sylfaen"/>
        </w:rPr>
        <w:t xml:space="preserve">to </w:t>
      </w:r>
      <w:r w:rsidRPr="006C4613">
        <w:rPr>
          <w:rFonts w:ascii="Sylfaen" w:hAnsi="Sylfaen"/>
        </w:rPr>
        <w:t>reduc</w:t>
      </w:r>
      <w:r w:rsidR="00957A79" w:rsidRPr="00480924">
        <w:rPr>
          <w:rFonts w:ascii="Sylfaen" w:hAnsi="Sylfaen"/>
        </w:rPr>
        <w:t>e</w:t>
      </w:r>
      <w:r w:rsidRPr="006C4613">
        <w:rPr>
          <w:rFonts w:ascii="Sylfaen" w:hAnsi="Sylfaen"/>
        </w:rPr>
        <w:t xml:space="preserve"> the cost of repair work;</w:t>
      </w:r>
      <w:r w:rsidRPr="00480924">
        <w:rPr>
          <w:rFonts w:ascii="Sylfaen" w:hAnsi="Sylfaen"/>
        </w:rPr>
        <w:t xml:space="preserve"> </w:t>
      </w:r>
    </w:p>
    <w:p w14:paraId="0A56C955" w14:textId="43818A3F" w:rsidR="001A43D9" w:rsidRPr="006C4613" w:rsidRDefault="001A43D9" w:rsidP="001A43D9">
      <w:pPr>
        <w:rPr>
          <w:rFonts w:ascii="Sylfaen" w:hAnsi="Sylfaen"/>
        </w:rPr>
      </w:pPr>
      <w:r w:rsidRPr="006C4613">
        <w:rPr>
          <w:rFonts w:ascii="Sylfaen" w:hAnsi="Sylfaen"/>
        </w:rPr>
        <w:t xml:space="preserve">- </w:t>
      </w:r>
      <w:r w:rsidR="00DE2442" w:rsidRPr="00480924">
        <w:rPr>
          <w:rFonts w:ascii="Sylfaen" w:hAnsi="Sylfaen"/>
        </w:rPr>
        <w:t xml:space="preserve">ensure </w:t>
      </w:r>
      <w:r w:rsidR="00957A79" w:rsidRPr="006C4613">
        <w:rPr>
          <w:rFonts w:ascii="Sylfaen" w:hAnsi="Sylfaen"/>
        </w:rPr>
        <w:t>systemic and complex integration</w:t>
      </w:r>
      <w:r w:rsidR="00957A79" w:rsidRPr="00480924">
        <w:rPr>
          <w:rFonts w:ascii="Sylfaen" w:hAnsi="Sylfaen"/>
        </w:rPr>
        <w:t xml:space="preserve">, including: </w:t>
      </w:r>
    </w:p>
    <w:p w14:paraId="3F1E1BEA" w14:textId="3E7669BE" w:rsidR="001A43D9" w:rsidRPr="006C4613" w:rsidRDefault="00DC37FB" w:rsidP="00CD6BE3">
      <w:pPr>
        <w:rPr>
          <w:rFonts w:ascii="Sylfaen" w:hAnsi="Sylfaen"/>
        </w:rPr>
      </w:pPr>
      <w:r w:rsidRPr="006C4613">
        <w:rPr>
          <w:rFonts w:ascii="Sylfaen" w:hAnsi="Sylfaen"/>
        </w:rPr>
        <w:t xml:space="preserve"> </w:t>
      </w:r>
    </w:p>
    <w:p w14:paraId="55B67750" w14:textId="08B4ADDC" w:rsidR="00957A79" w:rsidRPr="006C4613" w:rsidRDefault="00957A79" w:rsidP="00F2008E">
      <w:pPr>
        <w:pStyle w:val="ListParagraph"/>
        <w:numPr>
          <w:ilvl w:val="0"/>
          <w:numId w:val="6"/>
        </w:numPr>
        <w:rPr>
          <w:rFonts w:ascii="Sylfaen" w:hAnsi="Sylfaen"/>
        </w:rPr>
      </w:pPr>
      <w:r w:rsidRPr="006C4613">
        <w:rPr>
          <w:rFonts w:ascii="Sylfaen" w:hAnsi="Sylfaen"/>
        </w:rPr>
        <w:t>relay protection and automation systems and emergency</w:t>
      </w:r>
      <w:r w:rsidR="00DE2442" w:rsidRPr="00480924">
        <w:rPr>
          <w:rFonts w:ascii="Sylfaen" w:hAnsi="Sylfaen"/>
        </w:rPr>
        <w:t xml:space="preserve"> </w:t>
      </w:r>
      <w:r w:rsidRPr="00480924">
        <w:rPr>
          <w:rFonts w:ascii="Sylfaen" w:hAnsi="Sylfaen"/>
        </w:rPr>
        <w:t xml:space="preserve">automated </w:t>
      </w:r>
      <w:r w:rsidRPr="006C4613">
        <w:rPr>
          <w:rFonts w:ascii="Sylfaen" w:hAnsi="Sylfaen"/>
        </w:rPr>
        <w:t>control systems;</w:t>
      </w:r>
    </w:p>
    <w:p w14:paraId="540C2622" w14:textId="5CB19B69" w:rsidR="00957A79" w:rsidRPr="006C4613" w:rsidRDefault="00957A79" w:rsidP="00F2008E">
      <w:pPr>
        <w:pStyle w:val="ListParagraph"/>
        <w:numPr>
          <w:ilvl w:val="0"/>
          <w:numId w:val="6"/>
        </w:numPr>
        <w:rPr>
          <w:rFonts w:ascii="Sylfaen" w:hAnsi="Sylfaen"/>
        </w:rPr>
      </w:pPr>
      <w:r w:rsidRPr="006C4613">
        <w:rPr>
          <w:rFonts w:ascii="Sylfaen" w:hAnsi="Sylfaen"/>
        </w:rPr>
        <w:t xml:space="preserve">automated </w:t>
      </w:r>
      <w:r w:rsidRPr="00480924">
        <w:rPr>
          <w:rFonts w:ascii="Sylfaen" w:hAnsi="Sylfaen"/>
        </w:rPr>
        <w:t xml:space="preserve">technological </w:t>
      </w:r>
      <w:r w:rsidRPr="006C4613">
        <w:rPr>
          <w:rFonts w:ascii="Sylfaen" w:hAnsi="Sylfaen"/>
        </w:rPr>
        <w:t>process control systems;</w:t>
      </w:r>
    </w:p>
    <w:p w14:paraId="711FB9AB" w14:textId="0C5DCEEB" w:rsidR="00957A79" w:rsidRPr="00480924" w:rsidRDefault="00957A79" w:rsidP="00F2008E">
      <w:pPr>
        <w:pStyle w:val="ListParagraph"/>
        <w:numPr>
          <w:ilvl w:val="0"/>
          <w:numId w:val="6"/>
        </w:numPr>
        <w:rPr>
          <w:rFonts w:ascii="Sylfaen" w:hAnsi="Sylfaen"/>
          <w:lang w:val="ru-RU"/>
        </w:rPr>
      </w:pPr>
      <w:r w:rsidRPr="00480924">
        <w:rPr>
          <w:rFonts w:ascii="Sylfaen" w:hAnsi="Sylfaen"/>
        </w:rPr>
        <w:t xml:space="preserve">telemechanic </w:t>
      </w:r>
      <w:r w:rsidRPr="00480924">
        <w:rPr>
          <w:rFonts w:ascii="Sylfaen" w:hAnsi="Sylfaen"/>
          <w:lang w:val="ru-RU"/>
        </w:rPr>
        <w:t>systems;</w:t>
      </w:r>
    </w:p>
    <w:p w14:paraId="6922D4B9" w14:textId="77777777" w:rsidR="00957A79" w:rsidRPr="00480924" w:rsidRDefault="00957A79" w:rsidP="00F2008E">
      <w:pPr>
        <w:pStyle w:val="ListParagraph"/>
        <w:numPr>
          <w:ilvl w:val="0"/>
          <w:numId w:val="6"/>
        </w:numPr>
        <w:rPr>
          <w:rFonts w:ascii="Sylfaen" w:hAnsi="Sylfaen"/>
          <w:lang w:val="ru-RU"/>
        </w:rPr>
      </w:pPr>
      <w:r w:rsidRPr="00480924">
        <w:rPr>
          <w:rFonts w:ascii="Sylfaen" w:hAnsi="Sylfaen"/>
          <w:lang w:val="ru-RU"/>
        </w:rPr>
        <w:t>emergency event registration systems;</w:t>
      </w:r>
    </w:p>
    <w:p w14:paraId="7847A3EE" w14:textId="1A1149EC" w:rsidR="00957A79" w:rsidRPr="00480924" w:rsidRDefault="005E7D83" w:rsidP="00F2008E">
      <w:pPr>
        <w:pStyle w:val="ListParagraph"/>
        <w:numPr>
          <w:ilvl w:val="0"/>
          <w:numId w:val="6"/>
        </w:numPr>
        <w:rPr>
          <w:rFonts w:ascii="Sylfaen" w:hAnsi="Sylfaen"/>
          <w:lang w:val="ru-RU"/>
        </w:rPr>
      </w:pPr>
      <w:r w:rsidRPr="00480924">
        <w:rPr>
          <w:rFonts w:ascii="Sylfaen" w:hAnsi="Sylfaen"/>
        </w:rPr>
        <w:t>PQI</w:t>
      </w:r>
      <w:r w:rsidR="00957A79" w:rsidRPr="00480924">
        <w:rPr>
          <w:rFonts w:ascii="Sylfaen" w:hAnsi="Sylfaen"/>
          <w:lang w:val="ru-RU"/>
        </w:rPr>
        <w:t xml:space="preserve"> control systems;</w:t>
      </w:r>
    </w:p>
    <w:p w14:paraId="6F68E2C9" w14:textId="244D9011" w:rsidR="00957A79" w:rsidRPr="00480924" w:rsidRDefault="00957A79" w:rsidP="00F2008E">
      <w:pPr>
        <w:pStyle w:val="ListParagraph"/>
        <w:numPr>
          <w:ilvl w:val="0"/>
          <w:numId w:val="6"/>
        </w:numPr>
        <w:rPr>
          <w:rFonts w:ascii="Sylfaen" w:hAnsi="Sylfaen"/>
          <w:lang w:val="ru-RU"/>
        </w:rPr>
      </w:pPr>
      <w:r w:rsidRPr="00480924">
        <w:rPr>
          <w:rFonts w:ascii="Sylfaen" w:hAnsi="Sylfaen"/>
          <w:lang w:val="ru-RU"/>
        </w:rPr>
        <w:t>communication systems;</w:t>
      </w:r>
    </w:p>
    <w:p w14:paraId="4E9CB1E5" w14:textId="77777777" w:rsidR="005E7D83" w:rsidRPr="00480924" w:rsidRDefault="005E7D83" w:rsidP="005E7D83">
      <w:pPr>
        <w:rPr>
          <w:rFonts w:ascii="Sylfaen" w:hAnsi="Sylfaen"/>
          <w:lang w:val="ru-RU"/>
        </w:rPr>
      </w:pPr>
    </w:p>
    <w:p w14:paraId="7C94A9B4" w14:textId="15C83A87" w:rsidR="005E7D83" w:rsidRPr="006C4613" w:rsidRDefault="00DC37FB" w:rsidP="005E7D83">
      <w:pPr>
        <w:rPr>
          <w:rFonts w:ascii="Sylfaen" w:hAnsi="Sylfaen"/>
        </w:rPr>
      </w:pPr>
      <w:r w:rsidRPr="006C4613">
        <w:rPr>
          <w:rFonts w:ascii="Sylfaen" w:hAnsi="Sylfaen"/>
        </w:rPr>
        <w:t xml:space="preserve">- </w:t>
      </w:r>
      <w:r w:rsidR="005E7D83" w:rsidRPr="006C4613">
        <w:rPr>
          <w:rFonts w:ascii="Sylfaen" w:hAnsi="Sylfaen"/>
        </w:rPr>
        <w:t>information interaction with automated metering systems and other external subsystems;</w:t>
      </w:r>
    </w:p>
    <w:p w14:paraId="6E3F663C" w14:textId="77777777" w:rsidR="005E7D83" w:rsidRPr="006C4613" w:rsidRDefault="005E7D83" w:rsidP="005E7D83">
      <w:pPr>
        <w:rPr>
          <w:rFonts w:ascii="Sylfaen" w:hAnsi="Sylfaen"/>
        </w:rPr>
      </w:pPr>
      <w:r w:rsidRPr="006C4613">
        <w:rPr>
          <w:rFonts w:ascii="Sylfaen" w:hAnsi="Sylfaen"/>
        </w:rPr>
        <w:t>- reduction of operating costs of substations;</w:t>
      </w:r>
    </w:p>
    <w:p w14:paraId="1141F1C7" w14:textId="77777777" w:rsidR="005E7D83" w:rsidRPr="006C4613" w:rsidRDefault="005E7D83" w:rsidP="005E7D83">
      <w:pPr>
        <w:rPr>
          <w:rFonts w:ascii="Sylfaen" w:hAnsi="Sylfaen"/>
        </w:rPr>
      </w:pPr>
      <w:r w:rsidRPr="006C4613">
        <w:rPr>
          <w:rFonts w:ascii="Sylfaen" w:hAnsi="Sylfaen"/>
        </w:rPr>
        <w:t>- increasing the level of information and general security of the technological complex.</w:t>
      </w:r>
    </w:p>
    <w:p w14:paraId="4C8E58F3" w14:textId="77777777" w:rsidR="005E7D83" w:rsidRPr="006C4613" w:rsidRDefault="005E7D83" w:rsidP="00CD6BE3">
      <w:pPr>
        <w:rPr>
          <w:rFonts w:ascii="Sylfaen" w:hAnsi="Sylfaen"/>
        </w:rPr>
      </w:pPr>
    </w:p>
    <w:p w14:paraId="6BAE4F5E" w14:textId="69489421" w:rsidR="00DC37FB" w:rsidRPr="006C4613" w:rsidRDefault="00804B43" w:rsidP="00804B43">
      <w:pPr>
        <w:pStyle w:val="Heading1"/>
        <w:rPr>
          <w:rFonts w:ascii="Sylfaen" w:hAnsi="Sylfaen"/>
        </w:rPr>
      </w:pPr>
      <w:bookmarkStart w:id="15" w:name="_Toc147409612"/>
      <w:r w:rsidRPr="006C4613">
        <w:rPr>
          <w:rFonts w:ascii="Sylfaen" w:hAnsi="Sylfaen"/>
        </w:rPr>
        <w:t xml:space="preserve">2.2 </w:t>
      </w:r>
      <w:r w:rsidR="006E1987" w:rsidRPr="006C4613">
        <w:rPr>
          <w:rFonts w:ascii="Sylfaen" w:hAnsi="Sylfaen"/>
        </w:rPr>
        <w:t xml:space="preserve">Purpose of  </w:t>
      </w:r>
      <w:r w:rsidR="00DD67B1" w:rsidRPr="006C4613">
        <w:rPr>
          <w:rFonts w:ascii="Sylfaen" w:hAnsi="Sylfaen"/>
        </w:rPr>
        <w:t>ACS TP &amp; TMS</w:t>
      </w:r>
      <w:bookmarkEnd w:id="15"/>
    </w:p>
    <w:p w14:paraId="58E7575F" w14:textId="17883B7E" w:rsidR="005E7D83" w:rsidRPr="006C4613" w:rsidRDefault="00DC37FB" w:rsidP="005E7D83">
      <w:pPr>
        <w:rPr>
          <w:rFonts w:ascii="Sylfaen" w:hAnsi="Sylfaen"/>
        </w:rPr>
      </w:pPr>
      <w:r w:rsidRPr="006C4613">
        <w:rPr>
          <w:rFonts w:ascii="Sylfaen" w:hAnsi="Sylfaen"/>
        </w:rPr>
        <w:t>-</w:t>
      </w:r>
      <w:r w:rsidR="005E7D83" w:rsidRPr="006C4613">
        <w:rPr>
          <w:rFonts w:ascii="Sylfaen" w:hAnsi="Sylfaen"/>
        </w:rPr>
        <w:t xml:space="preserve"> measurement of electrical and technological parameters and their conversion to digital form</w:t>
      </w:r>
      <w:r w:rsidR="005E7D83" w:rsidRPr="00480924">
        <w:rPr>
          <w:rFonts w:ascii="Sylfaen" w:hAnsi="Sylfaen"/>
        </w:rPr>
        <w:t>at</w:t>
      </w:r>
      <w:r w:rsidR="005E7D83" w:rsidRPr="006C4613">
        <w:rPr>
          <w:rFonts w:ascii="Sylfaen" w:hAnsi="Sylfaen"/>
        </w:rPr>
        <w:t>;</w:t>
      </w:r>
    </w:p>
    <w:p w14:paraId="3E0FAF41" w14:textId="4605DF34" w:rsidR="005E7D83" w:rsidRPr="006C4613" w:rsidRDefault="005E7D83" w:rsidP="005E7D83">
      <w:pPr>
        <w:rPr>
          <w:rFonts w:ascii="Sylfaen" w:hAnsi="Sylfaen"/>
        </w:rPr>
      </w:pPr>
      <w:r w:rsidRPr="006C4613">
        <w:rPr>
          <w:rFonts w:ascii="Sylfaen" w:hAnsi="Sylfaen"/>
        </w:rPr>
        <w:t xml:space="preserve">- </w:t>
      </w:r>
      <w:r w:rsidR="00122949" w:rsidRPr="00480924">
        <w:rPr>
          <w:rFonts w:ascii="Sylfaen" w:hAnsi="Sylfaen"/>
        </w:rPr>
        <w:t xml:space="preserve">acquisition </w:t>
      </w:r>
      <w:r w:rsidRPr="006C4613">
        <w:rPr>
          <w:rFonts w:ascii="Sylfaen" w:hAnsi="Sylfaen"/>
        </w:rPr>
        <w:t>of analog and discrete data on the technological process and equipment status using periodic polling and/or sporadic changes in the signal/parameter</w:t>
      </w:r>
      <w:r w:rsidR="00AB3DE1" w:rsidRPr="00480924">
        <w:rPr>
          <w:rFonts w:ascii="Sylfaen" w:hAnsi="Sylfaen"/>
        </w:rPr>
        <w:t xml:space="preserve"> with </w:t>
      </w:r>
      <w:r w:rsidR="00AB3DE1" w:rsidRPr="006C4613">
        <w:t>using apertures for telemetry</w:t>
      </w:r>
      <w:r w:rsidRPr="006C4613">
        <w:rPr>
          <w:rFonts w:ascii="Sylfaen" w:hAnsi="Sylfaen"/>
        </w:rPr>
        <w:t>;</w:t>
      </w:r>
    </w:p>
    <w:p w14:paraId="6FCD4F24" w14:textId="0D7EF38D" w:rsidR="005E7D83" w:rsidRPr="006C4613" w:rsidRDefault="005E7D83" w:rsidP="005E7D83">
      <w:pPr>
        <w:rPr>
          <w:rFonts w:ascii="Sylfaen" w:hAnsi="Sylfaen"/>
        </w:rPr>
      </w:pPr>
      <w:r w:rsidRPr="006C4613">
        <w:rPr>
          <w:rFonts w:ascii="Sylfaen" w:hAnsi="Sylfaen"/>
        </w:rPr>
        <w:lastRenderedPageBreak/>
        <w:t xml:space="preserve">- transfer of data from the controlled </w:t>
      </w:r>
      <w:r w:rsidR="0053121B" w:rsidRPr="00480924">
        <w:rPr>
          <w:rFonts w:ascii="Sylfaen" w:hAnsi="Sylfaen"/>
        </w:rPr>
        <w:t>facility</w:t>
      </w:r>
      <w:r w:rsidRPr="006C4613">
        <w:rPr>
          <w:rFonts w:ascii="Sylfaen" w:hAnsi="Sylfaen"/>
        </w:rPr>
        <w:t xml:space="preserve"> to the regional and central management levels;</w:t>
      </w:r>
    </w:p>
    <w:p w14:paraId="2A88A99A" w14:textId="77777777" w:rsidR="005E7D83" w:rsidRPr="006C4613" w:rsidRDefault="005E7D83" w:rsidP="005E7D83">
      <w:pPr>
        <w:rPr>
          <w:rFonts w:ascii="Sylfaen" w:hAnsi="Sylfaen"/>
        </w:rPr>
      </w:pPr>
      <w:r w:rsidRPr="006C4613">
        <w:rPr>
          <w:rFonts w:ascii="Sylfaen" w:hAnsi="Sylfaen"/>
        </w:rPr>
        <w:t>- remote dispatch control of the technological process and monitoring of the equipment condition;</w:t>
      </w:r>
    </w:p>
    <w:p w14:paraId="57DF3CC1" w14:textId="30264B8F" w:rsidR="005E7D83" w:rsidRPr="006C4613" w:rsidRDefault="005E7D83" w:rsidP="005E7D83">
      <w:pPr>
        <w:rPr>
          <w:rFonts w:ascii="Sylfaen" w:hAnsi="Sylfaen"/>
        </w:rPr>
      </w:pPr>
      <w:r w:rsidRPr="006C4613">
        <w:rPr>
          <w:rFonts w:ascii="Sylfaen" w:hAnsi="Sylfaen"/>
        </w:rPr>
        <w:t xml:space="preserve">- prevention of accidents, </w:t>
      </w:r>
      <w:r w:rsidR="0053121B" w:rsidRPr="00480924">
        <w:rPr>
          <w:rFonts w:ascii="Sylfaen" w:hAnsi="Sylfaen"/>
        </w:rPr>
        <w:t xml:space="preserve">monitoring </w:t>
      </w:r>
      <w:r w:rsidRPr="006C4613">
        <w:rPr>
          <w:rFonts w:ascii="Sylfaen" w:hAnsi="Sylfaen"/>
        </w:rPr>
        <w:t>the occurrence and development of emergency situations;</w:t>
      </w:r>
    </w:p>
    <w:p w14:paraId="2A2AA0B7" w14:textId="77777777" w:rsidR="005E7D83" w:rsidRPr="006C4613" w:rsidRDefault="005E7D83" w:rsidP="005E7D83">
      <w:pPr>
        <w:rPr>
          <w:rFonts w:ascii="Sylfaen" w:hAnsi="Sylfaen"/>
        </w:rPr>
      </w:pPr>
      <w:r w:rsidRPr="006C4613">
        <w:rPr>
          <w:rFonts w:ascii="Sylfaen" w:hAnsi="Sylfaen"/>
        </w:rPr>
        <w:t>- remote reading of oscillograms of emergency processes;</w:t>
      </w:r>
    </w:p>
    <w:p w14:paraId="406455D6" w14:textId="40155AEA" w:rsidR="005E7D83" w:rsidRPr="006C4613" w:rsidRDefault="005E7D83" w:rsidP="005E7D83">
      <w:pPr>
        <w:rPr>
          <w:rFonts w:ascii="Sylfaen" w:hAnsi="Sylfaen"/>
        </w:rPr>
      </w:pPr>
      <w:r w:rsidRPr="006C4613">
        <w:rPr>
          <w:rFonts w:ascii="Sylfaen" w:hAnsi="Sylfaen"/>
        </w:rPr>
        <w:t xml:space="preserve">- archiving </w:t>
      </w:r>
      <w:r w:rsidR="0053121B" w:rsidRPr="006C4613">
        <w:rPr>
          <w:rFonts w:ascii="Sylfaen" w:hAnsi="Sylfaen"/>
        </w:rPr>
        <w:t xml:space="preserve">process progress </w:t>
      </w:r>
      <w:r w:rsidRPr="006C4613">
        <w:rPr>
          <w:rFonts w:ascii="Sylfaen" w:hAnsi="Sylfaen"/>
        </w:rPr>
        <w:t>data, maintaining a historical archive;</w:t>
      </w:r>
    </w:p>
    <w:p w14:paraId="643DC5E9" w14:textId="01F9CBF7" w:rsidR="005E7D83" w:rsidRPr="006C4613" w:rsidRDefault="005E7D83" w:rsidP="005E7D83">
      <w:pPr>
        <w:rPr>
          <w:rFonts w:ascii="Sylfaen" w:hAnsi="Sylfaen"/>
        </w:rPr>
      </w:pPr>
      <w:r w:rsidRPr="006C4613">
        <w:rPr>
          <w:rFonts w:ascii="Sylfaen" w:hAnsi="Sylfaen"/>
        </w:rPr>
        <w:t xml:space="preserve">- technical accounting </w:t>
      </w:r>
      <w:r w:rsidR="0053121B" w:rsidRPr="00480924">
        <w:rPr>
          <w:rFonts w:ascii="Sylfaen" w:hAnsi="Sylfaen"/>
        </w:rPr>
        <w:t xml:space="preserve">at </w:t>
      </w:r>
      <w:r w:rsidRPr="006C4613">
        <w:rPr>
          <w:rFonts w:ascii="Sylfaen" w:hAnsi="Sylfaen"/>
        </w:rPr>
        <w:t>electrical and technological parameters;</w:t>
      </w:r>
    </w:p>
    <w:p w14:paraId="30DE6D50" w14:textId="0A5F6BE6" w:rsidR="005E7D83" w:rsidRPr="006C4613" w:rsidRDefault="005E7D83" w:rsidP="005E7D83">
      <w:pPr>
        <w:rPr>
          <w:rFonts w:ascii="Sylfaen" w:hAnsi="Sylfaen"/>
        </w:rPr>
      </w:pPr>
      <w:r w:rsidRPr="006C4613">
        <w:rPr>
          <w:rFonts w:ascii="Sylfaen" w:hAnsi="Sylfaen"/>
        </w:rPr>
        <w:t xml:space="preserve">- providing a human-machine interface with the execution of requests for data in various </w:t>
      </w:r>
      <w:r w:rsidR="001941B5" w:rsidRPr="00480924">
        <w:rPr>
          <w:rFonts w:ascii="Sylfaen" w:hAnsi="Sylfaen"/>
        </w:rPr>
        <w:t>formats</w:t>
      </w:r>
      <w:r w:rsidRPr="006C4613">
        <w:rPr>
          <w:rFonts w:ascii="Sylfaen" w:hAnsi="Sylfaen"/>
        </w:rPr>
        <w:t xml:space="preserve">, visualization of the automation </w:t>
      </w:r>
      <w:r w:rsidR="001941B5" w:rsidRPr="00480924">
        <w:rPr>
          <w:rFonts w:ascii="Sylfaen" w:hAnsi="Sylfaen"/>
        </w:rPr>
        <w:t>facilities</w:t>
      </w:r>
      <w:r w:rsidRPr="006C4613">
        <w:rPr>
          <w:rFonts w:ascii="Sylfaen" w:hAnsi="Sylfaen"/>
        </w:rPr>
        <w:t xml:space="preserve"> and </w:t>
      </w:r>
      <w:r w:rsidR="001941B5" w:rsidRPr="00480924">
        <w:rPr>
          <w:rFonts w:ascii="Sylfaen" w:hAnsi="Sylfaen"/>
        </w:rPr>
        <w:t xml:space="preserve">the </w:t>
      </w:r>
      <w:r w:rsidRPr="006C4613">
        <w:rPr>
          <w:rFonts w:ascii="Sylfaen" w:hAnsi="Sylfaen"/>
        </w:rPr>
        <w:t xml:space="preserve">technological process, maintaining </w:t>
      </w:r>
      <w:r w:rsidR="001941B5" w:rsidRPr="00480924">
        <w:rPr>
          <w:rFonts w:ascii="Sylfaen" w:hAnsi="Sylfaen"/>
        </w:rPr>
        <w:t xml:space="preserve">the </w:t>
      </w:r>
      <w:r w:rsidRPr="006C4613">
        <w:rPr>
          <w:rFonts w:ascii="Sylfaen" w:hAnsi="Sylfaen"/>
        </w:rPr>
        <w:t>event log</w:t>
      </w:r>
      <w:r w:rsidR="00EC7584" w:rsidRPr="00480924">
        <w:rPr>
          <w:rFonts w:ascii="Sylfaen" w:hAnsi="Sylfaen"/>
        </w:rPr>
        <w:t>book</w:t>
      </w:r>
      <w:r w:rsidRPr="006C4613">
        <w:rPr>
          <w:rFonts w:ascii="Sylfaen" w:hAnsi="Sylfaen"/>
        </w:rPr>
        <w:t xml:space="preserve">, emergency and warning </w:t>
      </w:r>
      <w:r w:rsidR="001941B5" w:rsidRPr="00480924">
        <w:rPr>
          <w:rFonts w:ascii="Sylfaen" w:hAnsi="Sylfaen"/>
        </w:rPr>
        <w:t>alarms</w:t>
      </w:r>
      <w:r w:rsidRPr="006C4613">
        <w:rPr>
          <w:rFonts w:ascii="Sylfaen" w:hAnsi="Sylfaen"/>
        </w:rPr>
        <w:t>, generating trends and oscillograms of ongoing processes, and control by dispatcher commands;</w:t>
      </w:r>
    </w:p>
    <w:p w14:paraId="60145E97" w14:textId="0AA9A12C" w:rsidR="005E7D83" w:rsidRPr="006C4613" w:rsidRDefault="005E7D83" w:rsidP="005E7D83">
      <w:pPr>
        <w:rPr>
          <w:rFonts w:ascii="Sylfaen" w:hAnsi="Sylfaen"/>
        </w:rPr>
      </w:pPr>
      <w:r w:rsidRPr="006C4613">
        <w:rPr>
          <w:rFonts w:ascii="Sylfaen" w:hAnsi="Sylfaen"/>
        </w:rPr>
        <w:t xml:space="preserve">- data registration and recording on </w:t>
      </w:r>
      <w:r w:rsidR="00813893" w:rsidRPr="006C4613">
        <w:rPr>
          <w:rFonts w:ascii="Sylfaen" w:hAnsi="Sylfaen"/>
        </w:rPr>
        <w:t>storage medi</w:t>
      </w:r>
      <w:r w:rsidR="00813893" w:rsidRPr="00480924">
        <w:rPr>
          <w:rFonts w:ascii="Sylfaen" w:hAnsi="Sylfaen"/>
        </w:rPr>
        <w:t>a</w:t>
      </w:r>
      <w:r w:rsidRPr="006C4613">
        <w:rPr>
          <w:rFonts w:ascii="Sylfaen" w:hAnsi="Sylfaen"/>
        </w:rPr>
        <w:t xml:space="preserve"> with the possibility of subsequent print</w:t>
      </w:r>
      <w:r w:rsidR="001941B5" w:rsidRPr="00480924">
        <w:rPr>
          <w:rFonts w:ascii="Sylfaen" w:hAnsi="Sylfaen"/>
        </w:rPr>
        <w:t>-out</w:t>
      </w:r>
      <w:r w:rsidRPr="006C4613">
        <w:rPr>
          <w:rFonts w:ascii="Sylfaen" w:hAnsi="Sylfaen"/>
        </w:rPr>
        <w:t>;</w:t>
      </w:r>
    </w:p>
    <w:p w14:paraId="087DC078" w14:textId="77777777" w:rsidR="005E7D83" w:rsidRPr="006C4613" w:rsidRDefault="005E7D83" w:rsidP="005E7D83">
      <w:pPr>
        <w:rPr>
          <w:rFonts w:ascii="Sylfaen" w:hAnsi="Sylfaen"/>
        </w:rPr>
      </w:pPr>
      <w:r w:rsidRPr="006C4613">
        <w:rPr>
          <w:rFonts w:ascii="Sylfaen" w:hAnsi="Sylfaen"/>
        </w:rPr>
        <w:t>- restricting access to data through a password system and blocking unauthorized access;</w:t>
      </w:r>
    </w:p>
    <w:p w14:paraId="5B4D6780" w14:textId="77777777" w:rsidR="005E7D83" w:rsidRPr="006C4613" w:rsidRDefault="005E7D83" w:rsidP="005E7D83">
      <w:pPr>
        <w:rPr>
          <w:rFonts w:ascii="Sylfaen" w:hAnsi="Sylfaen"/>
        </w:rPr>
      </w:pPr>
      <w:r w:rsidRPr="006C4613">
        <w:rPr>
          <w:rFonts w:ascii="Sylfaen" w:hAnsi="Sylfaen"/>
        </w:rPr>
        <w:t>- automatic data saving during power outages;</w:t>
      </w:r>
    </w:p>
    <w:p w14:paraId="43888446" w14:textId="4E5E4761" w:rsidR="005E7D83" w:rsidRPr="006C4613" w:rsidRDefault="005E7D83" w:rsidP="005E7D83">
      <w:pPr>
        <w:rPr>
          <w:rFonts w:ascii="Sylfaen" w:hAnsi="Sylfaen"/>
        </w:rPr>
      </w:pPr>
      <w:r w:rsidRPr="006C4613">
        <w:rPr>
          <w:rFonts w:ascii="Sylfaen" w:hAnsi="Sylfaen"/>
        </w:rPr>
        <w:t xml:space="preserve">- </w:t>
      </w:r>
      <w:r w:rsidR="00D04594" w:rsidRPr="00480924">
        <w:rPr>
          <w:rFonts w:ascii="Sylfaen" w:hAnsi="Sylfaen"/>
        </w:rPr>
        <w:t xml:space="preserve">time unification of </w:t>
      </w:r>
      <w:r w:rsidRPr="006C4613">
        <w:rPr>
          <w:rFonts w:ascii="Sylfaen" w:hAnsi="Sylfaen"/>
        </w:rPr>
        <w:t>devices</w:t>
      </w:r>
      <w:r w:rsidR="00D04594" w:rsidRPr="00480924">
        <w:rPr>
          <w:rFonts w:ascii="Sylfaen" w:hAnsi="Sylfaen"/>
        </w:rPr>
        <w:t>,</w:t>
      </w:r>
      <w:r w:rsidRPr="006C4613">
        <w:rPr>
          <w:rFonts w:ascii="Sylfaen" w:hAnsi="Sylfaen"/>
        </w:rPr>
        <w:t xml:space="preserve"> and assigning time stamps to </w:t>
      </w:r>
      <w:r w:rsidR="008D1C2F" w:rsidRPr="00480924">
        <w:rPr>
          <w:rFonts w:ascii="Sylfaen" w:hAnsi="Sylfaen"/>
        </w:rPr>
        <w:t>process</w:t>
      </w:r>
      <w:r w:rsidRPr="006C4613">
        <w:rPr>
          <w:rFonts w:ascii="Sylfaen" w:hAnsi="Sylfaen"/>
        </w:rPr>
        <w:t xml:space="preserve"> parameters;</w:t>
      </w:r>
    </w:p>
    <w:p w14:paraId="6747450C" w14:textId="00AF1044" w:rsidR="005E7D83" w:rsidRPr="006C4613" w:rsidRDefault="005E7D83" w:rsidP="005E7D83">
      <w:pPr>
        <w:rPr>
          <w:rFonts w:ascii="Sylfaen" w:hAnsi="Sylfaen"/>
        </w:rPr>
      </w:pPr>
      <w:r w:rsidRPr="006C4613">
        <w:rPr>
          <w:rFonts w:ascii="Sylfaen" w:hAnsi="Sylfaen"/>
        </w:rPr>
        <w:t xml:space="preserve">- </w:t>
      </w:r>
      <w:r w:rsidR="00F95C30" w:rsidRPr="006C4613">
        <w:rPr>
          <w:rFonts w:ascii="Sylfaen" w:hAnsi="Sylfaen"/>
        </w:rPr>
        <w:t>data exchange</w:t>
      </w:r>
      <w:r w:rsidR="008D1C2F" w:rsidRPr="00480924">
        <w:rPr>
          <w:rFonts w:ascii="Sylfaen" w:hAnsi="Sylfaen"/>
        </w:rPr>
        <w:t xml:space="preserve"> </w:t>
      </w:r>
      <w:r w:rsidRPr="006C4613">
        <w:rPr>
          <w:rFonts w:ascii="Sylfaen" w:hAnsi="Sylfaen"/>
        </w:rPr>
        <w:t>between control and monitoring subsystems;</w:t>
      </w:r>
    </w:p>
    <w:p w14:paraId="3430D279" w14:textId="1A848649" w:rsidR="005E7D83" w:rsidRPr="006C4613" w:rsidRDefault="005E7D83" w:rsidP="005E7D83">
      <w:pPr>
        <w:rPr>
          <w:rFonts w:ascii="Sylfaen" w:hAnsi="Sylfaen"/>
        </w:rPr>
      </w:pPr>
      <w:r w:rsidRPr="006C4613">
        <w:rPr>
          <w:rFonts w:ascii="Sylfaen" w:hAnsi="Sylfaen"/>
        </w:rPr>
        <w:t>- automatic functional diagnostics of process equipment</w:t>
      </w:r>
      <w:r w:rsidR="00783A62" w:rsidRPr="00480924">
        <w:rPr>
          <w:rFonts w:ascii="Sylfaen" w:hAnsi="Sylfaen"/>
        </w:rPr>
        <w:t xml:space="preserve"> and </w:t>
      </w:r>
      <w:r w:rsidRPr="006C4613">
        <w:rPr>
          <w:rFonts w:ascii="Sylfaen" w:hAnsi="Sylfaen"/>
        </w:rPr>
        <w:t xml:space="preserve">elements of technical and software support for </w:t>
      </w:r>
      <w:r w:rsidR="00DD67B1" w:rsidRPr="006C4613">
        <w:rPr>
          <w:rFonts w:ascii="Sylfaen" w:hAnsi="Sylfaen"/>
        </w:rPr>
        <w:t>ACS TP &amp; TMS</w:t>
      </w:r>
      <w:r w:rsidRPr="006C4613">
        <w:rPr>
          <w:rFonts w:ascii="Sylfaen" w:hAnsi="Sylfaen"/>
        </w:rPr>
        <w:t>.</w:t>
      </w:r>
    </w:p>
    <w:p w14:paraId="26131450" w14:textId="66C17C62" w:rsidR="00DC37FB" w:rsidRPr="006C4613" w:rsidRDefault="00DC37FB" w:rsidP="00CD6BE3">
      <w:pPr>
        <w:rPr>
          <w:rFonts w:ascii="Sylfaen" w:hAnsi="Sylfaen"/>
        </w:rPr>
      </w:pPr>
      <w:r w:rsidRPr="006C4613">
        <w:rPr>
          <w:rFonts w:ascii="Sylfaen" w:hAnsi="Sylfaen"/>
        </w:rPr>
        <w:t xml:space="preserve"> </w:t>
      </w:r>
    </w:p>
    <w:p w14:paraId="7C0402B7" w14:textId="662AF080" w:rsidR="00E01268" w:rsidRPr="006C4613" w:rsidRDefault="00694656" w:rsidP="00171B47">
      <w:pPr>
        <w:pStyle w:val="Heading1"/>
        <w:numPr>
          <w:ilvl w:val="0"/>
          <w:numId w:val="2"/>
        </w:numPr>
        <w:rPr>
          <w:rFonts w:ascii="Sylfaen" w:hAnsi="Sylfaen"/>
        </w:rPr>
      </w:pPr>
      <w:r w:rsidRPr="006C4613">
        <w:rPr>
          <w:rFonts w:ascii="Sylfaen" w:hAnsi="Sylfaen"/>
        </w:rPr>
        <w:t>DESCRIPTION OF FACILITIES TO BE AUTOMATED</w:t>
      </w:r>
    </w:p>
    <w:p w14:paraId="3A661E1C" w14:textId="177D241C" w:rsidR="00783A62" w:rsidRPr="00480924" w:rsidRDefault="00783A62" w:rsidP="00783A62">
      <w:pPr>
        <w:jc w:val="left"/>
        <w:rPr>
          <w:rFonts w:ascii="Sylfaen" w:hAnsi="Sylfaen"/>
        </w:rPr>
      </w:pPr>
      <w:r w:rsidRPr="00480924">
        <w:rPr>
          <w:rFonts w:ascii="Sylfaen" w:hAnsi="Sylfaen"/>
        </w:rPr>
        <w:t xml:space="preserve">All work must be executed by the Contractor on a </w:t>
      </w:r>
      <w:r w:rsidR="00132F1C" w:rsidRPr="00480924">
        <w:rPr>
          <w:rFonts w:ascii="Sylfaen" w:hAnsi="Sylfaen"/>
        </w:rPr>
        <w:t>t</w:t>
      </w:r>
      <w:r w:rsidRPr="00480924">
        <w:rPr>
          <w:rFonts w:ascii="Sylfaen" w:hAnsi="Sylfaen"/>
        </w:rPr>
        <w:t xml:space="preserve">urnkey basis.  </w:t>
      </w:r>
    </w:p>
    <w:p w14:paraId="7A9DE74B" w14:textId="454923E4" w:rsidR="00783A62" w:rsidRPr="00480924" w:rsidRDefault="00783A62" w:rsidP="00783A62">
      <w:pPr>
        <w:jc w:val="left"/>
        <w:rPr>
          <w:rFonts w:ascii="Sylfaen" w:hAnsi="Sylfaen"/>
        </w:rPr>
      </w:pPr>
      <w:r w:rsidRPr="006C4613">
        <w:rPr>
          <w:rFonts w:ascii="Sylfaen" w:hAnsi="Sylfaen"/>
        </w:rPr>
        <w:t>Th</w:t>
      </w:r>
      <w:r w:rsidRPr="00480924">
        <w:rPr>
          <w:rFonts w:ascii="Sylfaen" w:hAnsi="Sylfaen"/>
        </w:rPr>
        <w:t>e</w:t>
      </w:r>
      <w:r w:rsidRPr="006C4613">
        <w:rPr>
          <w:rFonts w:ascii="Sylfaen" w:hAnsi="Sylfaen"/>
        </w:rPr>
        <w:t xml:space="preserve"> </w:t>
      </w:r>
      <w:r w:rsidR="000B1490" w:rsidRPr="00480924">
        <w:rPr>
          <w:rFonts w:ascii="Sylfaen" w:hAnsi="Sylfaen"/>
        </w:rPr>
        <w:t>Terms of reference</w:t>
      </w:r>
      <w:r w:rsidRPr="006C4613">
        <w:rPr>
          <w:rFonts w:ascii="Sylfaen" w:hAnsi="Sylfaen"/>
        </w:rPr>
        <w:t xml:space="preserve"> has been drawn up for automation of the following distribution network facilities</w:t>
      </w:r>
      <w:r w:rsidRPr="00480924">
        <w:rPr>
          <w:rFonts w:ascii="Sylfaen" w:hAnsi="Sylfaen"/>
        </w:rPr>
        <w:t>:</w:t>
      </w:r>
    </w:p>
    <w:p w14:paraId="148F41CA" w14:textId="77777777" w:rsidR="00783A62" w:rsidRPr="006C4613" w:rsidRDefault="00783A62" w:rsidP="00783A62">
      <w:pPr>
        <w:jc w:val="left"/>
        <w:rPr>
          <w:rFonts w:ascii="Sylfaen" w:hAnsi="Sylfaen"/>
        </w:rPr>
      </w:pPr>
      <w:r w:rsidRPr="006C4613">
        <w:rPr>
          <w:rFonts w:ascii="Sylfaen" w:hAnsi="Sylfaen"/>
        </w:rPr>
        <w:t>- 110 kV substations</w:t>
      </w:r>
    </w:p>
    <w:p w14:paraId="56DB9E2D" w14:textId="77777777" w:rsidR="00783A62" w:rsidRPr="006C4613" w:rsidRDefault="00783A62" w:rsidP="00783A62">
      <w:pPr>
        <w:jc w:val="left"/>
        <w:rPr>
          <w:rFonts w:ascii="Sylfaen" w:hAnsi="Sylfaen"/>
        </w:rPr>
      </w:pPr>
      <w:r w:rsidRPr="006C4613">
        <w:rPr>
          <w:rFonts w:ascii="Sylfaen" w:hAnsi="Sylfaen"/>
        </w:rPr>
        <w:t>- 35 kV substations;</w:t>
      </w:r>
    </w:p>
    <w:p w14:paraId="424FFC3D" w14:textId="2D19505E" w:rsidR="00783A62" w:rsidRPr="006C4613" w:rsidRDefault="00783A62" w:rsidP="00783A62">
      <w:pPr>
        <w:jc w:val="left"/>
        <w:rPr>
          <w:rFonts w:ascii="Sylfaen" w:hAnsi="Sylfaen"/>
        </w:rPr>
      </w:pPr>
      <w:r w:rsidRPr="006C4613">
        <w:rPr>
          <w:rFonts w:ascii="Sylfaen" w:hAnsi="Sylfaen"/>
        </w:rPr>
        <w:t xml:space="preserve">- </w:t>
      </w:r>
      <w:r w:rsidRPr="00480924">
        <w:rPr>
          <w:rFonts w:ascii="Sylfaen" w:hAnsi="Sylfaen"/>
        </w:rPr>
        <w:t>switching point</w:t>
      </w:r>
      <w:r w:rsidRPr="006C4613">
        <w:rPr>
          <w:rFonts w:ascii="Sylfaen" w:hAnsi="Sylfaen"/>
        </w:rPr>
        <w:t>s 6 (10) kV</w:t>
      </w:r>
      <w:r w:rsidRPr="00480924">
        <w:rPr>
          <w:rFonts w:ascii="Sylfaen" w:hAnsi="Sylfaen"/>
        </w:rPr>
        <w:t>;</w:t>
      </w:r>
    </w:p>
    <w:p w14:paraId="118C8C7A" w14:textId="4EE4AE70" w:rsidR="00783A62" w:rsidRPr="00480924" w:rsidRDefault="00783A62" w:rsidP="00783A62">
      <w:pPr>
        <w:jc w:val="left"/>
        <w:rPr>
          <w:rFonts w:ascii="Sylfaen" w:hAnsi="Sylfaen"/>
          <w:lang w:val="ru-RU"/>
        </w:rPr>
      </w:pPr>
      <w:r w:rsidRPr="00480924">
        <w:rPr>
          <w:rFonts w:ascii="Sylfaen" w:hAnsi="Sylfaen"/>
          <w:lang w:val="ru-RU"/>
        </w:rPr>
        <w:t>- transformer substations 6 (10) kV.</w:t>
      </w:r>
    </w:p>
    <w:p w14:paraId="3604D109" w14:textId="77777777" w:rsidR="00AB3DE1" w:rsidRPr="00480924" w:rsidRDefault="00AB3DE1" w:rsidP="00783A62">
      <w:pPr>
        <w:jc w:val="left"/>
        <w:rPr>
          <w:rFonts w:ascii="Sylfaen" w:hAnsi="Sylfaen"/>
          <w:lang w:val="ru-RU"/>
        </w:rPr>
      </w:pPr>
    </w:p>
    <w:p w14:paraId="10608A9D" w14:textId="6E8B0CC4" w:rsidR="00AB3DE1" w:rsidRPr="00480924" w:rsidRDefault="00AB3DE1" w:rsidP="00F2008E">
      <w:pPr>
        <w:pStyle w:val="ListParagraph"/>
        <w:numPr>
          <w:ilvl w:val="0"/>
          <w:numId w:val="14"/>
        </w:numPr>
        <w:ind w:firstLine="0"/>
        <w:rPr>
          <w:lang w:val="ru-RU"/>
        </w:rPr>
      </w:pPr>
      <w:r w:rsidRPr="00480924">
        <w:t xml:space="preserve">110 kV substations </w:t>
      </w:r>
    </w:p>
    <w:p w14:paraId="3156D898" w14:textId="3FCEB3BE" w:rsidR="00AB3DE1" w:rsidRPr="006C4613" w:rsidRDefault="00AB3DE1" w:rsidP="00F2008E">
      <w:pPr>
        <w:pStyle w:val="ListParagraph"/>
        <w:numPr>
          <w:ilvl w:val="1"/>
          <w:numId w:val="14"/>
        </w:numPr>
        <w:tabs>
          <w:tab w:val="left" w:pos="4111"/>
        </w:tabs>
        <w:jc w:val="left"/>
        <w:rPr>
          <w:rFonts w:ascii="Sylfaen" w:hAnsi="Sylfaen"/>
        </w:rPr>
      </w:pPr>
      <w:r w:rsidRPr="006C4613">
        <w:t xml:space="preserve"> </w:t>
      </w:r>
      <w:r w:rsidRPr="00480924">
        <w:t>Substations with operating</w:t>
      </w:r>
      <w:r w:rsidR="002B6D67" w:rsidRPr="00480924">
        <w:t xml:space="preserve"> </w:t>
      </w:r>
      <w:r w:rsidR="002B6D67" w:rsidRPr="006C4613">
        <w:t xml:space="preserve">ACS TP </w:t>
      </w:r>
      <w:r w:rsidRPr="006C4613">
        <w:t>(</w:t>
      </w:r>
      <w:r w:rsidR="002B6D67" w:rsidRPr="00480924">
        <w:t xml:space="preserve">Type </w:t>
      </w:r>
      <w:r w:rsidRPr="006C4613">
        <w:t>1.1)</w:t>
      </w:r>
    </w:p>
    <w:p w14:paraId="7DE8B45A" w14:textId="295AD98A" w:rsidR="00AE789D" w:rsidRPr="00480924" w:rsidRDefault="003C06D4" w:rsidP="00AE789D">
      <w:pPr>
        <w:spacing w:line="276" w:lineRule="auto"/>
        <w:rPr>
          <w:rFonts w:ascii="Sylfaen" w:hAnsi="Sylfaen"/>
        </w:rPr>
      </w:pPr>
      <w:r w:rsidRPr="006C4613">
        <w:rPr>
          <w:rFonts w:ascii="Sylfaen" w:hAnsi="Sylfaen"/>
        </w:rPr>
        <w:t>In 2013-2014, the C</w:t>
      </w:r>
      <w:r w:rsidR="00132F1C" w:rsidRPr="00480924">
        <w:rPr>
          <w:rFonts w:ascii="Sylfaen" w:hAnsi="Sylfaen"/>
        </w:rPr>
        <w:t>HINT</w:t>
      </w:r>
      <w:r w:rsidRPr="006C4613">
        <w:rPr>
          <w:rFonts w:ascii="Sylfaen" w:hAnsi="Sylfaen"/>
        </w:rPr>
        <w:t xml:space="preserve"> company (</w:t>
      </w:r>
      <w:r w:rsidRPr="00480924">
        <w:rPr>
          <w:rFonts w:ascii="Sylfaen" w:hAnsi="Sylfaen"/>
        </w:rPr>
        <w:t>China</w:t>
      </w:r>
      <w:r w:rsidRPr="006C4613">
        <w:rPr>
          <w:rFonts w:ascii="Sylfaen" w:hAnsi="Sylfaen"/>
        </w:rPr>
        <w:t>) carried out modernization of 17 110kV substations</w:t>
      </w:r>
      <w:r w:rsidR="002B6D67" w:rsidRPr="00480924">
        <w:rPr>
          <w:rFonts w:ascii="Sylfaen" w:hAnsi="Sylfaen"/>
        </w:rPr>
        <w:t>.</w:t>
      </w:r>
      <w:r w:rsidRPr="006C4613">
        <w:rPr>
          <w:rFonts w:ascii="Sylfaen" w:hAnsi="Sylfaen"/>
        </w:rPr>
        <w:t xml:space="preserve"> </w:t>
      </w:r>
      <w:r w:rsidR="00AE789D" w:rsidRPr="006C4613">
        <w:rPr>
          <w:rFonts w:ascii="Sylfaen" w:hAnsi="Sylfaen"/>
        </w:rPr>
        <w:t>These substations are equipped with digital microprocessor relay protection and automation systems  RP&amp;A and an automated process control system  ACS TP is organized using intelligent controllers connected to a local SCADA, which allows receiving and processing signals, as well as implementing control from SS AWP</w:t>
      </w:r>
      <w:r w:rsidR="00F72412" w:rsidRPr="00480924">
        <w:rPr>
          <w:rFonts w:ascii="Sylfaen" w:hAnsi="Sylfaen"/>
        </w:rPr>
        <w:t>.</w:t>
      </w:r>
    </w:p>
    <w:p w14:paraId="14621665" w14:textId="7CC51AA9" w:rsidR="001C4628" w:rsidRPr="006C4613" w:rsidRDefault="001C4628" w:rsidP="001C4628">
      <w:pPr>
        <w:pStyle w:val="ListParagraph"/>
        <w:ind w:left="1287" w:firstLine="0"/>
      </w:pPr>
      <w:r w:rsidRPr="006C4613">
        <w:t xml:space="preserve"> </w:t>
      </w:r>
    </w:p>
    <w:p w14:paraId="3FAC1A66" w14:textId="77777777" w:rsidR="001C4628" w:rsidRPr="00480924" w:rsidRDefault="001C4628" w:rsidP="001C4628">
      <w:pPr>
        <w:spacing w:line="276" w:lineRule="auto"/>
        <w:rPr>
          <w:rFonts w:ascii="Sylfaen" w:hAnsi="Sylfaen"/>
          <w:u w:val="single"/>
        </w:rPr>
      </w:pPr>
      <w:r w:rsidRPr="00480924">
        <w:rPr>
          <w:rFonts w:ascii="Sylfaen" w:hAnsi="Sylfaen"/>
          <w:u w:val="single"/>
        </w:rPr>
        <w:t>Features:</w:t>
      </w:r>
    </w:p>
    <w:p w14:paraId="487D9FE8" w14:textId="6433F561" w:rsidR="001C4628" w:rsidRPr="00480924" w:rsidRDefault="001C4628" w:rsidP="001C4628">
      <w:pPr>
        <w:spacing w:line="276" w:lineRule="auto"/>
        <w:rPr>
          <w:rFonts w:ascii="Sylfaen" w:hAnsi="Sylfaen"/>
        </w:rPr>
      </w:pPr>
      <w:r w:rsidRPr="00480924">
        <w:rPr>
          <w:rFonts w:ascii="Sylfaen" w:hAnsi="Sylfaen"/>
        </w:rPr>
        <w:t xml:space="preserve">• Signals from the </w:t>
      </w:r>
      <w:r w:rsidR="00D153A9" w:rsidRPr="006C4613">
        <w:t>RP&amp;A MPT</w:t>
      </w:r>
      <w:r w:rsidRPr="006C4613">
        <w:t xml:space="preserve"> </w:t>
      </w:r>
      <w:r w:rsidRPr="00480924">
        <w:rPr>
          <w:rFonts w:ascii="Sylfaen" w:hAnsi="Sylfaen"/>
        </w:rPr>
        <w:t xml:space="preserve">110 kV and the ACS TP controllers are sent to the local SCADA via the proprietary protocol of the </w:t>
      </w:r>
      <w:r w:rsidRPr="006C4613">
        <w:t>«</w:t>
      </w:r>
      <w:r w:rsidRPr="00480924">
        <w:t>Sifang</w:t>
      </w:r>
      <w:r w:rsidRPr="006C4613">
        <w:t xml:space="preserve">» </w:t>
      </w:r>
      <w:r w:rsidRPr="00480924">
        <w:rPr>
          <w:rFonts w:ascii="Sylfaen" w:hAnsi="Sylfaen"/>
        </w:rPr>
        <w:t>company (China).</w:t>
      </w:r>
    </w:p>
    <w:p w14:paraId="166C73DB" w14:textId="5AC84943" w:rsidR="001C4628" w:rsidRPr="00480924" w:rsidRDefault="001C4628" w:rsidP="001C4628">
      <w:pPr>
        <w:spacing w:line="276" w:lineRule="auto"/>
        <w:rPr>
          <w:rFonts w:ascii="Sylfaen" w:hAnsi="Sylfaen"/>
        </w:rPr>
      </w:pPr>
      <w:r w:rsidRPr="00480924">
        <w:rPr>
          <w:rFonts w:ascii="Sylfaen" w:hAnsi="Sylfaen"/>
        </w:rPr>
        <w:t xml:space="preserve">• Signals from the </w:t>
      </w:r>
      <w:r w:rsidR="00D153A9" w:rsidRPr="006C4613">
        <w:t>RP&amp;A MPT</w:t>
      </w:r>
      <w:r w:rsidRPr="006C4613">
        <w:t xml:space="preserve"> </w:t>
      </w:r>
      <w:r w:rsidRPr="00480924">
        <w:rPr>
          <w:rFonts w:ascii="Sylfaen" w:hAnsi="Sylfaen"/>
        </w:rPr>
        <w:t>10 kV are transmitted in the Modbus protocol via the CAN interface.</w:t>
      </w:r>
    </w:p>
    <w:p w14:paraId="59A5539A" w14:textId="55DD4ABB" w:rsidR="001C4628" w:rsidRPr="00480924" w:rsidRDefault="001C4628" w:rsidP="001C4628">
      <w:pPr>
        <w:spacing w:line="276" w:lineRule="auto"/>
        <w:rPr>
          <w:rFonts w:ascii="Sylfaen" w:hAnsi="Sylfaen"/>
        </w:rPr>
      </w:pPr>
      <w:r w:rsidRPr="00480924">
        <w:rPr>
          <w:rFonts w:ascii="Sylfaen" w:hAnsi="Sylfaen"/>
        </w:rPr>
        <w:t>• Data transfer from the ACS TP to control centers is not currently performed;</w:t>
      </w:r>
    </w:p>
    <w:p w14:paraId="5A914492" w14:textId="309CD0D6" w:rsidR="001C4628" w:rsidRPr="00480924" w:rsidRDefault="001C4628" w:rsidP="001C4628">
      <w:pPr>
        <w:spacing w:line="276" w:lineRule="auto"/>
        <w:rPr>
          <w:rFonts w:ascii="Sylfaen" w:hAnsi="Sylfaen"/>
        </w:rPr>
      </w:pPr>
      <w:r w:rsidRPr="00480924">
        <w:rPr>
          <w:rFonts w:ascii="Sylfaen" w:hAnsi="Sylfaen"/>
        </w:rPr>
        <w:t>• Only local control is performed from the SS AWP.</w:t>
      </w:r>
    </w:p>
    <w:p w14:paraId="0B047CEF" w14:textId="46399279" w:rsidR="001C4628" w:rsidRPr="00480924" w:rsidRDefault="001C4628" w:rsidP="001C4628">
      <w:pPr>
        <w:spacing w:line="276" w:lineRule="auto"/>
        <w:rPr>
          <w:rFonts w:ascii="Sylfaen" w:hAnsi="Sylfaen"/>
        </w:rPr>
      </w:pPr>
    </w:p>
    <w:p w14:paraId="29B507E5" w14:textId="53293EE2" w:rsidR="001C4628" w:rsidRDefault="001C4628" w:rsidP="001C4628">
      <w:pPr>
        <w:spacing w:line="276" w:lineRule="auto"/>
        <w:rPr>
          <w:rFonts w:ascii="Sylfaen" w:hAnsi="Sylfaen"/>
        </w:rPr>
      </w:pPr>
    </w:p>
    <w:p w14:paraId="705E3F96" w14:textId="6ABA5560" w:rsidR="00480924" w:rsidRDefault="00480924" w:rsidP="001C4628">
      <w:pPr>
        <w:spacing w:line="276" w:lineRule="auto"/>
        <w:rPr>
          <w:rFonts w:ascii="Sylfaen" w:hAnsi="Sylfaen"/>
        </w:rPr>
      </w:pPr>
    </w:p>
    <w:p w14:paraId="096A35B2" w14:textId="77777777" w:rsidR="00480924" w:rsidRPr="00480924" w:rsidRDefault="00480924" w:rsidP="001C4628">
      <w:pPr>
        <w:spacing w:line="276" w:lineRule="auto"/>
        <w:rPr>
          <w:rFonts w:ascii="Sylfaen" w:hAnsi="Sylfaen"/>
        </w:rPr>
      </w:pPr>
    </w:p>
    <w:p w14:paraId="514EB831" w14:textId="6BE7268F" w:rsidR="007A3D47" w:rsidRPr="00480924" w:rsidRDefault="007A3D47" w:rsidP="007A3D47">
      <w:pPr>
        <w:spacing w:line="276" w:lineRule="auto"/>
        <w:rPr>
          <w:rFonts w:ascii="Sylfaen" w:hAnsi="Sylfaen"/>
          <w:u w:val="single"/>
        </w:rPr>
      </w:pPr>
      <w:r w:rsidRPr="00480924">
        <w:rPr>
          <w:rFonts w:ascii="Sylfaen" w:hAnsi="Sylfaen"/>
          <w:u w:val="single"/>
        </w:rPr>
        <w:lastRenderedPageBreak/>
        <w:t>Requirements:</w:t>
      </w:r>
    </w:p>
    <w:p w14:paraId="53FCFFE7" w14:textId="7462DB61" w:rsidR="007A3D47" w:rsidRPr="00480924" w:rsidRDefault="007A3D47" w:rsidP="00F2008E">
      <w:pPr>
        <w:pStyle w:val="ListParagraph"/>
        <w:numPr>
          <w:ilvl w:val="0"/>
          <w:numId w:val="16"/>
        </w:numPr>
        <w:spacing w:line="276" w:lineRule="auto"/>
        <w:rPr>
          <w:rFonts w:ascii="Sylfaen" w:hAnsi="Sylfaen"/>
        </w:rPr>
      </w:pPr>
      <w:r w:rsidRPr="00480924">
        <w:rPr>
          <w:rFonts w:ascii="Sylfaen" w:hAnsi="Sylfaen"/>
        </w:rPr>
        <w:t xml:space="preserve">Install modern communication controllers to ensure the organization of data transmission from </w:t>
      </w:r>
      <w:r w:rsidR="00D153A9" w:rsidRPr="00480924">
        <w:rPr>
          <w:rFonts w:ascii="Sylfaen" w:hAnsi="Sylfaen"/>
        </w:rPr>
        <w:t>RP&amp;A MPT</w:t>
      </w:r>
      <w:r w:rsidRPr="00480924">
        <w:rPr>
          <w:rFonts w:ascii="Sylfaen" w:hAnsi="Sylfaen"/>
        </w:rPr>
        <w:t xml:space="preserve"> and ACS TP controllers to the dispatch centers of </w:t>
      </w:r>
      <w:r w:rsidR="00710665" w:rsidRPr="00480924">
        <w:rPr>
          <w:rFonts w:ascii="Sylfaen" w:hAnsi="Sylfaen"/>
        </w:rPr>
        <w:t>«ENA» CJSC</w:t>
      </w:r>
      <w:r w:rsidRPr="00480924">
        <w:rPr>
          <w:rFonts w:ascii="Sylfaen" w:hAnsi="Sylfaen"/>
        </w:rPr>
        <w:t>.</w:t>
      </w:r>
    </w:p>
    <w:p w14:paraId="2BF21211" w14:textId="310E7BF8" w:rsidR="007A3D47" w:rsidRPr="00480924" w:rsidRDefault="007A3D47" w:rsidP="00F2008E">
      <w:pPr>
        <w:pStyle w:val="ListParagraph"/>
        <w:numPr>
          <w:ilvl w:val="0"/>
          <w:numId w:val="16"/>
        </w:numPr>
        <w:spacing w:line="276" w:lineRule="auto"/>
        <w:rPr>
          <w:rFonts w:ascii="Sylfaen" w:hAnsi="Sylfaen"/>
        </w:rPr>
      </w:pPr>
      <w:r w:rsidRPr="00480924">
        <w:rPr>
          <w:rFonts w:ascii="Sylfaen" w:hAnsi="Sylfaen"/>
        </w:rPr>
        <w:t>Organize direct polling of RP&amp;A terminals and ACS TP controllers (both 110 kV and 10 kV) by new communication controllers directly via standard open protocols.</w:t>
      </w:r>
    </w:p>
    <w:p w14:paraId="00ABE528" w14:textId="0A7903CA" w:rsidR="007A3D47" w:rsidRPr="00480924" w:rsidRDefault="007A3D47" w:rsidP="00F2008E">
      <w:pPr>
        <w:pStyle w:val="ListParagraph"/>
        <w:numPr>
          <w:ilvl w:val="0"/>
          <w:numId w:val="16"/>
        </w:numPr>
        <w:spacing w:line="276" w:lineRule="auto"/>
        <w:rPr>
          <w:rFonts w:ascii="Sylfaen" w:hAnsi="Sylfaen"/>
        </w:rPr>
      </w:pPr>
      <w:r w:rsidRPr="00480924">
        <w:rPr>
          <w:rFonts w:ascii="Sylfaen" w:hAnsi="Sylfaen"/>
        </w:rPr>
        <w:t>When upgrading ACS TP, the volume of collected information remains unchanged.</w:t>
      </w:r>
    </w:p>
    <w:p w14:paraId="19254AFD" w14:textId="00B4627F" w:rsidR="001C4628" w:rsidRPr="00480924" w:rsidRDefault="007A3D47" w:rsidP="00F2008E">
      <w:pPr>
        <w:pStyle w:val="ListParagraph"/>
        <w:numPr>
          <w:ilvl w:val="0"/>
          <w:numId w:val="16"/>
        </w:numPr>
        <w:spacing w:line="276" w:lineRule="auto"/>
        <w:rPr>
          <w:rFonts w:ascii="Sylfaen" w:hAnsi="Sylfaen"/>
        </w:rPr>
      </w:pPr>
      <w:r w:rsidRPr="00480924">
        <w:rPr>
          <w:rFonts w:ascii="Sylfaen" w:hAnsi="Sylfaen"/>
        </w:rPr>
        <w:t>If necessary (if the controller does not have such cap</w:t>
      </w:r>
      <w:r w:rsidR="00710665" w:rsidRPr="00480924">
        <w:rPr>
          <w:rFonts w:ascii="Sylfaen" w:hAnsi="Sylfaen"/>
        </w:rPr>
        <w:t>acities</w:t>
      </w:r>
      <w:r w:rsidRPr="00480924">
        <w:rPr>
          <w:rFonts w:ascii="Sylfaen" w:hAnsi="Sylfaen"/>
        </w:rPr>
        <w:t>)</w:t>
      </w:r>
      <w:r w:rsidR="00710665" w:rsidRPr="00480924">
        <w:rPr>
          <w:rFonts w:ascii="Sylfaen" w:hAnsi="Sylfaen"/>
        </w:rPr>
        <w:t>,</w:t>
      </w:r>
      <w:r w:rsidRPr="00480924">
        <w:rPr>
          <w:rFonts w:ascii="Sylfaen" w:hAnsi="Sylfaen"/>
        </w:rPr>
        <w:t xml:space="preserve"> to receive some basic signals (for example, phase voltage, position of the BBD </w:t>
      </w:r>
      <w:r w:rsidR="00710665" w:rsidRPr="00480924">
        <w:rPr>
          <w:rFonts w:ascii="Sylfaen" w:hAnsi="Sylfaen"/>
        </w:rPr>
        <w:t xml:space="preserve">GN, </w:t>
      </w:r>
      <w:r w:rsidRPr="00480924">
        <w:rPr>
          <w:rFonts w:ascii="Sylfaen" w:hAnsi="Sylfaen"/>
        </w:rPr>
        <w:t xml:space="preserve">etc.), additional equipment </w:t>
      </w:r>
      <w:r w:rsidR="00710665" w:rsidRPr="00480924">
        <w:rPr>
          <w:rFonts w:ascii="Sylfaen" w:hAnsi="Sylfaen"/>
        </w:rPr>
        <w:t>shall be in</w:t>
      </w:r>
      <w:r w:rsidRPr="00480924">
        <w:rPr>
          <w:rFonts w:ascii="Sylfaen" w:hAnsi="Sylfaen"/>
        </w:rPr>
        <w:t>stalled by the Contractor.</w:t>
      </w:r>
    </w:p>
    <w:p w14:paraId="4BD74B90" w14:textId="34DE40E8" w:rsidR="00246813" w:rsidRPr="00480924" w:rsidRDefault="00246813" w:rsidP="00F2008E">
      <w:pPr>
        <w:pStyle w:val="ListParagraph"/>
        <w:numPr>
          <w:ilvl w:val="0"/>
          <w:numId w:val="16"/>
        </w:numPr>
        <w:spacing w:line="276" w:lineRule="auto"/>
        <w:rPr>
          <w:rFonts w:ascii="Sylfaen" w:hAnsi="Sylfaen"/>
        </w:rPr>
      </w:pPr>
      <w:r w:rsidRPr="00480924">
        <w:rPr>
          <w:rFonts w:ascii="Sylfaen" w:hAnsi="Sylfaen"/>
        </w:rPr>
        <w:t>Replace existing AWPs with new ones with installation a modern local SCADA without a database, operating autonomously from the SCADA CDS.</w:t>
      </w:r>
    </w:p>
    <w:p w14:paraId="04F8925D" w14:textId="7F13AA8C" w:rsidR="00246813" w:rsidRPr="00480924" w:rsidRDefault="00246813" w:rsidP="00F2008E">
      <w:pPr>
        <w:pStyle w:val="ListParagraph"/>
        <w:numPr>
          <w:ilvl w:val="0"/>
          <w:numId w:val="16"/>
        </w:numPr>
        <w:spacing w:line="276" w:lineRule="auto"/>
        <w:rPr>
          <w:rFonts w:ascii="Sylfaen" w:hAnsi="Sylfaen"/>
        </w:rPr>
      </w:pPr>
      <w:r w:rsidRPr="00480924">
        <w:rPr>
          <w:rFonts w:ascii="Sylfaen" w:hAnsi="Sylfaen"/>
        </w:rPr>
        <w:t xml:space="preserve">Eliminate the possibility of simultaneous control of the facility </w:t>
      </w:r>
      <w:r w:rsidR="003F38B9" w:rsidRPr="00480924">
        <w:rPr>
          <w:rFonts w:ascii="Sylfaen" w:hAnsi="Sylfaen"/>
        </w:rPr>
        <w:t xml:space="preserve">from </w:t>
      </w:r>
      <w:r w:rsidRPr="00480924">
        <w:rPr>
          <w:rFonts w:ascii="Sylfaen" w:hAnsi="Sylfaen"/>
        </w:rPr>
        <w:t xml:space="preserve">SS AWP and the CDS </w:t>
      </w:r>
      <w:r w:rsidR="003F38B9" w:rsidRPr="00480924">
        <w:rPr>
          <w:rFonts w:ascii="Sylfaen" w:hAnsi="Sylfaen"/>
        </w:rPr>
        <w:t xml:space="preserve"> AWP</w:t>
      </w:r>
      <w:r w:rsidRPr="00480924">
        <w:rPr>
          <w:rFonts w:ascii="Sylfaen" w:hAnsi="Sylfaen"/>
        </w:rPr>
        <w:t>.</w:t>
      </w:r>
    </w:p>
    <w:p w14:paraId="23334E6C" w14:textId="3DDABAFE" w:rsidR="00246813" w:rsidRPr="00480924" w:rsidRDefault="00246813" w:rsidP="00246813">
      <w:pPr>
        <w:pStyle w:val="ListParagraph"/>
        <w:spacing w:line="276" w:lineRule="auto"/>
        <w:ind w:firstLine="0"/>
        <w:rPr>
          <w:rFonts w:ascii="Sylfaen" w:hAnsi="Sylfaen"/>
        </w:rPr>
      </w:pPr>
      <w:r w:rsidRPr="00480924">
        <w:rPr>
          <w:rFonts w:ascii="Sylfaen" w:hAnsi="Sylfaen"/>
        </w:rPr>
        <w:t xml:space="preserve">If it is impossible to integrate </w:t>
      </w:r>
      <w:r w:rsidR="003F38B9" w:rsidRPr="00480924">
        <w:rPr>
          <w:rFonts w:ascii="Sylfaen" w:hAnsi="Sylfaen"/>
        </w:rPr>
        <w:t xml:space="preserve">the </w:t>
      </w:r>
      <w:r w:rsidRPr="00480924">
        <w:rPr>
          <w:rFonts w:ascii="Sylfaen" w:hAnsi="Sylfaen"/>
        </w:rPr>
        <w:t xml:space="preserve">existing controllers into the new ACS TP system due to their malfunction or inoperability, </w:t>
      </w:r>
      <w:r w:rsidR="003F38B9" w:rsidRPr="00480924">
        <w:rPr>
          <w:rFonts w:ascii="Sylfaen" w:hAnsi="Sylfaen"/>
        </w:rPr>
        <w:t xml:space="preserve">ENA» CJSC </w:t>
      </w:r>
      <w:r w:rsidRPr="00480924">
        <w:rPr>
          <w:rFonts w:ascii="Sylfaen" w:hAnsi="Sylfaen"/>
        </w:rPr>
        <w:t>will replace them</w:t>
      </w:r>
      <w:r w:rsidR="003F38B9" w:rsidRPr="00480924">
        <w:rPr>
          <w:rFonts w:ascii="Sylfaen" w:hAnsi="Sylfaen"/>
        </w:rPr>
        <w:t xml:space="preserve"> by itself</w:t>
      </w:r>
      <w:r w:rsidRPr="00480924">
        <w:rPr>
          <w:rFonts w:ascii="Sylfaen" w:hAnsi="Sylfaen"/>
        </w:rPr>
        <w:t>.</w:t>
      </w:r>
    </w:p>
    <w:p w14:paraId="25918DA4" w14:textId="3F0231C6" w:rsidR="00246813" w:rsidRPr="00480924" w:rsidRDefault="00246813" w:rsidP="00246813">
      <w:pPr>
        <w:rPr>
          <w:lang w:val="ru-RU"/>
        </w:rPr>
      </w:pPr>
      <w:r w:rsidRPr="00480924">
        <w:rPr>
          <w:lang w:val="ru-RU"/>
        </w:rPr>
        <w:t>.</w:t>
      </w:r>
    </w:p>
    <w:p w14:paraId="20EB56A8" w14:textId="616AB1F6" w:rsidR="003F38B9" w:rsidRPr="006C4613" w:rsidRDefault="003E5FC2" w:rsidP="00F2008E">
      <w:pPr>
        <w:pStyle w:val="ListParagraph"/>
        <w:numPr>
          <w:ilvl w:val="1"/>
          <w:numId w:val="17"/>
        </w:numPr>
      </w:pPr>
      <w:r w:rsidRPr="00480924">
        <w:t xml:space="preserve">. </w:t>
      </w:r>
      <w:r w:rsidR="003F38B9" w:rsidRPr="00480924">
        <w:t xml:space="preserve">Substation with </w:t>
      </w:r>
      <w:r w:rsidR="003F38B9" w:rsidRPr="006C4613">
        <w:t xml:space="preserve">ACS TP </w:t>
      </w:r>
      <w:r w:rsidR="003F38B9" w:rsidRPr="00480924">
        <w:t xml:space="preserve">with digital terminals </w:t>
      </w:r>
      <w:r w:rsidR="003F38B9" w:rsidRPr="006C4613">
        <w:t>RP&amp;A (</w:t>
      </w:r>
      <w:r w:rsidR="003F38B9" w:rsidRPr="00480924">
        <w:t>Type</w:t>
      </w:r>
      <w:r w:rsidR="003F38B9" w:rsidRPr="006C4613">
        <w:t xml:space="preserve"> 1.2)</w:t>
      </w:r>
    </w:p>
    <w:p w14:paraId="2E096892" w14:textId="77777777" w:rsidR="0021185F" w:rsidRPr="00480924" w:rsidRDefault="003F38B9" w:rsidP="003F38B9">
      <w:r w:rsidRPr="00480924">
        <w:t xml:space="preserve">There is no </w:t>
      </w:r>
      <w:r w:rsidRPr="006C4613">
        <w:t>ACS TP</w:t>
      </w:r>
      <w:r w:rsidRPr="00480924">
        <w:t xml:space="preserve"> in these substations</w:t>
      </w:r>
      <w:r w:rsidRPr="006C4613">
        <w:t>,</w:t>
      </w:r>
      <w:r w:rsidRPr="00480924">
        <w:t xml:space="preserve"> however</w:t>
      </w:r>
      <w:r w:rsidR="0021185F" w:rsidRPr="00480924">
        <w:t xml:space="preserve"> there are</w:t>
      </w:r>
      <w:r w:rsidRPr="00480924">
        <w:t xml:space="preserve"> digital RP&amp;A terminals installed (e.g. Ekra 2502, Ekra 2704 – in four substations, Areva P127 P543 – in one substation, and </w:t>
      </w:r>
      <w:r w:rsidRPr="00480924">
        <w:rPr>
          <w:lang w:val="ru-RU"/>
        </w:rPr>
        <w:t>Орион</w:t>
      </w:r>
      <w:r w:rsidRPr="006C4613">
        <w:t xml:space="preserve"> </w:t>
      </w:r>
      <w:r w:rsidRPr="00480924">
        <w:rPr>
          <w:lang w:val="ru-RU"/>
        </w:rPr>
        <w:t>РТЗ</w:t>
      </w:r>
      <w:r w:rsidR="0021185F" w:rsidRPr="00480924">
        <w:t xml:space="preserve"> (Orion RPS)</w:t>
      </w:r>
      <w:r w:rsidRPr="006C4613">
        <w:t xml:space="preserve"> </w:t>
      </w:r>
      <w:r w:rsidRPr="00480924">
        <w:t xml:space="preserve">in one substation).    </w:t>
      </w:r>
    </w:p>
    <w:p w14:paraId="028B32F7" w14:textId="77777777" w:rsidR="0021185F" w:rsidRPr="006C4613" w:rsidRDefault="0021185F" w:rsidP="0021185F">
      <w:pPr>
        <w:rPr>
          <w:u w:val="single"/>
        </w:rPr>
      </w:pPr>
      <w:r w:rsidRPr="006C4613">
        <w:rPr>
          <w:u w:val="single"/>
        </w:rPr>
        <w:t>Requirements:</w:t>
      </w:r>
    </w:p>
    <w:p w14:paraId="312ED359" w14:textId="6B52BBFC" w:rsidR="0021185F" w:rsidRPr="006C4613" w:rsidRDefault="0021185F" w:rsidP="0021185F">
      <w:r w:rsidRPr="006C4613">
        <w:t xml:space="preserve">• Develop and </w:t>
      </w:r>
      <w:r w:rsidRPr="00480924">
        <w:t xml:space="preserve">introduce </w:t>
      </w:r>
      <w:r w:rsidRPr="006C4613">
        <w:t>a new ACS TP.</w:t>
      </w:r>
    </w:p>
    <w:p w14:paraId="6C6EB7DA" w14:textId="064B6B94" w:rsidR="0021185F" w:rsidRPr="006C4613" w:rsidRDefault="0021185F" w:rsidP="0021185F">
      <w:r w:rsidRPr="006C4613">
        <w:t xml:space="preserve">• Organize data </w:t>
      </w:r>
      <w:r w:rsidRPr="00480924">
        <w:t xml:space="preserve">acquisition </w:t>
      </w:r>
      <w:r w:rsidRPr="006C4613">
        <w:t xml:space="preserve">in accordance with </w:t>
      </w:r>
      <w:r w:rsidRPr="00480924">
        <w:t>Annex</w:t>
      </w:r>
      <w:r w:rsidRPr="006C4613">
        <w:t xml:space="preserve"> 2.</w:t>
      </w:r>
    </w:p>
    <w:p w14:paraId="6E9011B7" w14:textId="1DC5AC71" w:rsidR="0021185F" w:rsidRPr="006C4613" w:rsidRDefault="0021185F" w:rsidP="0021185F">
      <w:r w:rsidRPr="006C4613">
        <w:t>• Install the SS AWP, with the installation of a modern local SCADA without a DB, operating autonomously from the SCADA CDS.</w:t>
      </w:r>
    </w:p>
    <w:p w14:paraId="28048C7F" w14:textId="53741D79" w:rsidR="0021185F" w:rsidRPr="006C4613" w:rsidRDefault="0021185F" w:rsidP="0021185F">
      <w:r w:rsidRPr="006C4613">
        <w:t xml:space="preserve">• </w:t>
      </w:r>
      <w:bookmarkStart w:id="16" w:name="_Hlk189915151"/>
      <w:r w:rsidRPr="006C4613">
        <w:t xml:space="preserve">Eliminate the possibility of simultaneous control of the facility with the SS AWP and the </w:t>
      </w:r>
      <w:r w:rsidRPr="00480924">
        <w:t>AWP</w:t>
      </w:r>
      <w:r w:rsidRPr="006C4613">
        <w:t xml:space="preserve"> CDS</w:t>
      </w:r>
      <w:bookmarkEnd w:id="16"/>
      <w:r w:rsidRPr="006C4613">
        <w:t>.</w:t>
      </w:r>
    </w:p>
    <w:p w14:paraId="518EB715" w14:textId="2D340129" w:rsidR="0021185F" w:rsidRPr="006C4613" w:rsidRDefault="0021185F" w:rsidP="0021185F">
      <w:r w:rsidRPr="006C4613">
        <w:t>• Ensure the integration of all digital RP&amp;A devices and the collection of the maximum amount of information from them.</w:t>
      </w:r>
    </w:p>
    <w:p w14:paraId="6B127D63" w14:textId="3F1D6014" w:rsidR="0021185F" w:rsidRPr="006C4613" w:rsidRDefault="0021185F" w:rsidP="0021185F">
      <w:r w:rsidRPr="006C4613">
        <w:t>• Control the circuit breakers through the digital RP&amp;A terminals.</w:t>
      </w:r>
    </w:p>
    <w:p w14:paraId="7F68392E" w14:textId="6C4DD87E" w:rsidR="003F38B9" w:rsidRPr="006C4613" w:rsidRDefault="0021185F" w:rsidP="003F38B9">
      <w:r w:rsidRPr="006C4613">
        <w:t>• Control the BBD and the GN if technically feasible, if necessary, by installing the necessary equipment.</w:t>
      </w:r>
      <w:r w:rsidR="003F38B9" w:rsidRPr="00480924">
        <w:t xml:space="preserve">   </w:t>
      </w:r>
    </w:p>
    <w:p w14:paraId="32328CB2" w14:textId="77777777" w:rsidR="003E5FC2" w:rsidRPr="006C4613" w:rsidRDefault="003E5FC2" w:rsidP="003E5FC2"/>
    <w:p w14:paraId="584C608E" w14:textId="109FD468" w:rsidR="003E5FC2" w:rsidRPr="006C4613" w:rsidRDefault="003E5FC2" w:rsidP="003E5FC2">
      <w:pPr>
        <w:ind w:left="568" w:firstLine="0"/>
      </w:pPr>
      <w:r w:rsidRPr="00480924">
        <w:t>1.3.</w:t>
      </w:r>
      <w:r w:rsidRPr="006C4613">
        <w:t xml:space="preserve"> </w:t>
      </w:r>
      <w:r w:rsidRPr="00480924">
        <w:t xml:space="preserve">Substations without </w:t>
      </w:r>
      <w:r w:rsidRPr="006C4613">
        <w:t xml:space="preserve">ACS TP </w:t>
      </w:r>
      <w:r w:rsidRPr="00480924">
        <w:t xml:space="preserve">with electromechanical devices </w:t>
      </w:r>
      <w:r w:rsidRPr="006C4613">
        <w:t>RP&amp;A (</w:t>
      </w:r>
      <w:r w:rsidRPr="00480924">
        <w:t xml:space="preserve">Type </w:t>
      </w:r>
      <w:r w:rsidRPr="006C4613">
        <w:t>1.3)</w:t>
      </w:r>
    </w:p>
    <w:p w14:paraId="052103E7" w14:textId="1D1EE93C" w:rsidR="003E5FC2" w:rsidRPr="006C4613" w:rsidRDefault="003E5FC2" w:rsidP="003E5FC2">
      <w:r w:rsidRPr="00480924">
        <w:t xml:space="preserve">There are no digital </w:t>
      </w:r>
      <w:r w:rsidRPr="006C4613">
        <w:t>RP&amp;A</w:t>
      </w:r>
      <w:r w:rsidRPr="00480924">
        <w:t xml:space="preserve"> in these substations</w:t>
      </w:r>
      <w:r w:rsidRPr="006C4613">
        <w:t xml:space="preserve">. </w:t>
      </w:r>
    </w:p>
    <w:p w14:paraId="5E9F6000" w14:textId="29353A13" w:rsidR="003E5FC2" w:rsidRPr="00480924" w:rsidRDefault="003E5FC2" w:rsidP="003E5FC2">
      <w:pPr>
        <w:rPr>
          <w:u w:val="single"/>
          <w:lang w:val="ru-RU"/>
        </w:rPr>
      </w:pPr>
      <w:r w:rsidRPr="00480924">
        <w:rPr>
          <w:u w:val="single"/>
        </w:rPr>
        <w:t>Requirements</w:t>
      </w:r>
      <w:r w:rsidRPr="00480924">
        <w:rPr>
          <w:u w:val="single"/>
          <w:lang w:val="ru-RU"/>
        </w:rPr>
        <w:t>:</w:t>
      </w:r>
    </w:p>
    <w:p w14:paraId="5A336F4F" w14:textId="29E0614B" w:rsidR="003E5FC2" w:rsidRPr="006C4613" w:rsidRDefault="003E5FC2" w:rsidP="00F2008E">
      <w:pPr>
        <w:pStyle w:val="ListParagraph"/>
        <w:numPr>
          <w:ilvl w:val="0"/>
          <w:numId w:val="15"/>
        </w:numPr>
      </w:pPr>
      <w:r w:rsidRPr="006C4613">
        <w:t xml:space="preserve">Develop and </w:t>
      </w:r>
      <w:r w:rsidRPr="00480924">
        <w:t xml:space="preserve">introduce </w:t>
      </w:r>
      <w:r w:rsidRPr="006C4613">
        <w:t>a new automated process control system (ACS TP), taking into account that in the near future these substations will be reconstructed and the installed equipment should be used in the reconstructed substations with minimal additions.</w:t>
      </w:r>
      <w:r w:rsidRPr="00480924">
        <w:t xml:space="preserve">    </w:t>
      </w:r>
    </w:p>
    <w:p w14:paraId="02421633" w14:textId="479013F6" w:rsidR="003E5FC2" w:rsidRPr="006C4613" w:rsidRDefault="003E5FC2" w:rsidP="00F2008E">
      <w:pPr>
        <w:pStyle w:val="ListParagraph"/>
        <w:numPr>
          <w:ilvl w:val="0"/>
          <w:numId w:val="15"/>
        </w:numPr>
      </w:pPr>
      <w:r w:rsidRPr="006C4613">
        <w:t xml:space="preserve">Organize the collection of information in accordance with </w:t>
      </w:r>
      <w:r w:rsidR="00336005" w:rsidRPr="00480924">
        <w:t xml:space="preserve">Annex </w:t>
      </w:r>
      <w:r w:rsidRPr="006C4613">
        <w:t>2.</w:t>
      </w:r>
    </w:p>
    <w:p w14:paraId="3C5A569A" w14:textId="19DEBAC3" w:rsidR="003E5FC2" w:rsidRPr="006C4613" w:rsidRDefault="00DF24F8" w:rsidP="00F2008E">
      <w:pPr>
        <w:pStyle w:val="ListParagraph"/>
        <w:numPr>
          <w:ilvl w:val="0"/>
          <w:numId w:val="15"/>
        </w:numPr>
      </w:pPr>
      <w:r w:rsidRPr="006C4613">
        <w:t>Install the SS AWP, with the installation of a modern local SCADA without a DB, operating autonomously from the SCADA CDS</w:t>
      </w:r>
      <w:r w:rsidR="003E5FC2" w:rsidRPr="006C4613">
        <w:t>.</w:t>
      </w:r>
    </w:p>
    <w:p w14:paraId="70B93500" w14:textId="70FD5AE2" w:rsidR="003E5FC2" w:rsidRPr="006C4613" w:rsidRDefault="00DF24F8" w:rsidP="00F2008E">
      <w:pPr>
        <w:pStyle w:val="ListParagraph"/>
        <w:numPr>
          <w:ilvl w:val="0"/>
          <w:numId w:val="15"/>
        </w:numPr>
      </w:pPr>
      <w:r w:rsidRPr="006C4613">
        <w:t>Eliminate the possibility of simultaneous control of the facility with the SS AWP and the CDS AWP</w:t>
      </w:r>
      <w:r w:rsidR="003E5FC2" w:rsidRPr="006C4613">
        <w:t xml:space="preserve"> .</w:t>
      </w:r>
    </w:p>
    <w:p w14:paraId="0C3336CA" w14:textId="3BD5A75B" w:rsidR="003E5FC2" w:rsidRPr="006C4613" w:rsidRDefault="00DF24F8" w:rsidP="00F2008E">
      <w:pPr>
        <w:pStyle w:val="ListParagraph"/>
        <w:numPr>
          <w:ilvl w:val="0"/>
          <w:numId w:val="15"/>
        </w:numPr>
      </w:pPr>
      <w:r w:rsidRPr="00480924">
        <w:t>Information is collected via discrete inputs, including information on the operation of the relay protection and automation system RP&amp;A</w:t>
      </w:r>
      <w:r w:rsidR="003E5FC2" w:rsidRPr="006C4613">
        <w:t>.</w:t>
      </w:r>
    </w:p>
    <w:p w14:paraId="23C9AB8A" w14:textId="7E0ABEA9" w:rsidR="003E5FC2" w:rsidRPr="006C4613" w:rsidRDefault="001C56DD" w:rsidP="00F2008E">
      <w:pPr>
        <w:pStyle w:val="ListParagraph"/>
        <w:numPr>
          <w:ilvl w:val="0"/>
          <w:numId w:val="15"/>
        </w:numPr>
      </w:pPr>
      <w:r w:rsidRPr="00480924">
        <w:t>Control of the main circuit breakers shall be made directly by setting the remote control selection key on “local/remote” mode.</w:t>
      </w:r>
    </w:p>
    <w:p w14:paraId="0AC6A3E7" w14:textId="41CA733E" w:rsidR="003E5FC2" w:rsidRPr="006C4613" w:rsidRDefault="001C56DD" w:rsidP="00F2008E">
      <w:pPr>
        <w:pStyle w:val="ListParagraph"/>
        <w:numPr>
          <w:ilvl w:val="0"/>
          <w:numId w:val="15"/>
        </w:numPr>
      </w:pPr>
      <w:r w:rsidRPr="00480924">
        <w:t xml:space="preserve">Control the BBD and GN shall be performed if technically feasible, and if necessary, by additionally installing the required equipment. </w:t>
      </w:r>
    </w:p>
    <w:p w14:paraId="255C575A" w14:textId="67470BDD" w:rsidR="001C56DD" w:rsidRPr="00480924" w:rsidRDefault="001C56DD" w:rsidP="00F2008E">
      <w:pPr>
        <w:pStyle w:val="ListParagraph"/>
        <w:numPr>
          <w:ilvl w:val="1"/>
          <w:numId w:val="18"/>
        </w:numPr>
        <w:rPr>
          <w:lang w:val="ru-RU"/>
        </w:rPr>
      </w:pPr>
      <w:r w:rsidRPr="00480924">
        <w:rPr>
          <w:lang w:val="ru-RU"/>
        </w:rPr>
        <w:t>Subscriber substations (</w:t>
      </w:r>
      <w:r w:rsidRPr="00480924">
        <w:t>Type</w:t>
      </w:r>
      <w:r w:rsidRPr="00480924">
        <w:rPr>
          <w:lang w:val="ru-RU"/>
        </w:rPr>
        <w:t xml:space="preserve"> 1.4)</w:t>
      </w:r>
    </w:p>
    <w:p w14:paraId="741E126A" w14:textId="00A0A89D" w:rsidR="001C56DD" w:rsidRPr="006C4613" w:rsidRDefault="001C56DD" w:rsidP="001C56DD">
      <w:r w:rsidRPr="006C4613">
        <w:t>The Contractor</w:t>
      </w:r>
      <w:r w:rsidR="00D30BBE" w:rsidRPr="00480924">
        <w:t xml:space="preserve"> </w:t>
      </w:r>
      <w:r w:rsidRPr="00480924">
        <w:t xml:space="preserve">shall not </w:t>
      </w:r>
      <w:r w:rsidRPr="006C4613">
        <w:t xml:space="preserve">install any ACS TP (TM) devices at subscriber substations within the framework of this project. Solutions for equipping with ACS TP (TM) </w:t>
      </w:r>
      <w:r w:rsidR="007B42E2" w:rsidRPr="00480924">
        <w:t xml:space="preserve">shall be </w:t>
      </w:r>
      <w:r w:rsidRPr="006C4613">
        <w:t xml:space="preserve">implemented by </w:t>
      </w:r>
      <w:r w:rsidR="007B42E2" w:rsidRPr="006C4613">
        <w:t>ENA» CJSC</w:t>
      </w:r>
      <w:r w:rsidRPr="006C4613">
        <w:t xml:space="preserve">. </w:t>
      </w:r>
      <w:r w:rsidRPr="006C4613">
        <w:lastRenderedPageBreak/>
        <w:t xml:space="preserve">In turn, the Contractor </w:t>
      </w:r>
      <w:r w:rsidR="007B42E2" w:rsidRPr="00480924">
        <w:t xml:space="preserve">shall ensure </w:t>
      </w:r>
      <w:r w:rsidRPr="006C4613">
        <w:t xml:space="preserve">reception of data from the ACS TP (TM) in the newly created SCADA CDS and branches of </w:t>
      </w:r>
      <w:r w:rsidR="007B42E2" w:rsidRPr="006C4613">
        <w:t>ENA» CJSC</w:t>
      </w:r>
      <w:r w:rsidRPr="006C4613">
        <w:t>.</w:t>
      </w:r>
    </w:p>
    <w:p w14:paraId="419EE858" w14:textId="77777777" w:rsidR="007B42E2" w:rsidRPr="006C4613" w:rsidRDefault="007B42E2" w:rsidP="007B42E2"/>
    <w:p w14:paraId="0D890B90" w14:textId="6C30E84F" w:rsidR="007B42E2" w:rsidRPr="006C4613" w:rsidRDefault="007B42E2" w:rsidP="007B42E2">
      <w:bookmarkStart w:id="17" w:name="_Hlk189917164"/>
      <w:r w:rsidRPr="006C4613">
        <w:t xml:space="preserve">The ACS TP (TM) for 110 kV substation to be </w:t>
      </w:r>
      <w:r w:rsidRPr="00480924">
        <w:t>created</w:t>
      </w:r>
      <w:r w:rsidRPr="006C4613">
        <w:t xml:space="preserve"> must be implemented using a three-tier architecture:</w:t>
      </w:r>
    </w:p>
    <w:p w14:paraId="723428BB" w14:textId="7F0DC4B6" w:rsidR="008D7ED6" w:rsidRPr="006C4613" w:rsidRDefault="008D7ED6" w:rsidP="008B7BB2">
      <w:pPr>
        <w:ind w:left="747" w:firstLine="0"/>
      </w:pPr>
      <w:r w:rsidRPr="006C4613">
        <w:t>• Lower level – the level of controllers and existing digital terminals of the relay protection and automation system RP&amp;A, performing the collection and transmission of information to higher levels;</w:t>
      </w:r>
    </w:p>
    <w:p w14:paraId="560B7AA7" w14:textId="77777777" w:rsidR="008D7ED6" w:rsidRPr="006C4613" w:rsidRDefault="008D7ED6" w:rsidP="008B7BB2">
      <w:pPr>
        <w:ind w:left="747" w:firstLine="0"/>
      </w:pPr>
      <w:r w:rsidRPr="006C4613">
        <w:t>• Middle level – the level of communication controllers, providing the collection, aggregation and transmission of information to the ENA» CJSC dispatch centers;</w:t>
      </w:r>
    </w:p>
    <w:p w14:paraId="2B4D1889" w14:textId="4E77667B" w:rsidR="008D7ED6" w:rsidRPr="006C4613" w:rsidRDefault="008D7ED6" w:rsidP="008B7BB2">
      <w:pPr>
        <w:ind w:left="708" w:firstLine="39"/>
      </w:pPr>
      <w:r w:rsidRPr="006C4613">
        <w:t xml:space="preserve">• Upper level – the level of local SCADA (SS AWP) independent of the SCADA </w:t>
      </w:r>
      <w:r w:rsidR="006B3369" w:rsidRPr="00480924">
        <w:t xml:space="preserve">to be </w:t>
      </w:r>
      <w:r w:rsidRPr="006C4613">
        <w:t xml:space="preserve">installed </w:t>
      </w:r>
      <w:r w:rsidR="006B3369" w:rsidRPr="00480924">
        <w:t xml:space="preserve">in </w:t>
      </w:r>
      <w:r w:rsidRPr="006C4613">
        <w:t xml:space="preserve"> CDS. The upper level performs the functions of displaying current information, manual substitution, and is the main means of controlling the primary equipment of the substation.</w:t>
      </w:r>
    </w:p>
    <w:bookmarkEnd w:id="17"/>
    <w:p w14:paraId="5D8D5C4B" w14:textId="19767AFD" w:rsidR="007B42E2" w:rsidRPr="006C4613" w:rsidRDefault="007B42E2" w:rsidP="006B3369">
      <w:pPr>
        <w:pStyle w:val="ListParagraph"/>
        <w:ind w:left="1287" w:firstLine="0"/>
      </w:pPr>
    </w:p>
    <w:p w14:paraId="32B0BD53" w14:textId="7DE07006" w:rsidR="008B7BB2" w:rsidRPr="00480924" w:rsidRDefault="008B7BB2" w:rsidP="00F2008E">
      <w:pPr>
        <w:pStyle w:val="ListParagraph"/>
        <w:numPr>
          <w:ilvl w:val="0"/>
          <w:numId w:val="14"/>
        </w:numPr>
        <w:rPr>
          <w:lang w:val="ru-RU"/>
        </w:rPr>
      </w:pPr>
      <w:r w:rsidRPr="00480924">
        <w:rPr>
          <w:lang w:val="ru-RU"/>
        </w:rPr>
        <w:t xml:space="preserve">35 </w:t>
      </w:r>
      <w:r w:rsidRPr="00480924">
        <w:t>kV substations</w:t>
      </w:r>
    </w:p>
    <w:p w14:paraId="415BE61B" w14:textId="7A925A56" w:rsidR="008B7BB2" w:rsidRPr="006C4613" w:rsidRDefault="008B7BB2" w:rsidP="00F2008E">
      <w:pPr>
        <w:pStyle w:val="ListParagraph"/>
        <w:numPr>
          <w:ilvl w:val="1"/>
          <w:numId w:val="14"/>
        </w:numPr>
        <w:tabs>
          <w:tab w:val="left" w:pos="4111"/>
        </w:tabs>
      </w:pPr>
      <w:r w:rsidRPr="006C4613">
        <w:t xml:space="preserve"> </w:t>
      </w:r>
      <w:r w:rsidRPr="00480924">
        <w:t>Substations</w:t>
      </w:r>
      <w:r w:rsidRPr="006C4613">
        <w:t xml:space="preserve"> </w:t>
      </w:r>
      <w:r w:rsidRPr="00480924">
        <w:t xml:space="preserve">with implemented </w:t>
      </w:r>
      <w:r w:rsidRPr="006C4613">
        <w:t>ACS TP (</w:t>
      </w:r>
      <w:r w:rsidRPr="00480924">
        <w:t xml:space="preserve">Type </w:t>
      </w:r>
      <w:r w:rsidRPr="006C4613">
        <w:t>2.1)</w:t>
      </w:r>
    </w:p>
    <w:p w14:paraId="7D976230" w14:textId="3585050A" w:rsidR="008B7BB2" w:rsidRPr="00480924" w:rsidRDefault="008B7BB2" w:rsidP="008B7BB2">
      <w:r w:rsidRPr="00480924">
        <w:t xml:space="preserve">There are this Type of substations. </w:t>
      </w:r>
    </w:p>
    <w:p w14:paraId="06E0C7CB" w14:textId="459C31E9" w:rsidR="008B7BB2" w:rsidRPr="006C4613" w:rsidRDefault="008B7BB2" w:rsidP="00F2008E">
      <w:pPr>
        <w:pStyle w:val="ListParagraph"/>
        <w:numPr>
          <w:ilvl w:val="1"/>
          <w:numId w:val="14"/>
        </w:numPr>
      </w:pPr>
      <w:r w:rsidRPr="00480924">
        <w:t>Substations</w:t>
      </w:r>
      <w:r w:rsidRPr="006C4613">
        <w:t xml:space="preserve"> </w:t>
      </w:r>
      <w:r w:rsidRPr="00480924">
        <w:t xml:space="preserve">with </w:t>
      </w:r>
      <w:r w:rsidRPr="006C4613">
        <w:t>ACS TP</w:t>
      </w:r>
      <w:r w:rsidRPr="00480924">
        <w:t xml:space="preserve"> with digital terminals </w:t>
      </w:r>
      <w:r w:rsidRPr="006C4613">
        <w:t>RP&amp;A (</w:t>
      </w:r>
      <w:r w:rsidRPr="00480924">
        <w:t>Type</w:t>
      </w:r>
      <w:r w:rsidRPr="006C4613">
        <w:t xml:space="preserve"> 2.2)</w:t>
      </w:r>
    </w:p>
    <w:p w14:paraId="785D7D2D" w14:textId="75E2F411" w:rsidR="008B7BB2" w:rsidRPr="006C4613" w:rsidRDefault="008B7BB2" w:rsidP="008B7BB2">
      <w:r w:rsidRPr="00480924">
        <w:t xml:space="preserve">There are no </w:t>
      </w:r>
      <w:r w:rsidRPr="006C4613">
        <w:t>ACS TP</w:t>
      </w:r>
      <w:r w:rsidRPr="00480924">
        <w:t xml:space="preserve"> in these Substations</w:t>
      </w:r>
      <w:r w:rsidRPr="006C4613">
        <w:t xml:space="preserve">, </w:t>
      </w:r>
      <w:r w:rsidRPr="00480924">
        <w:t xml:space="preserve">however there are digital RP&amp;A terminals installed </w:t>
      </w:r>
      <w:r w:rsidRPr="006C4613">
        <w:t>(</w:t>
      </w:r>
      <w:r w:rsidRPr="00480924">
        <w:t xml:space="preserve">mainly </w:t>
      </w:r>
      <w:r w:rsidRPr="00480924">
        <w:rPr>
          <w:lang w:val="ru-RU"/>
        </w:rPr>
        <w:t>Орион</w:t>
      </w:r>
      <w:r w:rsidRPr="006C4613">
        <w:t xml:space="preserve"> </w:t>
      </w:r>
      <w:r w:rsidRPr="00480924">
        <w:rPr>
          <w:lang w:val="ru-RU"/>
        </w:rPr>
        <w:t>РТЗ</w:t>
      </w:r>
      <w:r w:rsidRPr="006C4613">
        <w:t>).</w:t>
      </w:r>
    </w:p>
    <w:p w14:paraId="4B1F327D" w14:textId="77777777" w:rsidR="008B7BB2" w:rsidRPr="006C4613" w:rsidRDefault="008B7BB2" w:rsidP="008B7BB2"/>
    <w:p w14:paraId="10F8D607" w14:textId="3A7E14D4" w:rsidR="008B7BB2" w:rsidRPr="00480924" w:rsidRDefault="008B7BB2" w:rsidP="008B7BB2">
      <w:pPr>
        <w:rPr>
          <w:u w:val="single"/>
          <w:lang w:val="ru-RU"/>
        </w:rPr>
      </w:pPr>
      <w:r w:rsidRPr="00480924">
        <w:rPr>
          <w:u w:val="single"/>
        </w:rPr>
        <w:t>Requirements</w:t>
      </w:r>
    </w:p>
    <w:p w14:paraId="35377D92" w14:textId="0A1ECABB" w:rsidR="008B7BB2" w:rsidRPr="006C4613" w:rsidRDefault="00D171F7" w:rsidP="00F2008E">
      <w:pPr>
        <w:pStyle w:val="ListParagraph"/>
        <w:numPr>
          <w:ilvl w:val="0"/>
          <w:numId w:val="15"/>
        </w:numPr>
      </w:pPr>
      <w:r w:rsidRPr="006C4613">
        <w:t xml:space="preserve">Develop and </w:t>
      </w:r>
      <w:r w:rsidRPr="00480924">
        <w:t xml:space="preserve">introduce </w:t>
      </w:r>
      <w:r w:rsidRPr="006C4613">
        <w:t>a new automated process control system (ACS TP)</w:t>
      </w:r>
      <w:r w:rsidR="008B7BB2" w:rsidRPr="006C4613">
        <w:t>.</w:t>
      </w:r>
    </w:p>
    <w:p w14:paraId="2CD91844" w14:textId="77777777" w:rsidR="008B7BB2" w:rsidRPr="006C4613" w:rsidRDefault="008B7BB2" w:rsidP="00F2008E">
      <w:pPr>
        <w:pStyle w:val="ListParagraph"/>
        <w:numPr>
          <w:ilvl w:val="0"/>
          <w:numId w:val="15"/>
        </w:numPr>
      </w:pPr>
      <w:r w:rsidRPr="006C4613">
        <w:t>Organize the collection of information in accordance with Annex  2.</w:t>
      </w:r>
    </w:p>
    <w:p w14:paraId="1F84B475" w14:textId="4072CFE9" w:rsidR="008B7BB2" w:rsidRPr="006C4613" w:rsidRDefault="00D171F7" w:rsidP="00F2008E">
      <w:pPr>
        <w:pStyle w:val="ListParagraph"/>
        <w:numPr>
          <w:ilvl w:val="0"/>
          <w:numId w:val="15"/>
        </w:numPr>
      </w:pPr>
      <w:r w:rsidRPr="006C4613">
        <w:t>Ensure the integration of all digital RP&amp;A devices and the collection of the maximum amount of information from them</w:t>
      </w:r>
      <w:r w:rsidR="008B7BB2" w:rsidRPr="006C4613">
        <w:t>.</w:t>
      </w:r>
    </w:p>
    <w:p w14:paraId="410BB87B" w14:textId="77777777" w:rsidR="008B7BB2" w:rsidRPr="006C4613" w:rsidRDefault="008B7BB2" w:rsidP="00F2008E">
      <w:pPr>
        <w:pStyle w:val="ListParagraph"/>
        <w:numPr>
          <w:ilvl w:val="0"/>
          <w:numId w:val="15"/>
        </w:numPr>
      </w:pPr>
      <w:r w:rsidRPr="006C4613">
        <w:t>Install the SS AWP, with the installation of a modern local SCADA without a DB, operating autonomously from the SCADA CDS .</w:t>
      </w:r>
    </w:p>
    <w:p w14:paraId="79B12790" w14:textId="5A66A68C" w:rsidR="008B7BB2" w:rsidRDefault="008B7BB2" w:rsidP="00F2008E">
      <w:pPr>
        <w:pStyle w:val="ListParagraph"/>
        <w:numPr>
          <w:ilvl w:val="0"/>
          <w:numId w:val="15"/>
        </w:numPr>
      </w:pPr>
      <w:r w:rsidRPr="006C4613">
        <w:t>Eliminate the possibility of simultaneous control of the facility with the SS AWP and the CDS AWP .</w:t>
      </w:r>
    </w:p>
    <w:p w14:paraId="2F102AA4" w14:textId="2691E432" w:rsidR="006C4613" w:rsidRPr="006C4613" w:rsidRDefault="006C4613" w:rsidP="00F2008E">
      <w:pPr>
        <w:pStyle w:val="ListParagraph"/>
        <w:numPr>
          <w:ilvl w:val="0"/>
          <w:numId w:val="15"/>
        </w:numPr>
      </w:pPr>
      <w:r w:rsidRPr="00480924">
        <w:rPr>
          <w:rFonts w:ascii="Sylfaen" w:hAnsi="Sylfaen"/>
        </w:rPr>
        <w:t>If necessary (if the controller does not have such capacities), to receive some basic signals (for example, phase voltage, position of the BBD GN, etc.), additional equipment shall be installed by the Contractor.</w:t>
      </w:r>
    </w:p>
    <w:p w14:paraId="1C47BA33" w14:textId="1C2D6CC1" w:rsidR="008B7BB2" w:rsidRPr="006C4613" w:rsidRDefault="00D171F7" w:rsidP="00F2008E">
      <w:pPr>
        <w:pStyle w:val="ListParagraph"/>
        <w:numPr>
          <w:ilvl w:val="0"/>
          <w:numId w:val="15"/>
        </w:numPr>
      </w:pPr>
      <w:r w:rsidRPr="006C4613">
        <w:t xml:space="preserve">Control of </w:t>
      </w:r>
      <w:r w:rsidRPr="00480924">
        <w:t xml:space="preserve">circuit breakers to be performed </w:t>
      </w:r>
      <w:r w:rsidRPr="006C4613">
        <w:t>via digital terminals RP&amp;A</w:t>
      </w:r>
      <w:r w:rsidRPr="00480924">
        <w:t>.</w:t>
      </w:r>
      <w:r w:rsidRPr="006C4613">
        <w:t xml:space="preserve"> </w:t>
      </w:r>
      <w:r w:rsidRPr="00480924">
        <w:t xml:space="preserve">  </w:t>
      </w:r>
    </w:p>
    <w:p w14:paraId="06BEE5D0" w14:textId="3148A421" w:rsidR="008B7BB2" w:rsidRPr="006C4613" w:rsidRDefault="00D171F7" w:rsidP="00F2008E">
      <w:pPr>
        <w:pStyle w:val="ListParagraph"/>
        <w:numPr>
          <w:ilvl w:val="0"/>
          <w:numId w:val="15"/>
        </w:numPr>
      </w:pPr>
      <w:r w:rsidRPr="006C4613">
        <w:t xml:space="preserve">Perform control of the </w:t>
      </w:r>
      <w:r w:rsidRPr="00480924">
        <w:t xml:space="preserve">and </w:t>
      </w:r>
      <w:r w:rsidRPr="00480924">
        <w:rPr>
          <w:rFonts w:ascii="Sylfaen" w:hAnsi="Sylfaen" w:cs="Arial"/>
          <w:sz w:val="22"/>
          <w:szCs w:val="22"/>
        </w:rPr>
        <w:t>BBD</w:t>
      </w:r>
      <w:r w:rsidRPr="006C4613">
        <w:t xml:space="preserve"> </w:t>
      </w:r>
      <w:r w:rsidR="00EC01FC" w:rsidRPr="00480924">
        <w:t xml:space="preserve">and GN = </w:t>
      </w:r>
      <w:r w:rsidR="00604DA6" w:rsidRPr="006C4613">
        <w:t>BBD</w:t>
      </w:r>
      <w:r w:rsidRPr="006C4613">
        <w:t xml:space="preserve"> </w:t>
      </w:r>
      <w:r w:rsidRPr="00480924">
        <w:rPr>
          <w:lang w:val="ru-RU"/>
        </w:rPr>
        <w:t>и</w:t>
      </w:r>
      <w:r w:rsidRPr="006C4613">
        <w:t xml:space="preserve"> </w:t>
      </w:r>
      <w:r w:rsidR="00604DA6" w:rsidRPr="006C4613">
        <w:t>GN</w:t>
      </w:r>
      <w:r w:rsidR="00EC01FC" w:rsidRPr="00480924">
        <w:t xml:space="preserve"> </w:t>
      </w:r>
      <w:r w:rsidRPr="006C4613">
        <w:t>if technically possible, if necessary, install the necessary equipment</w:t>
      </w:r>
      <w:r w:rsidR="008B7BB2" w:rsidRPr="006C4613">
        <w:t>.</w:t>
      </w:r>
    </w:p>
    <w:p w14:paraId="64830147" w14:textId="77777777" w:rsidR="008B7BB2" w:rsidRPr="006C4613" w:rsidRDefault="008B7BB2" w:rsidP="008B7BB2"/>
    <w:p w14:paraId="0CC0AA45" w14:textId="6B62681C" w:rsidR="00EC01FC" w:rsidRPr="006C4613" w:rsidRDefault="00EC01FC" w:rsidP="00F2008E">
      <w:pPr>
        <w:pStyle w:val="ListParagraph"/>
        <w:numPr>
          <w:ilvl w:val="1"/>
          <w:numId w:val="14"/>
        </w:numPr>
      </w:pPr>
      <w:r w:rsidRPr="00480924">
        <w:t xml:space="preserve"> Substations without </w:t>
      </w:r>
      <w:r w:rsidRPr="006C4613">
        <w:t xml:space="preserve">ACS TP </w:t>
      </w:r>
      <w:r w:rsidRPr="00480924">
        <w:t xml:space="preserve">with electromechanical devices </w:t>
      </w:r>
      <w:r w:rsidRPr="006C4613">
        <w:t>RP&amp;A (</w:t>
      </w:r>
      <w:r w:rsidRPr="00480924">
        <w:t xml:space="preserve">Type </w:t>
      </w:r>
      <w:r w:rsidRPr="006C4613">
        <w:t>2.3)</w:t>
      </w:r>
    </w:p>
    <w:p w14:paraId="11ECA910" w14:textId="77777777" w:rsidR="00EC01FC" w:rsidRPr="00480924" w:rsidRDefault="00EC01FC" w:rsidP="00AE789D">
      <w:pPr>
        <w:spacing w:line="276" w:lineRule="auto"/>
      </w:pPr>
      <w:r w:rsidRPr="006C4613">
        <w:t>There are no digital RP&amp;A in these substations</w:t>
      </w:r>
      <w:r w:rsidRPr="00480924">
        <w:t xml:space="preserve">. </w:t>
      </w:r>
    </w:p>
    <w:p w14:paraId="3F1E8495" w14:textId="4BEC861F" w:rsidR="00EC01FC" w:rsidRPr="00480924" w:rsidRDefault="00EC01FC" w:rsidP="00EC01FC">
      <w:pPr>
        <w:rPr>
          <w:u w:val="single"/>
          <w:lang w:val="ru-RU"/>
        </w:rPr>
      </w:pPr>
      <w:r w:rsidRPr="00480924">
        <w:rPr>
          <w:u w:val="single"/>
        </w:rPr>
        <w:t>Requirements</w:t>
      </w:r>
      <w:r w:rsidRPr="00480924">
        <w:rPr>
          <w:u w:val="single"/>
          <w:lang w:val="ru-RU"/>
        </w:rPr>
        <w:t>:</w:t>
      </w:r>
    </w:p>
    <w:p w14:paraId="10D123B2" w14:textId="3D0905B7" w:rsidR="00EC01FC" w:rsidRPr="006C4613" w:rsidRDefault="00EC01FC" w:rsidP="00F2008E">
      <w:pPr>
        <w:pStyle w:val="ListParagraph"/>
        <w:numPr>
          <w:ilvl w:val="0"/>
          <w:numId w:val="15"/>
        </w:numPr>
      </w:pPr>
      <w:r w:rsidRPr="006C4613">
        <w:t>Develop and introduce a new automated process control system (ACS TP), taking into account that in the near future these substations will be reconstructed and the installed equipment should be used in the reconstructed substations with minimal additions.</w:t>
      </w:r>
    </w:p>
    <w:p w14:paraId="425315CB" w14:textId="77777777" w:rsidR="00EC01FC" w:rsidRPr="006C4613" w:rsidRDefault="00EC01FC" w:rsidP="00F2008E">
      <w:pPr>
        <w:pStyle w:val="ListParagraph"/>
        <w:numPr>
          <w:ilvl w:val="0"/>
          <w:numId w:val="15"/>
        </w:numPr>
      </w:pPr>
      <w:r w:rsidRPr="006C4613">
        <w:t>Organize the collection of information in accordance with Annex  2.</w:t>
      </w:r>
    </w:p>
    <w:p w14:paraId="0877D415" w14:textId="77777777" w:rsidR="00EC01FC" w:rsidRPr="006C4613" w:rsidRDefault="00EC01FC" w:rsidP="00F2008E">
      <w:pPr>
        <w:pStyle w:val="ListParagraph"/>
        <w:numPr>
          <w:ilvl w:val="0"/>
          <w:numId w:val="15"/>
        </w:numPr>
      </w:pPr>
      <w:r w:rsidRPr="006C4613">
        <w:t>Information is collected via discrete inputs, including information on the operation of the relay protection and automation system RP&amp;A.</w:t>
      </w:r>
    </w:p>
    <w:p w14:paraId="780FDA1B" w14:textId="77777777" w:rsidR="00EC01FC" w:rsidRPr="006C4613" w:rsidRDefault="00EC01FC" w:rsidP="00F2008E">
      <w:pPr>
        <w:pStyle w:val="ListParagraph"/>
        <w:numPr>
          <w:ilvl w:val="0"/>
          <w:numId w:val="15"/>
        </w:numPr>
      </w:pPr>
      <w:r w:rsidRPr="006C4613">
        <w:t>Control of the main circuit breakers shall be made directly by setting the remote control selection key on “local/remote” mode</w:t>
      </w:r>
    </w:p>
    <w:p w14:paraId="132F2BA8" w14:textId="5372571E" w:rsidR="00EC01FC" w:rsidRPr="006C4613" w:rsidRDefault="00EC01FC" w:rsidP="00F2008E">
      <w:pPr>
        <w:pStyle w:val="ListParagraph"/>
        <w:numPr>
          <w:ilvl w:val="0"/>
          <w:numId w:val="15"/>
        </w:numPr>
      </w:pPr>
      <w:r w:rsidRPr="006C4613">
        <w:t>Perform control of the and BBD and GN if technically possible, if necessary, install the necessary equipment.</w:t>
      </w:r>
    </w:p>
    <w:p w14:paraId="656B97AD" w14:textId="1100F797" w:rsidR="00E417C8" w:rsidRPr="00480924" w:rsidRDefault="00E417C8" w:rsidP="00F2008E">
      <w:pPr>
        <w:pStyle w:val="ListParagraph"/>
        <w:numPr>
          <w:ilvl w:val="1"/>
          <w:numId w:val="14"/>
        </w:numPr>
        <w:rPr>
          <w:lang w:val="ru-RU"/>
        </w:rPr>
      </w:pPr>
      <w:r w:rsidRPr="00480924">
        <w:rPr>
          <w:lang w:val="ru-RU"/>
        </w:rPr>
        <w:t>Subscriber substations (</w:t>
      </w:r>
      <w:r w:rsidRPr="00480924">
        <w:t>Type</w:t>
      </w:r>
      <w:r w:rsidRPr="00480924">
        <w:rPr>
          <w:lang w:val="ru-RU"/>
        </w:rPr>
        <w:t xml:space="preserve"> 2.4)</w:t>
      </w:r>
    </w:p>
    <w:p w14:paraId="6BA6BB76" w14:textId="28AF687D" w:rsidR="00E417C8" w:rsidRPr="006C4613" w:rsidRDefault="00D30BBE" w:rsidP="00D30BBE">
      <w:pPr>
        <w:pStyle w:val="ListParagraph"/>
        <w:ind w:left="927" w:firstLine="0"/>
      </w:pPr>
      <w:r w:rsidRPr="00480924">
        <w:t xml:space="preserve">No </w:t>
      </w:r>
      <w:r w:rsidRPr="006C4613">
        <w:t xml:space="preserve">ACS TP devices </w:t>
      </w:r>
      <w:r w:rsidRPr="00480924">
        <w:t xml:space="preserve">shall be installed </w:t>
      </w:r>
      <w:r w:rsidRPr="006C4613">
        <w:t xml:space="preserve">at subscriber substations within the framework of this project. If necessary, “ENA» CJSC </w:t>
      </w:r>
      <w:r w:rsidRPr="00480924">
        <w:t xml:space="preserve">shall </w:t>
      </w:r>
      <w:r w:rsidRPr="006C4613">
        <w:t xml:space="preserve">independently organizes the collection and transmission of a </w:t>
      </w:r>
      <w:r w:rsidRPr="006C4613">
        <w:lastRenderedPageBreak/>
        <w:t>minimum volume of telemetric information in accordance with the technical conditions of</w:t>
      </w:r>
      <w:r w:rsidR="00E417C8" w:rsidRPr="006C4613">
        <w:t xml:space="preserve"> “ENA» CJSC </w:t>
      </w:r>
    </w:p>
    <w:p w14:paraId="7672821E" w14:textId="77777777" w:rsidR="00E417C8" w:rsidRPr="006C4613" w:rsidRDefault="00E417C8" w:rsidP="00E417C8"/>
    <w:p w14:paraId="21F6BA9A" w14:textId="22EFAF9E" w:rsidR="00E417C8" w:rsidRPr="006C4613" w:rsidRDefault="00E417C8" w:rsidP="00E417C8">
      <w:r w:rsidRPr="006C4613">
        <w:t xml:space="preserve">The ACS TP (TM) for </w:t>
      </w:r>
      <w:r w:rsidRPr="00480924">
        <w:t>35</w:t>
      </w:r>
      <w:r w:rsidRPr="006C4613">
        <w:t xml:space="preserve">kV substation to be </w:t>
      </w:r>
      <w:r w:rsidRPr="00480924">
        <w:t>created</w:t>
      </w:r>
      <w:r w:rsidRPr="006C4613">
        <w:t>, must be implemented using a three-tier architecture:</w:t>
      </w:r>
    </w:p>
    <w:p w14:paraId="54AEE004" w14:textId="77777777" w:rsidR="00D30BBE" w:rsidRPr="006C4613" w:rsidRDefault="00D30BBE" w:rsidP="00D30BBE">
      <w:pPr>
        <w:ind w:left="747" w:firstLine="0"/>
      </w:pPr>
      <w:r w:rsidRPr="006C4613">
        <w:t>• Lower level – the level of controllers and existing digital terminals of the relay protection and automation system RP&amp;A, performing the collection and transmission of information to higher levels;</w:t>
      </w:r>
    </w:p>
    <w:p w14:paraId="53D4D637" w14:textId="77777777" w:rsidR="00D30BBE" w:rsidRPr="006C4613" w:rsidRDefault="00D30BBE" w:rsidP="00D30BBE">
      <w:pPr>
        <w:ind w:left="747" w:firstLine="0"/>
      </w:pPr>
      <w:r w:rsidRPr="006C4613">
        <w:t>• Middle level – the level of communication controllers, providing the collection, aggregation and transmission of information to the ENA» CJSC dispatch centers;</w:t>
      </w:r>
    </w:p>
    <w:p w14:paraId="272AD0E0" w14:textId="77777777" w:rsidR="00D30BBE" w:rsidRPr="006C4613" w:rsidRDefault="00D30BBE" w:rsidP="00D30BBE">
      <w:pPr>
        <w:ind w:left="708" w:firstLine="39"/>
      </w:pPr>
      <w:r w:rsidRPr="006C4613">
        <w:t xml:space="preserve">• Upper level – the level of local SCADA (SS AWP) independent of the SCADA </w:t>
      </w:r>
      <w:r w:rsidRPr="00480924">
        <w:t xml:space="preserve">to be </w:t>
      </w:r>
      <w:r w:rsidRPr="006C4613">
        <w:t xml:space="preserve">installed </w:t>
      </w:r>
      <w:r w:rsidRPr="00480924">
        <w:t xml:space="preserve">in </w:t>
      </w:r>
      <w:r w:rsidRPr="006C4613">
        <w:t xml:space="preserve"> CDS. The upper level performs the functions of displaying current information, manual substitution, and is the main means of controlling the primary equipment of the substation.</w:t>
      </w:r>
    </w:p>
    <w:p w14:paraId="60310C39" w14:textId="77777777" w:rsidR="00D30BBE" w:rsidRPr="006C4613" w:rsidRDefault="00D30BBE" w:rsidP="00E417C8"/>
    <w:p w14:paraId="730EF90F" w14:textId="5000C217" w:rsidR="001118B5" w:rsidRPr="00480924" w:rsidRDefault="001118B5" w:rsidP="00F2008E">
      <w:pPr>
        <w:pStyle w:val="ListParagraph"/>
        <w:numPr>
          <w:ilvl w:val="0"/>
          <w:numId w:val="14"/>
        </w:numPr>
        <w:rPr>
          <w:lang w:val="ru-RU"/>
        </w:rPr>
      </w:pPr>
      <w:r w:rsidRPr="00480924">
        <w:t xml:space="preserve">Switching points </w:t>
      </w:r>
      <w:r w:rsidRPr="00480924">
        <w:rPr>
          <w:lang w:val="ru-RU"/>
        </w:rPr>
        <w:t xml:space="preserve">(10) </w:t>
      </w:r>
      <w:r w:rsidRPr="00480924">
        <w:t>kV</w:t>
      </w:r>
    </w:p>
    <w:p w14:paraId="20759AE1" w14:textId="77777777" w:rsidR="001118B5" w:rsidRPr="00480924" w:rsidRDefault="001118B5" w:rsidP="001118B5">
      <w:pPr>
        <w:rPr>
          <w:lang w:val="ru-RU"/>
        </w:rPr>
      </w:pPr>
    </w:p>
    <w:p w14:paraId="5AC368E7" w14:textId="15E74B6C" w:rsidR="001118B5" w:rsidRPr="006C4613" w:rsidRDefault="001118B5" w:rsidP="00F2008E">
      <w:pPr>
        <w:pStyle w:val="ListParagraph"/>
        <w:numPr>
          <w:ilvl w:val="1"/>
          <w:numId w:val="14"/>
        </w:numPr>
        <w:tabs>
          <w:tab w:val="left" w:pos="4111"/>
        </w:tabs>
      </w:pPr>
      <w:r w:rsidRPr="006C4613">
        <w:t xml:space="preserve"> </w:t>
      </w:r>
      <w:r w:rsidRPr="00480924">
        <w:t xml:space="preserve">SP= </w:t>
      </w:r>
      <w:r w:rsidRPr="00480924">
        <w:rPr>
          <w:lang w:val="ru-RU"/>
        </w:rPr>
        <w:t>РП</w:t>
      </w:r>
      <w:r w:rsidRPr="006C4613">
        <w:t xml:space="preserve"> </w:t>
      </w:r>
      <w:r w:rsidRPr="00480924">
        <w:t xml:space="preserve">with implemented </w:t>
      </w:r>
      <w:r w:rsidRPr="006C4613">
        <w:t>ACS TP (</w:t>
      </w:r>
      <w:r w:rsidRPr="00480924">
        <w:t>Type</w:t>
      </w:r>
      <w:r w:rsidRPr="006C4613">
        <w:t xml:space="preserve"> 3.1)</w:t>
      </w:r>
    </w:p>
    <w:p w14:paraId="159C447B" w14:textId="55154B8A" w:rsidR="001118B5" w:rsidRPr="006C4613" w:rsidRDefault="001118B5" w:rsidP="001118B5">
      <w:r w:rsidRPr="00480924">
        <w:t>There are no SP of this type.</w:t>
      </w:r>
    </w:p>
    <w:p w14:paraId="26FBDF01" w14:textId="77777777" w:rsidR="001118B5" w:rsidRPr="006C4613" w:rsidRDefault="001118B5" w:rsidP="001118B5"/>
    <w:p w14:paraId="27A6E54F" w14:textId="2CFFE2EC" w:rsidR="001118B5" w:rsidRPr="00480924" w:rsidRDefault="001118B5" w:rsidP="00F2008E">
      <w:pPr>
        <w:pStyle w:val="ListParagraph"/>
        <w:numPr>
          <w:ilvl w:val="1"/>
          <w:numId w:val="14"/>
        </w:numPr>
        <w:rPr>
          <w:lang w:val="ru-RU"/>
        </w:rPr>
      </w:pPr>
      <w:r w:rsidRPr="006C4613">
        <w:t xml:space="preserve"> </w:t>
      </w:r>
      <w:r w:rsidRPr="00480924">
        <w:t>SP without</w:t>
      </w:r>
      <w:r w:rsidRPr="00480924">
        <w:rPr>
          <w:lang w:val="ru-RU"/>
        </w:rPr>
        <w:t xml:space="preserve"> ACS TP </w:t>
      </w:r>
    </w:p>
    <w:p w14:paraId="48B7C72A" w14:textId="4CB03993" w:rsidR="001118B5" w:rsidRPr="006C4613" w:rsidRDefault="001118B5" w:rsidP="00F2008E">
      <w:pPr>
        <w:pStyle w:val="ListParagraph"/>
        <w:numPr>
          <w:ilvl w:val="2"/>
          <w:numId w:val="14"/>
        </w:numPr>
      </w:pPr>
      <w:r w:rsidRPr="006C4613">
        <w:t xml:space="preserve"> </w:t>
      </w:r>
      <w:r w:rsidRPr="00480924">
        <w:t>SP without</w:t>
      </w:r>
      <w:r w:rsidRPr="006C4613">
        <w:t xml:space="preserve"> ACS TP </w:t>
      </w:r>
      <w:r w:rsidRPr="00480924">
        <w:t>with</w:t>
      </w:r>
      <w:r w:rsidRPr="006C4613">
        <w:t xml:space="preserve"> </w:t>
      </w:r>
      <w:r w:rsidR="00B91E09" w:rsidRPr="006C4613">
        <w:t xml:space="preserve">“Lyutik” </w:t>
      </w:r>
      <w:r w:rsidRPr="00480924">
        <w:t>type</w:t>
      </w:r>
      <w:r w:rsidRPr="006C4613">
        <w:t xml:space="preserve"> </w:t>
      </w:r>
      <w:r w:rsidR="00D153A9" w:rsidRPr="006C4613">
        <w:t>RP&amp;A MPT</w:t>
      </w:r>
      <w:r w:rsidRPr="006C4613">
        <w:t xml:space="preserve"> (</w:t>
      </w:r>
      <w:r w:rsidRPr="00480924">
        <w:t>Type</w:t>
      </w:r>
      <w:r w:rsidRPr="006C4613">
        <w:t xml:space="preserve"> 3.2.1)</w:t>
      </w:r>
    </w:p>
    <w:p w14:paraId="41A0BE7B" w14:textId="7A88867A" w:rsidR="001118B5" w:rsidRPr="006C4613" w:rsidRDefault="001118B5" w:rsidP="001118B5">
      <w:r w:rsidRPr="006C4613">
        <w:t xml:space="preserve">On these </w:t>
      </w:r>
      <w:r w:rsidRPr="00480924">
        <w:t>SPs</w:t>
      </w:r>
      <w:r w:rsidRPr="006C4613">
        <w:t xml:space="preserve">, the primary and secondary equipment was reconstructed, and </w:t>
      </w:r>
      <w:r w:rsidR="00D153A9" w:rsidRPr="006C4613">
        <w:t>RP&amp;A MPT</w:t>
      </w:r>
      <w:r w:rsidRPr="006C4613">
        <w:t xml:space="preserve"> of the “Lyutik” type with the ability to transmit information in digital protocols were installed.</w:t>
      </w:r>
    </w:p>
    <w:p w14:paraId="39582B50" w14:textId="3086D7CF" w:rsidR="00B91E09" w:rsidRPr="00480924" w:rsidRDefault="00943038" w:rsidP="00B91E09">
      <w:pPr>
        <w:rPr>
          <w:u w:val="single"/>
          <w:lang w:val="ru-RU"/>
        </w:rPr>
      </w:pPr>
      <w:r w:rsidRPr="00480924">
        <w:rPr>
          <w:u w:val="single"/>
        </w:rPr>
        <w:t>Features</w:t>
      </w:r>
      <w:r w:rsidR="00B91E09" w:rsidRPr="00480924">
        <w:rPr>
          <w:u w:val="single"/>
          <w:lang w:val="ru-RU"/>
        </w:rPr>
        <w:t>:</w:t>
      </w:r>
    </w:p>
    <w:p w14:paraId="568489FE" w14:textId="1569D7B3" w:rsidR="00B91E09" w:rsidRPr="006C4613" w:rsidRDefault="00D153A9" w:rsidP="00F2008E">
      <w:pPr>
        <w:pStyle w:val="ListParagraph"/>
        <w:numPr>
          <w:ilvl w:val="0"/>
          <w:numId w:val="15"/>
        </w:numPr>
        <w:rPr>
          <w:u w:val="single"/>
        </w:rPr>
      </w:pPr>
      <w:r w:rsidRPr="006C4613">
        <w:t>RP&amp;A MPT</w:t>
      </w:r>
      <w:r w:rsidR="00943038" w:rsidRPr="006C4613">
        <w:t>"Lutik" are not connected to voltage circuits due to the peculiarities of their functionality. Therefore, it is possible to transmit only current measurement data from them.</w:t>
      </w:r>
      <w:r w:rsidR="00943038" w:rsidRPr="00480924">
        <w:t xml:space="preserve">   </w:t>
      </w:r>
      <w:r w:rsidR="00B91E09" w:rsidRPr="006C4613">
        <w:t xml:space="preserve"> </w:t>
      </w:r>
    </w:p>
    <w:p w14:paraId="35AEC2AB" w14:textId="20387116" w:rsidR="00B91E09" w:rsidRPr="00480924" w:rsidRDefault="00943038" w:rsidP="00B91E09">
      <w:pPr>
        <w:rPr>
          <w:u w:val="single"/>
          <w:lang w:val="ru-RU"/>
        </w:rPr>
      </w:pPr>
      <w:r w:rsidRPr="00480924">
        <w:rPr>
          <w:u w:val="single"/>
        </w:rPr>
        <w:t xml:space="preserve">Requirements: </w:t>
      </w:r>
    </w:p>
    <w:p w14:paraId="0C6EFB75" w14:textId="77777777" w:rsidR="00B91E09" w:rsidRPr="006C4613" w:rsidRDefault="00B91E09" w:rsidP="00F2008E">
      <w:pPr>
        <w:pStyle w:val="ListParagraph"/>
        <w:numPr>
          <w:ilvl w:val="0"/>
          <w:numId w:val="15"/>
        </w:numPr>
      </w:pPr>
      <w:r w:rsidRPr="006C4613">
        <w:t>Develop and introduce a new automated process control system (ACS TP).</w:t>
      </w:r>
    </w:p>
    <w:p w14:paraId="18B1691C" w14:textId="77777777" w:rsidR="00B91E09" w:rsidRPr="006C4613" w:rsidRDefault="00B91E09" w:rsidP="00F2008E">
      <w:pPr>
        <w:pStyle w:val="ListParagraph"/>
        <w:numPr>
          <w:ilvl w:val="0"/>
          <w:numId w:val="15"/>
        </w:numPr>
      </w:pPr>
      <w:r w:rsidRPr="006C4613">
        <w:t>Organize the collection of information in accordance with Annex  2.</w:t>
      </w:r>
    </w:p>
    <w:p w14:paraId="691A1416" w14:textId="77777777" w:rsidR="00B91E09" w:rsidRPr="006C4613" w:rsidRDefault="00B91E09" w:rsidP="00F2008E">
      <w:pPr>
        <w:pStyle w:val="ListParagraph"/>
        <w:numPr>
          <w:ilvl w:val="0"/>
          <w:numId w:val="15"/>
        </w:numPr>
      </w:pPr>
      <w:r w:rsidRPr="006C4613">
        <w:t>•</w:t>
      </w:r>
      <w:r w:rsidRPr="006C4613">
        <w:tab/>
        <w:t>Ensure the integration of all digital RP&amp;A devices and the collection of the maximum amount of information from them.</w:t>
      </w:r>
    </w:p>
    <w:p w14:paraId="288183AF" w14:textId="52BA5C70" w:rsidR="00B91E09" w:rsidRPr="006C4613" w:rsidRDefault="00943038" w:rsidP="00F2008E">
      <w:pPr>
        <w:pStyle w:val="ListParagraph"/>
        <w:numPr>
          <w:ilvl w:val="0"/>
          <w:numId w:val="15"/>
        </w:numPr>
      </w:pPr>
      <w:r w:rsidRPr="00480924">
        <w:t>I</w:t>
      </w:r>
      <w:r w:rsidRPr="006C4613">
        <w:t xml:space="preserve">nstall digital measuring converters </w:t>
      </w:r>
      <w:r w:rsidRPr="00480924">
        <w:t>a</w:t>
      </w:r>
      <w:r w:rsidRPr="006C4613">
        <w:t xml:space="preserve">t the input cells of </w:t>
      </w:r>
      <w:r w:rsidRPr="00480924">
        <w:t>SG =</w:t>
      </w:r>
      <w:r w:rsidRPr="006C4613">
        <w:t xml:space="preserve"> </w:t>
      </w:r>
      <w:r w:rsidRPr="00480924">
        <w:rPr>
          <w:lang w:val="ru-RU"/>
        </w:rPr>
        <w:t>РУ</w:t>
      </w:r>
      <w:r w:rsidRPr="00480924">
        <w:t>-</w:t>
      </w:r>
      <w:r w:rsidRPr="006C4613">
        <w:t xml:space="preserve">6(10) kV, </w:t>
      </w:r>
      <w:r w:rsidRPr="00480924">
        <w:t xml:space="preserve">also </w:t>
      </w:r>
      <w:r w:rsidRPr="006C4613">
        <w:t>connected to voltage circuits.</w:t>
      </w:r>
    </w:p>
    <w:p w14:paraId="4364F621" w14:textId="0E7449D0" w:rsidR="00D30BBE" w:rsidRPr="006C4613" w:rsidRDefault="00B91E09" w:rsidP="00F2008E">
      <w:pPr>
        <w:pStyle w:val="ListParagraph"/>
        <w:numPr>
          <w:ilvl w:val="0"/>
          <w:numId w:val="15"/>
        </w:numPr>
      </w:pPr>
      <w:r w:rsidRPr="006C4613">
        <w:t>Control of circuit breakers to be performed via digital terminals RP&amp;A.</w:t>
      </w:r>
    </w:p>
    <w:p w14:paraId="1161699C" w14:textId="77777777" w:rsidR="00E417C8" w:rsidRPr="006C4613" w:rsidRDefault="00E417C8" w:rsidP="00E417C8"/>
    <w:p w14:paraId="1BA0968F" w14:textId="37539413" w:rsidR="00943038" w:rsidRPr="006C4613" w:rsidRDefault="00A335CC" w:rsidP="00943038">
      <w:r w:rsidRPr="006C4613">
        <w:t xml:space="preserve">The volume of teleinformation collected by the ACS TP (TM) is limited to the information that can be collected from the </w:t>
      </w:r>
      <w:r w:rsidR="00D153A9" w:rsidRPr="006C4613">
        <w:t>RP&amp;A MPT</w:t>
      </w:r>
      <w:r w:rsidRPr="006C4613">
        <w:t xml:space="preserve">. </w:t>
      </w:r>
      <w:bookmarkStart w:id="18" w:name="_Hlk189923597"/>
      <w:r w:rsidRPr="006C4613">
        <w:t>Within the framework of this title, the installation of additional devices in 6-10 kV cells is not envisaged, with the exception of measuring converters in input cells.</w:t>
      </w:r>
      <w:bookmarkEnd w:id="18"/>
    </w:p>
    <w:p w14:paraId="13AA8A99" w14:textId="77777777" w:rsidR="00EC01FC" w:rsidRPr="006C4613" w:rsidRDefault="00EC01FC" w:rsidP="00E417C8">
      <w:pPr>
        <w:ind w:firstLine="0"/>
      </w:pPr>
    </w:p>
    <w:p w14:paraId="7B915417" w14:textId="52AB2589" w:rsidR="00A335CC" w:rsidRPr="006C4613" w:rsidRDefault="00A335CC" w:rsidP="00F2008E">
      <w:pPr>
        <w:pStyle w:val="ListParagraph"/>
        <w:numPr>
          <w:ilvl w:val="2"/>
          <w:numId w:val="14"/>
        </w:numPr>
      </w:pPr>
      <w:r w:rsidRPr="00480924">
        <w:t xml:space="preserve">SP without </w:t>
      </w:r>
      <w:r w:rsidRPr="006C4613">
        <w:t xml:space="preserve">ACS TP </w:t>
      </w:r>
      <w:r w:rsidRPr="00480924">
        <w:t>with</w:t>
      </w:r>
      <w:r w:rsidRPr="006C4613">
        <w:t xml:space="preserve"> </w:t>
      </w:r>
      <w:r w:rsidR="00D153A9" w:rsidRPr="006C4613">
        <w:t>RP&amp;A MPT</w:t>
      </w:r>
      <w:r w:rsidRPr="006C4613">
        <w:t xml:space="preserve"> </w:t>
      </w:r>
      <w:r w:rsidRPr="00480924">
        <w:t>of</w:t>
      </w:r>
      <w:r w:rsidRPr="006C4613">
        <w:t xml:space="preserve"> «</w:t>
      </w:r>
      <w:r w:rsidRPr="00480924">
        <w:rPr>
          <w:lang w:val="ru-RU"/>
        </w:rPr>
        <w:t>ТОР</w:t>
      </w:r>
      <w:r w:rsidRPr="006C4613">
        <w:t>-200»/ «</w:t>
      </w:r>
      <w:r w:rsidRPr="00480924">
        <w:rPr>
          <w:lang w:val="ru-RU"/>
        </w:rPr>
        <w:t>ТОР</w:t>
      </w:r>
      <w:r w:rsidRPr="006C4613">
        <w:t>-150»</w:t>
      </w:r>
      <w:r w:rsidRPr="00480924">
        <w:t xml:space="preserve"> type</w:t>
      </w:r>
      <w:r w:rsidRPr="006C4613">
        <w:t xml:space="preserve"> (</w:t>
      </w:r>
      <w:r w:rsidRPr="00480924">
        <w:t xml:space="preserve">Type </w:t>
      </w:r>
      <w:r w:rsidRPr="006C4613">
        <w:t>3.2.2).</w:t>
      </w:r>
    </w:p>
    <w:p w14:paraId="115403AC" w14:textId="4DB682A8" w:rsidR="00A335CC" w:rsidRPr="006C4613" w:rsidRDefault="00A5196A" w:rsidP="00A335CC">
      <w:r w:rsidRPr="006C4613">
        <w:t>The requirements are similar to section 3.2.1, except for the installation of measuring transducers.</w:t>
      </w:r>
    </w:p>
    <w:p w14:paraId="5F1DA723" w14:textId="77777777" w:rsidR="00A335CC" w:rsidRPr="006C4613" w:rsidRDefault="00A335CC" w:rsidP="00A335CC"/>
    <w:p w14:paraId="0FA1D8C3" w14:textId="48082018" w:rsidR="00A335CC" w:rsidRPr="006C4613" w:rsidRDefault="00A5196A" w:rsidP="0082017D">
      <w:r w:rsidRPr="006C4613">
        <w:t>When implementing, take into account that the reconstruction of part of the SP with the replacement of primary and secondary equipment</w:t>
      </w:r>
      <w:r w:rsidRPr="00480924">
        <w:t xml:space="preserve"> with </w:t>
      </w:r>
      <w:r w:rsidRPr="006C4613">
        <w:t xml:space="preserve">using </w:t>
      </w:r>
      <w:r w:rsidR="00D153A9" w:rsidRPr="006C4613">
        <w:t>RP&amp;A MPT</w:t>
      </w:r>
      <w:r w:rsidRPr="006C4613">
        <w:t xml:space="preserve"> of the TOR-200 or TOR-150 type is planned for 2025. Carry out the organization of the ACS TP on these </w:t>
      </w:r>
      <w:r w:rsidRPr="00480924">
        <w:t>SPs upon the completion of th</w:t>
      </w:r>
      <w:r w:rsidRPr="006C4613">
        <w:t xml:space="preserve">eir reconstruction in accordance with the requirements of Section </w:t>
      </w:r>
      <w:r w:rsidR="00A335CC" w:rsidRPr="006C4613">
        <w:t xml:space="preserve">3.2. </w:t>
      </w:r>
    </w:p>
    <w:p w14:paraId="46747358" w14:textId="4FA122C4" w:rsidR="0082017D" w:rsidRPr="00480924" w:rsidRDefault="0082017D" w:rsidP="0082017D">
      <w:r w:rsidRPr="006C4613">
        <w:t xml:space="preserve">The volume of teleinformation collected by the ACS TP (TM) is limited to the information that can be collected from the </w:t>
      </w:r>
      <w:r w:rsidR="00D153A9" w:rsidRPr="006C4613">
        <w:t>RP&amp;A MPT</w:t>
      </w:r>
      <w:r w:rsidRPr="006C4613">
        <w:t>.</w:t>
      </w:r>
      <w:r w:rsidRPr="00480924">
        <w:t xml:space="preserve"> Within the framework of this title, the installation of additional devices in 6-10 kV cells is not envisaged, with the exception of the installation, if necessary, of digital converters connected to the voltage circuits of the SP inputs.</w:t>
      </w:r>
    </w:p>
    <w:p w14:paraId="2F742CA3" w14:textId="77777777" w:rsidR="0055216B" w:rsidRPr="00480924" w:rsidRDefault="0055216B" w:rsidP="0082017D"/>
    <w:p w14:paraId="00C017AB" w14:textId="0E9E3D9F" w:rsidR="0082017D" w:rsidRPr="006C4613" w:rsidRDefault="0055216B" w:rsidP="00F2008E">
      <w:pPr>
        <w:pStyle w:val="ListParagraph"/>
        <w:numPr>
          <w:ilvl w:val="1"/>
          <w:numId w:val="14"/>
        </w:numPr>
      </w:pPr>
      <w:r w:rsidRPr="00480924">
        <w:t xml:space="preserve">SP without </w:t>
      </w:r>
      <w:r w:rsidR="0082017D" w:rsidRPr="006C4613">
        <w:t xml:space="preserve">ACS TP </w:t>
      </w:r>
      <w:r w:rsidRPr="00480924">
        <w:t xml:space="preserve">with electromechanical devices </w:t>
      </w:r>
      <w:r w:rsidR="0082017D" w:rsidRPr="006C4613">
        <w:t>RP&amp;A (</w:t>
      </w:r>
      <w:r w:rsidRPr="00480924">
        <w:t xml:space="preserve">Type </w:t>
      </w:r>
      <w:r w:rsidR="0082017D" w:rsidRPr="006C4613">
        <w:t>3.3)</w:t>
      </w:r>
    </w:p>
    <w:p w14:paraId="6458B411" w14:textId="664869BA" w:rsidR="0082017D" w:rsidRPr="00480924" w:rsidRDefault="0055216B" w:rsidP="0082017D">
      <w:r w:rsidRPr="006C4613">
        <w:t>These</w:t>
      </w:r>
      <w:r w:rsidRPr="00480924">
        <w:t xml:space="preserve"> SP</w:t>
      </w:r>
      <w:r w:rsidRPr="006C4613">
        <w:t>s do not have digital RP&amp;A devices, and the primary and secondary equipment has not been reconstructed. Reconstruction of these RPs is planned to be performed after completion of the current stage of work</w:t>
      </w:r>
      <w:r w:rsidRPr="00480924">
        <w:t xml:space="preserve">. </w:t>
      </w:r>
    </w:p>
    <w:p w14:paraId="25887116" w14:textId="2AAC470C" w:rsidR="0055216B" w:rsidRPr="00480924" w:rsidRDefault="0055216B" w:rsidP="0055216B">
      <w:pPr>
        <w:rPr>
          <w:u w:val="single"/>
          <w:lang w:val="ru-RU"/>
        </w:rPr>
      </w:pPr>
      <w:r w:rsidRPr="00480924">
        <w:rPr>
          <w:u w:val="single"/>
        </w:rPr>
        <w:lastRenderedPageBreak/>
        <w:t xml:space="preserve">Requirements: </w:t>
      </w:r>
    </w:p>
    <w:p w14:paraId="7E6721E5" w14:textId="28EF2113" w:rsidR="0055216B" w:rsidRPr="006C4613" w:rsidRDefault="0055216B" w:rsidP="00F2008E">
      <w:pPr>
        <w:pStyle w:val="ListParagraph"/>
        <w:numPr>
          <w:ilvl w:val="0"/>
          <w:numId w:val="15"/>
        </w:numPr>
      </w:pPr>
      <w:r w:rsidRPr="006C4613">
        <w:t xml:space="preserve">Develop and introduce a new automated process control system (ACS TP), taking into account that in the near future these </w:t>
      </w:r>
      <w:r w:rsidRPr="00480924">
        <w:t>SPs</w:t>
      </w:r>
      <w:r w:rsidRPr="006C4613">
        <w:t xml:space="preserve"> will be reconstructed and the installed equipment should be used with minimal additions in the reconstructed </w:t>
      </w:r>
      <w:r w:rsidRPr="00480924">
        <w:t>SP</w:t>
      </w:r>
      <w:r w:rsidRPr="006C4613">
        <w:t>s</w:t>
      </w:r>
      <w:r w:rsidRPr="00480924">
        <w:t>.</w:t>
      </w:r>
      <w:r w:rsidRPr="006C4613">
        <w:t xml:space="preserve"> </w:t>
      </w:r>
      <w:r w:rsidRPr="00480924">
        <w:t xml:space="preserve"> </w:t>
      </w:r>
    </w:p>
    <w:p w14:paraId="558C5B48" w14:textId="77777777" w:rsidR="0055216B" w:rsidRPr="006C4613" w:rsidRDefault="0055216B" w:rsidP="00F2008E">
      <w:pPr>
        <w:pStyle w:val="ListParagraph"/>
        <w:numPr>
          <w:ilvl w:val="0"/>
          <w:numId w:val="15"/>
        </w:numPr>
      </w:pPr>
      <w:r w:rsidRPr="006C4613">
        <w:t>Organize the collection of information in accordance with Annex  2.</w:t>
      </w:r>
    </w:p>
    <w:p w14:paraId="0496B433" w14:textId="77777777" w:rsidR="0055216B" w:rsidRPr="006C4613" w:rsidRDefault="0055216B" w:rsidP="0055216B">
      <w:pPr>
        <w:ind w:firstLine="0"/>
      </w:pPr>
    </w:p>
    <w:p w14:paraId="774CB009" w14:textId="77777777" w:rsidR="0055216B" w:rsidRPr="006C4613" w:rsidRDefault="0055216B" w:rsidP="0055216B">
      <w:r w:rsidRPr="006C4613">
        <w:t>When implementing, take into account that the ACS TP equipment installed at facilities of this type must be:</w:t>
      </w:r>
    </w:p>
    <w:p w14:paraId="540A3BC2" w14:textId="2D34C88D" w:rsidR="0055216B" w:rsidRPr="006C4613" w:rsidRDefault="0055216B" w:rsidP="0055216B">
      <w:r w:rsidRPr="006C4613">
        <w:t>• Ready for integration of digital RP&amp;A terminals, which will be implemented during subsequent reconstruction.</w:t>
      </w:r>
    </w:p>
    <w:p w14:paraId="248BB03E" w14:textId="571466BD" w:rsidR="0055216B" w:rsidRPr="006C4613" w:rsidRDefault="0055216B" w:rsidP="0055216B">
      <w:r w:rsidRPr="006C4613">
        <w:t>• Capable of providing remote control functions through new RP&amp;A terminals after their installation.</w:t>
      </w:r>
    </w:p>
    <w:p w14:paraId="030D0514" w14:textId="54790735" w:rsidR="0055216B" w:rsidRPr="006C4613" w:rsidRDefault="00834B0E" w:rsidP="0082017D">
      <w:r w:rsidRPr="006C4613">
        <w:t>The installation of additional TM equipment is not envisaged at these facilities.</w:t>
      </w:r>
    </w:p>
    <w:p w14:paraId="1F8CFF8D" w14:textId="77777777" w:rsidR="00834B0E" w:rsidRPr="006C4613" w:rsidRDefault="00834B0E" w:rsidP="00834B0E">
      <w:pPr>
        <w:pStyle w:val="ListParagraph"/>
        <w:ind w:left="927" w:firstLine="0"/>
      </w:pPr>
    </w:p>
    <w:p w14:paraId="6FC07391" w14:textId="41002733" w:rsidR="00834B0E" w:rsidRPr="006C4613" w:rsidRDefault="00834B0E" w:rsidP="00834B0E">
      <w:r w:rsidRPr="00480924">
        <w:t xml:space="preserve">4.2. TSS/Facilities without </w:t>
      </w:r>
      <w:r w:rsidR="00CA3451" w:rsidRPr="00480924">
        <w:t xml:space="preserve">ESMS </w:t>
      </w:r>
      <w:r w:rsidRPr="006C4613">
        <w:t>(</w:t>
      </w:r>
      <w:r w:rsidR="00CA3451" w:rsidRPr="00480924">
        <w:t xml:space="preserve">Type </w:t>
      </w:r>
      <w:r w:rsidRPr="006C4613">
        <w:t>4.2)</w:t>
      </w:r>
    </w:p>
    <w:p w14:paraId="3BAE79FD" w14:textId="781CE230" w:rsidR="00CA3451" w:rsidRPr="006C4613" w:rsidRDefault="00CA3451" w:rsidP="00834B0E">
      <w:r w:rsidRPr="006C4613">
        <w:t xml:space="preserve">To perform the work specified in this </w:t>
      </w:r>
      <w:r w:rsidRPr="00480924">
        <w:t xml:space="preserve">section </w:t>
      </w:r>
      <w:r w:rsidRPr="006C4613">
        <w:t>it is necessary to install a controller that will have the appropriate number of dry contacts to ensure that signals of the presence or loss of voltage from the input and/or 0.4 kV directions are sent to the main server, as well as data from the meters installed in the substation.</w:t>
      </w:r>
    </w:p>
    <w:p w14:paraId="451E761D" w14:textId="2D3507C3" w:rsidR="00834B0E" w:rsidRPr="006C4613" w:rsidRDefault="00834B0E" w:rsidP="00834B0E"/>
    <w:p w14:paraId="0AE2E245" w14:textId="77777777" w:rsidR="00EC01FC" w:rsidRPr="006C4613" w:rsidRDefault="00EC01FC" w:rsidP="00AE789D">
      <w:pPr>
        <w:spacing w:line="276" w:lineRule="auto"/>
        <w:rPr>
          <w:rFonts w:ascii="Sylfaen" w:hAnsi="Sylfaen"/>
        </w:rPr>
      </w:pPr>
    </w:p>
    <w:p w14:paraId="73AE6B96" w14:textId="66778E77" w:rsidR="007028F4" w:rsidRPr="006C4613" w:rsidRDefault="00EF2091" w:rsidP="007028F4">
      <w:pPr>
        <w:spacing w:line="276" w:lineRule="auto"/>
        <w:rPr>
          <w:rFonts w:ascii="Sylfaen" w:hAnsi="Sylfaen"/>
        </w:rPr>
      </w:pPr>
      <w:r w:rsidRPr="00480924">
        <w:rPr>
          <w:rFonts w:ascii="Sylfaen" w:hAnsi="Sylfaen"/>
        </w:rPr>
        <w:t xml:space="preserve">Introduction of the </w:t>
      </w:r>
      <w:r w:rsidR="00DD67B1" w:rsidRPr="006C4613">
        <w:rPr>
          <w:rFonts w:ascii="Sylfaen" w:hAnsi="Sylfaen"/>
        </w:rPr>
        <w:t>ACS TP &amp; TMS</w:t>
      </w:r>
      <w:r w:rsidRPr="006C4613">
        <w:rPr>
          <w:rFonts w:ascii="Sylfaen" w:hAnsi="Sylfaen"/>
        </w:rPr>
        <w:t xml:space="preserve"> </w:t>
      </w:r>
      <w:r w:rsidRPr="00480924">
        <w:rPr>
          <w:rFonts w:ascii="Sylfaen" w:hAnsi="Sylfaen"/>
          <w:lang w:val="ru-RU"/>
        </w:rPr>
        <w:t>в</w:t>
      </w:r>
      <w:r w:rsidRPr="006C4613">
        <w:rPr>
          <w:rFonts w:ascii="Sylfaen" w:hAnsi="Sylfaen"/>
        </w:rPr>
        <w:t xml:space="preserve"> CJSC «ENA» </w:t>
      </w:r>
      <w:r w:rsidRPr="00480924">
        <w:rPr>
          <w:rFonts w:ascii="Sylfaen" w:hAnsi="Sylfaen"/>
        </w:rPr>
        <w:t>systems shall be</w:t>
      </w:r>
      <w:r w:rsidR="007028F4" w:rsidRPr="006C4613">
        <w:rPr>
          <w:rFonts w:ascii="Sylfaen" w:hAnsi="Sylfaen"/>
        </w:rPr>
        <w:t xml:space="preserve"> carried out in the following </w:t>
      </w:r>
      <w:r w:rsidR="007D35CB" w:rsidRPr="00480924">
        <w:rPr>
          <w:rFonts w:ascii="Sylfaen" w:hAnsi="Sylfaen"/>
        </w:rPr>
        <w:t>phases</w:t>
      </w:r>
      <w:r w:rsidR="007028F4" w:rsidRPr="006C4613">
        <w:rPr>
          <w:rFonts w:ascii="Sylfaen" w:hAnsi="Sylfaen"/>
        </w:rPr>
        <w:t>:</w:t>
      </w:r>
    </w:p>
    <w:p w14:paraId="13A16824" w14:textId="1746F66E" w:rsidR="00CA3451" w:rsidRPr="00480924" w:rsidRDefault="00CA3451" w:rsidP="007028F4">
      <w:pPr>
        <w:spacing w:line="276" w:lineRule="auto"/>
        <w:rPr>
          <w:rFonts w:ascii="Sylfaen" w:hAnsi="Sylfaen"/>
        </w:rPr>
      </w:pPr>
      <w:r w:rsidRPr="00480924">
        <w:rPr>
          <w:rFonts w:ascii="Sylfaen" w:hAnsi="Sylfaen"/>
        </w:rPr>
        <w:t>Phase 1.</w:t>
      </w:r>
    </w:p>
    <w:p w14:paraId="74281209" w14:textId="3ECF743E" w:rsidR="00CA3451" w:rsidRPr="006C4613" w:rsidRDefault="005279B5" w:rsidP="00F2008E">
      <w:pPr>
        <w:pStyle w:val="ListParagraph"/>
        <w:numPr>
          <w:ilvl w:val="0"/>
          <w:numId w:val="7"/>
        </w:numPr>
        <w:spacing w:line="276" w:lineRule="auto"/>
        <w:ind w:firstLine="0"/>
        <w:rPr>
          <w:rFonts w:ascii="Sylfaen" w:hAnsi="Sylfaen"/>
        </w:rPr>
      </w:pPr>
      <w:r w:rsidRPr="006C4613">
        <w:rPr>
          <w:rFonts w:ascii="Sylfaen" w:hAnsi="Sylfaen"/>
        </w:rPr>
        <w:t xml:space="preserve"> </w:t>
      </w:r>
      <w:r w:rsidR="002D126D" w:rsidRPr="00480924">
        <w:rPr>
          <w:rFonts w:ascii="Sylfaen" w:hAnsi="Sylfaen"/>
        </w:rPr>
        <w:t xml:space="preserve"> High-voltage substations in Yerevan: </w:t>
      </w:r>
      <w:r w:rsidR="002D126D" w:rsidRPr="006C4613">
        <w:rPr>
          <w:rFonts w:ascii="Sylfaen" w:hAnsi="Sylfaen"/>
        </w:rPr>
        <w:t xml:space="preserve"> </w:t>
      </w:r>
    </w:p>
    <w:p w14:paraId="37AB352F" w14:textId="7C04FA44" w:rsidR="007A6E29" w:rsidRPr="00480924" w:rsidRDefault="007A6E29" w:rsidP="00F2008E">
      <w:pPr>
        <w:pStyle w:val="ListParagraph"/>
        <w:numPr>
          <w:ilvl w:val="1"/>
          <w:numId w:val="19"/>
        </w:numPr>
        <w:spacing w:line="276" w:lineRule="auto"/>
        <w:rPr>
          <w:rFonts w:ascii="Sylfaen" w:hAnsi="Sylfaen"/>
        </w:rPr>
      </w:pPr>
      <w:r w:rsidRPr="006C4613">
        <w:rPr>
          <w:rFonts w:ascii="Sylfaen" w:hAnsi="Sylfaen"/>
        </w:rPr>
        <w:t xml:space="preserve">25 units of 110 kV </w:t>
      </w:r>
      <w:r w:rsidRPr="00480924">
        <w:rPr>
          <w:rFonts w:ascii="Sylfaen" w:hAnsi="Sylfaen"/>
        </w:rPr>
        <w:t>SSs</w:t>
      </w:r>
      <w:r w:rsidRPr="006C4613">
        <w:rPr>
          <w:rFonts w:ascii="Sylfaen" w:hAnsi="Sylfaen"/>
        </w:rPr>
        <w:t xml:space="preserve"> (</w:t>
      </w:r>
      <w:r w:rsidRPr="00480924">
        <w:rPr>
          <w:rFonts w:ascii="Sylfaen" w:hAnsi="Sylfaen"/>
        </w:rPr>
        <w:t>of which 2</w:t>
      </w:r>
      <w:r w:rsidRPr="006C4613">
        <w:rPr>
          <w:rFonts w:ascii="Sylfaen" w:hAnsi="Sylfaen"/>
        </w:rPr>
        <w:t xml:space="preserve"> customer substations</w:t>
      </w:r>
      <w:r w:rsidRPr="00480924">
        <w:rPr>
          <w:rFonts w:ascii="Sylfaen" w:hAnsi="Sylfaen"/>
        </w:rPr>
        <w:t>,</w:t>
      </w:r>
    </w:p>
    <w:p w14:paraId="0942CEBB" w14:textId="73704FE5" w:rsidR="007A6E29" w:rsidRPr="00480924" w:rsidRDefault="007A6E29" w:rsidP="00F2008E">
      <w:pPr>
        <w:pStyle w:val="ListParagraph"/>
        <w:numPr>
          <w:ilvl w:val="1"/>
          <w:numId w:val="19"/>
        </w:numPr>
        <w:spacing w:line="276" w:lineRule="auto"/>
        <w:rPr>
          <w:rFonts w:ascii="Sylfaen" w:hAnsi="Sylfaen"/>
        </w:rPr>
      </w:pPr>
      <w:r w:rsidRPr="00480924">
        <w:rPr>
          <w:rFonts w:ascii="Sylfaen" w:hAnsi="Sylfaen"/>
        </w:rPr>
        <w:t>18 units of 35Kv SSs,</w:t>
      </w:r>
    </w:p>
    <w:p w14:paraId="36B5F20A" w14:textId="56DD450E" w:rsidR="007A6E29" w:rsidRPr="00480924" w:rsidRDefault="007A6E29" w:rsidP="00F2008E">
      <w:pPr>
        <w:pStyle w:val="ListParagraph"/>
        <w:numPr>
          <w:ilvl w:val="1"/>
          <w:numId w:val="19"/>
        </w:numPr>
        <w:spacing w:line="276" w:lineRule="auto"/>
        <w:rPr>
          <w:rFonts w:ascii="Sylfaen" w:hAnsi="Sylfaen"/>
        </w:rPr>
      </w:pPr>
      <w:r w:rsidRPr="00480924">
        <w:rPr>
          <w:rFonts w:ascii="Sylfaen" w:hAnsi="Sylfaen"/>
        </w:rPr>
        <w:t>92 reconstructed 6(10) kV SPs,</w:t>
      </w:r>
    </w:p>
    <w:p w14:paraId="01AF1D8E" w14:textId="128F7F4B" w:rsidR="007A6E29" w:rsidRPr="00480924" w:rsidRDefault="007A6E29" w:rsidP="00F2008E">
      <w:pPr>
        <w:pStyle w:val="ListParagraph"/>
        <w:numPr>
          <w:ilvl w:val="1"/>
          <w:numId w:val="19"/>
        </w:numPr>
        <w:spacing w:line="276" w:lineRule="auto"/>
        <w:rPr>
          <w:rFonts w:ascii="Sylfaen" w:hAnsi="Sylfaen"/>
        </w:rPr>
      </w:pPr>
      <w:r w:rsidRPr="00480924">
        <w:rPr>
          <w:rFonts w:ascii="Sylfaen" w:hAnsi="Sylfaen"/>
        </w:rPr>
        <w:t xml:space="preserve">58 TSSs in the </w:t>
      </w:r>
      <w:r w:rsidRPr="006C4613">
        <w:rPr>
          <w:rFonts w:ascii="Sylfaen" w:hAnsi="Sylfaen"/>
        </w:rPr>
        <w:t>Small center of Yerevan</w:t>
      </w:r>
      <w:r w:rsidRPr="00480924">
        <w:rPr>
          <w:rFonts w:ascii="Sylfaen" w:hAnsi="Sylfaen"/>
        </w:rPr>
        <w:t xml:space="preserve"> of </w:t>
      </w:r>
    </w:p>
    <w:p w14:paraId="352D6572" w14:textId="77777777" w:rsidR="00CA3451" w:rsidRPr="006C4613" w:rsidRDefault="00CA3451" w:rsidP="00CA3451">
      <w:pPr>
        <w:pStyle w:val="ListParagraph"/>
        <w:spacing w:line="276" w:lineRule="auto"/>
        <w:ind w:left="927" w:firstLine="0"/>
        <w:rPr>
          <w:rFonts w:ascii="Sylfaen" w:hAnsi="Sylfaen"/>
        </w:rPr>
      </w:pPr>
    </w:p>
    <w:p w14:paraId="01D4CF70" w14:textId="6BF2709C" w:rsidR="007A6E29" w:rsidRPr="006C4613" w:rsidRDefault="007A6E29" w:rsidP="00F2008E">
      <w:pPr>
        <w:pStyle w:val="ListParagraph"/>
        <w:numPr>
          <w:ilvl w:val="0"/>
          <w:numId w:val="7"/>
        </w:numPr>
      </w:pPr>
      <w:r w:rsidRPr="00480924">
        <w:t>41 SPs subject to reconstruction in 2025.</w:t>
      </w:r>
    </w:p>
    <w:p w14:paraId="4ED6F2E7" w14:textId="095F3281" w:rsidR="007A6E29" w:rsidRPr="006C4613" w:rsidRDefault="007A6E29" w:rsidP="00F2008E">
      <w:pPr>
        <w:pStyle w:val="ListParagraph"/>
        <w:numPr>
          <w:ilvl w:val="0"/>
          <w:numId w:val="7"/>
        </w:numPr>
      </w:pPr>
      <w:r w:rsidRPr="006C4613">
        <w:t>500</w:t>
      </w:r>
      <w:r w:rsidRPr="00480924">
        <w:t xml:space="preserve"> facilities </w:t>
      </w:r>
      <w:r w:rsidRPr="006C4613">
        <w:t>selected for voltage presence monitoring</w:t>
      </w:r>
      <w:r w:rsidRPr="00480924">
        <w:t>.</w:t>
      </w:r>
      <w:r w:rsidRPr="006C4613">
        <w:t xml:space="preserve"> </w:t>
      </w:r>
    </w:p>
    <w:p w14:paraId="1BC076E1" w14:textId="465B4132" w:rsidR="005279B5" w:rsidRPr="006C4613" w:rsidRDefault="005279B5" w:rsidP="007A6E29">
      <w:pPr>
        <w:pStyle w:val="ListParagraph"/>
        <w:spacing w:line="276" w:lineRule="auto"/>
        <w:ind w:left="927" w:firstLine="0"/>
        <w:rPr>
          <w:rFonts w:ascii="Sylfaen" w:hAnsi="Sylfaen"/>
        </w:rPr>
      </w:pPr>
    </w:p>
    <w:p w14:paraId="1C0A73C9" w14:textId="651FBAC6" w:rsidR="007A6E29" w:rsidRPr="00480924" w:rsidRDefault="007A6E29" w:rsidP="007A6E29">
      <w:pPr>
        <w:ind w:left="567" w:firstLine="0"/>
        <w:rPr>
          <w:lang w:val="ru-RU"/>
        </w:rPr>
      </w:pPr>
      <w:r w:rsidRPr="00480924">
        <w:t xml:space="preserve">Phase </w:t>
      </w:r>
      <w:r w:rsidRPr="00480924">
        <w:rPr>
          <w:lang w:val="ru-RU"/>
        </w:rPr>
        <w:t>2.</w:t>
      </w:r>
    </w:p>
    <w:p w14:paraId="58089526" w14:textId="6327E3ED" w:rsidR="007A6E29" w:rsidRPr="00480924" w:rsidRDefault="007A6E29" w:rsidP="00F2008E">
      <w:pPr>
        <w:pStyle w:val="ListParagraph"/>
        <w:numPr>
          <w:ilvl w:val="3"/>
          <w:numId w:val="7"/>
        </w:numPr>
        <w:ind w:left="993"/>
        <w:rPr>
          <w:lang w:val="ru-RU"/>
        </w:rPr>
      </w:pPr>
      <w:r w:rsidRPr="00480924">
        <w:t>Yerevan in full:</w:t>
      </w:r>
      <w:r w:rsidRPr="00480924">
        <w:rPr>
          <w:lang w:val="ru-RU"/>
        </w:rPr>
        <w:t xml:space="preserve"> </w:t>
      </w:r>
    </w:p>
    <w:p w14:paraId="5C4EB64F" w14:textId="464BCA2C" w:rsidR="007A6E29" w:rsidRPr="00480924" w:rsidRDefault="005741DC" w:rsidP="00F2008E">
      <w:pPr>
        <w:pStyle w:val="ListParagraph"/>
        <w:numPr>
          <w:ilvl w:val="1"/>
          <w:numId w:val="20"/>
        </w:numPr>
        <w:rPr>
          <w:lang w:val="ru-RU"/>
        </w:rPr>
      </w:pPr>
      <w:r w:rsidRPr="00480924">
        <w:t>the remaining SPs –</w:t>
      </w:r>
      <w:r w:rsidR="007A6E29" w:rsidRPr="00480924">
        <w:rPr>
          <w:lang w:val="ru-RU"/>
        </w:rPr>
        <w:t xml:space="preserve"> </w:t>
      </w:r>
      <w:r w:rsidR="006C4613">
        <w:t>40</w:t>
      </w:r>
      <w:r w:rsidRPr="00480924">
        <w:t xml:space="preserve"> units</w:t>
      </w:r>
      <w:r w:rsidR="007A6E29" w:rsidRPr="00480924">
        <w:rPr>
          <w:lang w:val="ru-RU"/>
        </w:rPr>
        <w:t xml:space="preserve">, </w:t>
      </w:r>
    </w:p>
    <w:p w14:paraId="52B4D6EE" w14:textId="5B92269E" w:rsidR="007A6E29" w:rsidRPr="00480924" w:rsidRDefault="007A6E29" w:rsidP="00F2008E">
      <w:pPr>
        <w:pStyle w:val="ListParagraph"/>
        <w:numPr>
          <w:ilvl w:val="1"/>
          <w:numId w:val="20"/>
        </w:numPr>
        <w:rPr>
          <w:lang w:val="ru-RU"/>
        </w:rPr>
      </w:pPr>
      <w:r w:rsidRPr="00480924">
        <w:t>6(10)/0.4</w:t>
      </w:r>
      <w:r w:rsidR="005741DC" w:rsidRPr="00480924">
        <w:t>kV</w:t>
      </w:r>
      <w:r w:rsidRPr="00480924">
        <w:rPr>
          <w:lang w:val="ru-RU"/>
        </w:rPr>
        <w:t xml:space="preserve"> </w:t>
      </w:r>
      <w:r w:rsidR="005741DC" w:rsidRPr="00480924">
        <w:t>TSS</w:t>
      </w:r>
      <w:r w:rsidR="005741DC" w:rsidRPr="00480924">
        <w:rPr>
          <w:lang w:val="ru-RU"/>
        </w:rPr>
        <w:t xml:space="preserve"> </w:t>
      </w:r>
      <w:r w:rsidRPr="00480924">
        <w:rPr>
          <w:lang w:val="ru-RU"/>
        </w:rPr>
        <w:t xml:space="preserve">– </w:t>
      </w:r>
      <w:r w:rsidR="005741DC" w:rsidRPr="00480924">
        <w:t xml:space="preserve">about </w:t>
      </w:r>
      <w:r w:rsidRPr="00480924">
        <w:rPr>
          <w:lang w:val="ru-RU"/>
        </w:rPr>
        <w:t xml:space="preserve">2 000 </w:t>
      </w:r>
      <w:r w:rsidR="005741DC" w:rsidRPr="00480924">
        <w:t xml:space="preserve">units. </w:t>
      </w:r>
      <w:r w:rsidRPr="00480924">
        <w:rPr>
          <w:lang w:val="ru-RU"/>
        </w:rPr>
        <w:t xml:space="preserve"> </w:t>
      </w:r>
    </w:p>
    <w:p w14:paraId="39C92CEE" w14:textId="669C71F3" w:rsidR="0071415F" w:rsidRPr="00480924" w:rsidRDefault="0071415F" w:rsidP="00F114A9">
      <w:pPr>
        <w:spacing w:line="276" w:lineRule="auto"/>
        <w:rPr>
          <w:rFonts w:ascii="Sylfaen" w:hAnsi="Sylfaen"/>
          <w:lang w:val="ru-RU"/>
        </w:rPr>
      </w:pPr>
    </w:p>
    <w:p w14:paraId="02DF076E" w14:textId="00C13CFA" w:rsidR="007D35CB" w:rsidRPr="006C4613" w:rsidRDefault="005741DC" w:rsidP="007D35CB">
      <w:pPr>
        <w:spacing w:line="276" w:lineRule="auto"/>
        <w:rPr>
          <w:rFonts w:ascii="Sylfaen" w:hAnsi="Sylfaen"/>
        </w:rPr>
      </w:pPr>
      <w:r w:rsidRPr="00480924">
        <w:rPr>
          <w:rFonts w:ascii="Sylfaen" w:hAnsi="Sylfaen"/>
        </w:rPr>
        <w:t>T</w:t>
      </w:r>
      <w:r w:rsidR="007D35CB" w:rsidRPr="00480924">
        <w:rPr>
          <w:rFonts w:ascii="Sylfaen" w:hAnsi="Sylfaen"/>
        </w:rPr>
        <w:t>he</w:t>
      </w:r>
      <w:r w:rsidR="00F114A9" w:rsidRPr="006C4613">
        <w:rPr>
          <w:rFonts w:ascii="Sylfaen" w:hAnsi="Sylfaen"/>
        </w:rPr>
        <w:t xml:space="preserve"> facilities </w:t>
      </w:r>
      <w:r w:rsidRPr="00480924">
        <w:rPr>
          <w:rFonts w:ascii="Sylfaen" w:hAnsi="Sylfaen"/>
        </w:rPr>
        <w:t xml:space="preserve">with </w:t>
      </w:r>
      <w:r w:rsidR="00F114A9" w:rsidRPr="006C4613">
        <w:rPr>
          <w:rFonts w:ascii="Sylfaen" w:hAnsi="Sylfaen"/>
        </w:rPr>
        <w:t xml:space="preserve">old, outdated equipment must be included in the </w:t>
      </w:r>
      <w:r w:rsidR="00DD67B1" w:rsidRPr="006C4613">
        <w:rPr>
          <w:rFonts w:ascii="Sylfaen" w:hAnsi="Sylfaen"/>
        </w:rPr>
        <w:t>ACS TP &amp; TMS</w:t>
      </w:r>
      <w:r w:rsidR="007D35CB" w:rsidRPr="006C4613">
        <w:rPr>
          <w:rFonts w:ascii="Sylfaen" w:hAnsi="Sylfaen"/>
        </w:rPr>
        <w:t xml:space="preserve"> </w:t>
      </w:r>
      <w:r w:rsidR="00F114A9" w:rsidRPr="006C4613">
        <w:rPr>
          <w:rFonts w:ascii="Sylfaen" w:hAnsi="Sylfaen"/>
        </w:rPr>
        <w:t xml:space="preserve">system by providing the minimum possible </w:t>
      </w:r>
      <w:r w:rsidR="0027553F" w:rsidRPr="00480924">
        <w:rPr>
          <w:rFonts w:ascii="Sylfaen" w:hAnsi="Sylfaen"/>
        </w:rPr>
        <w:t>RS</w:t>
      </w:r>
      <w:r w:rsidR="007D35CB" w:rsidRPr="00480924">
        <w:rPr>
          <w:rFonts w:ascii="Sylfaen" w:hAnsi="Sylfaen"/>
        </w:rPr>
        <w:t xml:space="preserve">. </w:t>
      </w:r>
      <w:r w:rsidR="007D35CB" w:rsidRPr="006C4613">
        <w:rPr>
          <w:rFonts w:ascii="Sylfaen" w:hAnsi="Sylfaen"/>
        </w:rPr>
        <w:t xml:space="preserve"> </w:t>
      </w:r>
    </w:p>
    <w:p w14:paraId="38CA7C46" w14:textId="15EED565" w:rsidR="007D35CB" w:rsidRPr="00480924" w:rsidRDefault="007D35CB" w:rsidP="007D35CB">
      <w:pPr>
        <w:spacing w:line="276" w:lineRule="auto"/>
        <w:rPr>
          <w:rFonts w:ascii="Sylfaen" w:hAnsi="Sylfaen"/>
        </w:rPr>
      </w:pPr>
      <w:r w:rsidRPr="00480924">
        <w:rPr>
          <w:rFonts w:ascii="Sylfaen" w:hAnsi="Sylfaen"/>
        </w:rPr>
        <w:t xml:space="preserve">The above provision shall not limit the Contractor from starting works of other phases </w:t>
      </w:r>
      <w:r w:rsidR="00132F1C" w:rsidRPr="00480924">
        <w:rPr>
          <w:rFonts w:ascii="Sylfaen" w:hAnsi="Sylfaen"/>
        </w:rPr>
        <w:t xml:space="preserve">prior to completion of </w:t>
      </w:r>
      <w:r w:rsidRPr="00480924">
        <w:rPr>
          <w:rFonts w:ascii="Sylfaen" w:hAnsi="Sylfaen"/>
        </w:rPr>
        <w:t>the previous ones.</w:t>
      </w:r>
      <w:r w:rsidR="002A46D2">
        <w:rPr>
          <w:rFonts w:ascii="Sylfaen" w:hAnsi="Sylfaen"/>
        </w:rPr>
        <w:t xml:space="preserve"> </w:t>
      </w:r>
      <w:r w:rsidR="002A46D2">
        <w:t>However, before starting the work on the first stage, the Contractor must meet the requirements specified for 110kV substations of type 1.1 (Sifang terminals) using the example of a substation selected by "ENA" CJSC.</w:t>
      </w:r>
    </w:p>
    <w:p w14:paraId="4B0E59D4" w14:textId="71101A65" w:rsidR="007D35CB" w:rsidRPr="00480924" w:rsidRDefault="007D35CB" w:rsidP="007D35CB">
      <w:pPr>
        <w:spacing w:line="276" w:lineRule="auto"/>
        <w:rPr>
          <w:rFonts w:ascii="Sylfaen" w:hAnsi="Sylfaen"/>
        </w:rPr>
      </w:pPr>
      <w:r w:rsidRPr="00480924">
        <w:rPr>
          <w:rFonts w:ascii="Sylfaen" w:hAnsi="Sylfaen"/>
        </w:rPr>
        <w:t>More detailed information on the scope of work and the degree of readiness of the facilities can be found in Annex 1.</w:t>
      </w:r>
    </w:p>
    <w:p w14:paraId="2AFF1C2A" w14:textId="426D7D7D" w:rsidR="005741DC" w:rsidRPr="006C4613" w:rsidRDefault="005741DC" w:rsidP="005741DC">
      <w:r w:rsidRPr="006C4613">
        <w:t>The terms of reference require importing single-line diagrams in full in AutoCad format into SCADA or drawing them in SCADA for all 6–110 kV facilities of E</w:t>
      </w:r>
      <w:r w:rsidRPr="00480924">
        <w:t>NA</w:t>
      </w:r>
      <w:r w:rsidRPr="006C4613">
        <w:t xml:space="preserve"> CJSC, including those from which data is not received by SCADA due to their technical unavailability. Non-automated elements of single-line diagrams must be displayed and have the ability to manually enter values ​​with subsequent archiving of these data in the SCADA database</w:t>
      </w:r>
      <w:r w:rsidRPr="00480924">
        <w:t xml:space="preserve">.  </w:t>
      </w:r>
    </w:p>
    <w:p w14:paraId="0098F00A" w14:textId="731318F8" w:rsidR="007D35CB" w:rsidRPr="006C4613" w:rsidRDefault="007D35CB" w:rsidP="007D35CB">
      <w:pPr>
        <w:spacing w:line="276" w:lineRule="auto"/>
        <w:rPr>
          <w:rFonts w:ascii="Sylfaen" w:hAnsi="Sylfaen"/>
          <w:strike/>
        </w:rPr>
      </w:pPr>
      <w:r w:rsidRPr="006C4613">
        <w:rPr>
          <w:rFonts w:ascii="Sylfaen" w:hAnsi="Sylfaen"/>
          <w:strike/>
        </w:rPr>
        <w:t xml:space="preserve"> </w:t>
      </w:r>
    </w:p>
    <w:p w14:paraId="3055A8B0" w14:textId="6EF91528" w:rsidR="00E01268" w:rsidRPr="00480924" w:rsidRDefault="00694656" w:rsidP="00F2008E">
      <w:pPr>
        <w:pStyle w:val="Heading1"/>
        <w:numPr>
          <w:ilvl w:val="0"/>
          <w:numId w:val="17"/>
        </w:numPr>
        <w:rPr>
          <w:rFonts w:ascii="Sylfaen" w:hAnsi="Sylfaen"/>
          <w:lang w:val="ru-RU"/>
        </w:rPr>
      </w:pPr>
      <w:r w:rsidRPr="00480924">
        <w:rPr>
          <w:rFonts w:ascii="Sylfaen" w:hAnsi="Sylfaen"/>
          <w:lang w:val="ru-RU"/>
        </w:rPr>
        <w:lastRenderedPageBreak/>
        <w:t xml:space="preserve">REQUIREMENTS </w:t>
      </w:r>
      <w:r w:rsidR="00BC0F09" w:rsidRPr="00480924">
        <w:rPr>
          <w:rFonts w:ascii="Sylfaen" w:hAnsi="Sylfaen"/>
        </w:rPr>
        <w:t>FOR</w:t>
      </w:r>
      <w:r w:rsidRPr="00480924">
        <w:rPr>
          <w:rFonts w:ascii="Sylfaen" w:hAnsi="Sylfaen"/>
          <w:lang w:val="ru-RU"/>
        </w:rPr>
        <w:t xml:space="preserve"> THE AUTOMATED SYSTEM </w:t>
      </w:r>
    </w:p>
    <w:p w14:paraId="613535B6" w14:textId="745D6C4D" w:rsidR="00C80F79" w:rsidRPr="006C4613" w:rsidRDefault="005741DC" w:rsidP="00F2008E">
      <w:pPr>
        <w:pStyle w:val="Heading1"/>
        <w:numPr>
          <w:ilvl w:val="1"/>
          <w:numId w:val="21"/>
        </w:numPr>
        <w:rPr>
          <w:rFonts w:ascii="Sylfaen" w:hAnsi="Sylfaen"/>
        </w:rPr>
      </w:pPr>
      <w:r w:rsidRPr="006C4613">
        <w:rPr>
          <w:rFonts w:ascii="Sylfaen" w:hAnsi="Sylfaen"/>
        </w:rPr>
        <w:t>Requirements for the structure of the dispatch control</w:t>
      </w:r>
    </w:p>
    <w:p w14:paraId="42E60B43" w14:textId="3BD24C8D" w:rsidR="00451C6B" w:rsidRPr="006C4613" w:rsidRDefault="00451C6B" w:rsidP="00451C6B">
      <w:pPr>
        <w:spacing w:line="360" w:lineRule="auto"/>
        <w:rPr>
          <w:rFonts w:ascii="Sylfaen" w:hAnsi="Sylfaen"/>
        </w:rPr>
      </w:pPr>
      <w:r w:rsidRPr="00480924">
        <w:rPr>
          <w:rFonts w:ascii="Sylfaen" w:hAnsi="Sylfaen"/>
        </w:rPr>
        <w:t xml:space="preserve"> </w:t>
      </w:r>
      <w:r w:rsidR="00DD67B1" w:rsidRPr="006C4613">
        <w:rPr>
          <w:rFonts w:ascii="Sylfaen" w:hAnsi="Sylfaen"/>
        </w:rPr>
        <w:t>ACS TP &amp; TMS</w:t>
      </w:r>
      <w:r w:rsidRPr="006C4613">
        <w:rPr>
          <w:rFonts w:ascii="Sylfaen" w:hAnsi="Sylfaen"/>
        </w:rPr>
        <w:t xml:space="preserve"> must have a three-level</w:t>
      </w:r>
      <w:r w:rsidR="00A200EE" w:rsidRPr="00480924">
        <w:rPr>
          <w:rFonts w:ascii="Sylfaen" w:hAnsi="Sylfaen"/>
        </w:rPr>
        <w:t xml:space="preserve"> structure </w:t>
      </w:r>
      <w:r w:rsidRPr="006C4613">
        <w:rPr>
          <w:rFonts w:ascii="Sylfaen" w:hAnsi="Sylfaen"/>
        </w:rPr>
        <w:t xml:space="preserve"> </w:t>
      </w:r>
      <w:r w:rsidR="00A200EE" w:rsidRPr="00480924">
        <w:rPr>
          <w:rFonts w:ascii="Sylfaen" w:hAnsi="Sylfaen"/>
        </w:rPr>
        <w:t>of dispatch control</w:t>
      </w:r>
      <w:r w:rsidRPr="006C4613">
        <w:rPr>
          <w:rFonts w:ascii="Sylfaen" w:hAnsi="Sylfaen"/>
        </w:rPr>
        <w:t>:</w:t>
      </w:r>
    </w:p>
    <w:p w14:paraId="0E4AE8F4" w14:textId="00A6438B" w:rsidR="00451C6B" w:rsidRPr="006C4613" w:rsidRDefault="00451C6B" w:rsidP="00451C6B">
      <w:pPr>
        <w:spacing w:line="360" w:lineRule="auto"/>
        <w:rPr>
          <w:rFonts w:ascii="Sylfaen" w:hAnsi="Sylfaen"/>
        </w:rPr>
      </w:pPr>
      <w:r w:rsidRPr="006C4613">
        <w:rPr>
          <w:rFonts w:ascii="Sylfaen" w:hAnsi="Sylfaen"/>
        </w:rPr>
        <w:t>a) first level</w:t>
      </w:r>
      <w:r w:rsidRPr="00480924">
        <w:rPr>
          <w:rFonts w:ascii="Sylfaen" w:hAnsi="Sylfaen"/>
        </w:rPr>
        <w:t xml:space="preserve">: </w:t>
      </w:r>
      <w:r w:rsidRPr="006C4613">
        <w:rPr>
          <w:rFonts w:ascii="Sylfaen" w:hAnsi="Sylfaen"/>
        </w:rPr>
        <w:t xml:space="preserve">the level of </w:t>
      </w:r>
      <w:r w:rsidRPr="00480924">
        <w:rPr>
          <w:rFonts w:ascii="Sylfaen" w:hAnsi="Sylfaen"/>
        </w:rPr>
        <w:t xml:space="preserve"> </w:t>
      </w:r>
      <w:r w:rsidRPr="006C4613">
        <w:rPr>
          <w:rFonts w:ascii="Sylfaen" w:hAnsi="Sylfaen"/>
        </w:rPr>
        <w:t>“ENA” CJSC</w:t>
      </w:r>
      <w:r w:rsidRPr="00480924">
        <w:rPr>
          <w:rFonts w:ascii="Sylfaen" w:hAnsi="Sylfaen"/>
        </w:rPr>
        <w:t xml:space="preserve"> </w:t>
      </w:r>
      <w:r w:rsidRPr="006C4613">
        <w:rPr>
          <w:rFonts w:ascii="Sylfaen" w:hAnsi="Sylfaen"/>
        </w:rPr>
        <w:t>operational and dispatch control;</w:t>
      </w:r>
    </w:p>
    <w:p w14:paraId="6AD7836C" w14:textId="69DBB699" w:rsidR="00451C6B" w:rsidRPr="006C4613" w:rsidRDefault="00451C6B" w:rsidP="00451C6B">
      <w:pPr>
        <w:spacing w:line="360" w:lineRule="auto"/>
        <w:rPr>
          <w:rFonts w:ascii="Sylfaen" w:hAnsi="Sylfaen"/>
        </w:rPr>
      </w:pPr>
      <w:r w:rsidRPr="006C4613">
        <w:rPr>
          <w:rFonts w:ascii="Sylfaen" w:hAnsi="Sylfaen"/>
        </w:rPr>
        <w:t>b) second level</w:t>
      </w:r>
      <w:r w:rsidRPr="00480924">
        <w:rPr>
          <w:rFonts w:ascii="Sylfaen" w:hAnsi="Sylfaen"/>
        </w:rPr>
        <w:t xml:space="preserve">: </w:t>
      </w:r>
      <w:r w:rsidRPr="006C4613">
        <w:rPr>
          <w:rFonts w:ascii="Sylfaen" w:hAnsi="Sylfaen"/>
        </w:rPr>
        <w:t xml:space="preserve"> the level of operational </w:t>
      </w:r>
      <w:r w:rsidRPr="00480924">
        <w:rPr>
          <w:rFonts w:ascii="Sylfaen" w:hAnsi="Sylfaen"/>
        </w:rPr>
        <w:t xml:space="preserve">and </w:t>
      </w:r>
      <w:r w:rsidRPr="006C4613">
        <w:rPr>
          <w:rFonts w:ascii="Sylfaen" w:hAnsi="Sylfaen"/>
        </w:rPr>
        <w:t>dispatch services of the “ENA” CJSC</w:t>
      </w:r>
      <w:r w:rsidRPr="00480924">
        <w:rPr>
          <w:rFonts w:ascii="Sylfaen" w:hAnsi="Sylfaen"/>
        </w:rPr>
        <w:t xml:space="preserve"> </w:t>
      </w:r>
      <w:r w:rsidRPr="006C4613">
        <w:rPr>
          <w:rFonts w:ascii="Sylfaen" w:hAnsi="Sylfaen"/>
        </w:rPr>
        <w:t>branches</w:t>
      </w:r>
      <w:r w:rsidRPr="00480924">
        <w:rPr>
          <w:rFonts w:ascii="Sylfaen" w:hAnsi="Sylfaen"/>
        </w:rPr>
        <w:t xml:space="preserve">; </w:t>
      </w:r>
    </w:p>
    <w:p w14:paraId="166584BA" w14:textId="2F4221FA" w:rsidR="00C80F79" w:rsidRPr="006C4613" w:rsidRDefault="00451C6B" w:rsidP="00E25653">
      <w:pPr>
        <w:spacing w:line="360" w:lineRule="auto"/>
        <w:rPr>
          <w:rFonts w:ascii="Sylfaen" w:hAnsi="Sylfaen"/>
        </w:rPr>
      </w:pPr>
      <w:r w:rsidRPr="006C4613">
        <w:rPr>
          <w:rFonts w:ascii="Sylfaen" w:hAnsi="Sylfaen"/>
        </w:rPr>
        <w:t>c) third level</w:t>
      </w:r>
      <w:r w:rsidRPr="00480924">
        <w:rPr>
          <w:rFonts w:ascii="Sylfaen" w:hAnsi="Sylfaen"/>
        </w:rPr>
        <w:t xml:space="preserve">: </w:t>
      </w:r>
      <w:r w:rsidRPr="006C4613">
        <w:rPr>
          <w:rFonts w:ascii="Sylfaen" w:hAnsi="Sylfaen"/>
        </w:rPr>
        <w:t xml:space="preserve">the level of the distribution network </w:t>
      </w:r>
      <w:r w:rsidRPr="00480924">
        <w:rPr>
          <w:rFonts w:ascii="Sylfaen" w:hAnsi="Sylfaen"/>
        </w:rPr>
        <w:t xml:space="preserve">facilities </w:t>
      </w:r>
      <w:r w:rsidRPr="006C4613">
        <w:rPr>
          <w:rFonts w:ascii="Sylfaen" w:hAnsi="Sylfaen"/>
        </w:rPr>
        <w:t>(</w:t>
      </w:r>
      <w:r w:rsidR="00DE4C9A" w:rsidRPr="00480924">
        <w:rPr>
          <w:rFonts w:ascii="Sylfaen" w:hAnsi="Sylfaen"/>
        </w:rPr>
        <w:t>SS</w:t>
      </w:r>
      <w:r w:rsidRPr="006C4613">
        <w:rPr>
          <w:rFonts w:ascii="Sylfaen" w:hAnsi="Sylfaen"/>
        </w:rPr>
        <w:t xml:space="preserve">, </w:t>
      </w:r>
      <w:r w:rsidR="00734AE4" w:rsidRPr="00480924">
        <w:rPr>
          <w:rFonts w:ascii="Sylfaen" w:hAnsi="Sylfaen"/>
        </w:rPr>
        <w:t>SP</w:t>
      </w:r>
      <w:r w:rsidRPr="006C4613">
        <w:rPr>
          <w:rFonts w:ascii="Sylfaen" w:hAnsi="Sylfaen"/>
        </w:rPr>
        <w:t xml:space="preserve">, </w:t>
      </w:r>
      <w:r w:rsidR="00734AE4" w:rsidRPr="00480924">
        <w:rPr>
          <w:rFonts w:ascii="Sylfaen" w:hAnsi="Sylfaen"/>
        </w:rPr>
        <w:t>TSS</w:t>
      </w:r>
      <w:r w:rsidRPr="006C4613">
        <w:rPr>
          <w:rFonts w:ascii="Sylfaen" w:hAnsi="Sylfaen"/>
        </w:rPr>
        <w:t>).</w:t>
      </w:r>
      <w:r w:rsidR="00C80F79" w:rsidRPr="006C4613">
        <w:rPr>
          <w:rFonts w:ascii="Sylfaen" w:hAnsi="Sylfaen"/>
        </w:rPr>
        <w:t xml:space="preserve"> </w:t>
      </w:r>
    </w:p>
    <w:p w14:paraId="7BF2F37A" w14:textId="08BA146D" w:rsidR="00A200EE" w:rsidRPr="00480924" w:rsidRDefault="00A200EE" w:rsidP="00A200EE">
      <w:r w:rsidRPr="006C4613">
        <w:t>At the 35 kV substation, distribution substation and transformer substation, dispatching at the third level of dispatch control is carried out by an operational mobile team using a mobile AWP= ARM, which acts as a client of the SCADA</w:t>
      </w:r>
      <w:r w:rsidRPr="00480924">
        <w:t xml:space="preserve">of the </w:t>
      </w:r>
      <w:r w:rsidRPr="006C4613">
        <w:t xml:space="preserve"> “ENA” CJSC dispatch center</w:t>
      </w:r>
      <w:r w:rsidRPr="00480924">
        <w:t>.</w:t>
      </w:r>
    </w:p>
    <w:p w14:paraId="7F8BC706" w14:textId="0CB1F1A3" w:rsidR="00A200EE" w:rsidRPr="006C4613" w:rsidRDefault="00A200EE" w:rsidP="00A200EE">
      <w:r w:rsidRPr="006C4613">
        <w:t xml:space="preserve">At 110 and 35 kV substations, dispatching at the third level of dispatch control is performed on a newly installed local </w:t>
      </w:r>
      <w:r w:rsidRPr="00480924">
        <w:t xml:space="preserve">AWP </w:t>
      </w:r>
      <w:r w:rsidRPr="006C4613">
        <w:t xml:space="preserve"> operating independently of the SCADA dispatch center </w:t>
      </w:r>
      <w:r w:rsidRPr="00480924">
        <w:t xml:space="preserve"> of </w:t>
      </w:r>
      <w:r w:rsidRPr="006C4613">
        <w:t>“ENA” CJSC</w:t>
      </w:r>
    </w:p>
    <w:p w14:paraId="47CE4BD0" w14:textId="74C52ACB" w:rsidR="00117D58" w:rsidRPr="00480924" w:rsidRDefault="005B6FB6" w:rsidP="00F2008E">
      <w:pPr>
        <w:pStyle w:val="Heading1"/>
        <w:numPr>
          <w:ilvl w:val="1"/>
          <w:numId w:val="21"/>
        </w:numPr>
        <w:rPr>
          <w:rFonts w:ascii="Sylfaen" w:hAnsi="Sylfaen"/>
          <w:lang w:val="ru-RU"/>
        </w:rPr>
      </w:pPr>
      <w:r w:rsidRPr="00480924">
        <w:rPr>
          <w:rFonts w:ascii="Sylfaen" w:hAnsi="Sylfaen"/>
          <w:lang w:val="ru-RU"/>
        </w:rPr>
        <w:t>SCADA Software Requirements</w:t>
      </w:r>
    </w:p>
    <w:p w14:paraId="461410A0" w14:textId="16D6BACB" w:rsidR="005B6FB6" w:rsidRPr="006C4613" w:rsidRDefault="005B6FB6" w:rsidP="005B6FB6">
      <w:pPr>
        <w:ind w:firstLine="540"/>
        <w:rPr>
          <w:rFonts w:ascii="Sylfaen" w:hAnsi="Sylfaen"/>
        </w:rPr>
      </w:pPr>
      <w:r w:rsidRPr="006C4613">
        <w:rPr>
          <w:rFonts w:ascii="Sylfaen" w:hAnsi="Sylfaen"/>
        </w:rPr>
        <w:t xml:space="preserve">The main element of the </w:t>
      </w:r>
      <w:r w:rsidR="00DD67B1" w:rsidRPr="006C4613">
        <w:rPr>
          <w:rFonts w:ascii="Sylfaen" w:hAnsi="Sylfaen"/>
        </w:rPr>
        <w:t>ACS TP &amp; TMS</w:t>
      </w:r>
      <w:r w:rsidRPr="006C4613">
        <w:rPr>
          <w:rFonts w:ascii="Sylfaen" w:hAnsi="Sylfaen"/>
        </w:rPr>
        <w:t xml:space="preserve"> </w:t>
      </w:r>
      <w:r w:rsidRPr="00480924">
        <w:rPr>
          <w:rFonts w:ascii="Sylfaen" w:hAnsi="Sylfaen"/>
        </w:rPr>
        <w:t xml:space="preserve">shall be </w:t>
      </w:r>
      <w:r w:rsidRPr="006C4613">
        <w:rPr>
          <w:rFonts w:ascii="Sylfaen" w:hAnsi="Sylfaen"/>
        </w:rPr>
        <w:t xml:space="preserve"> </w:t>
      </w:r>
      <w:r w:rsidR="00D6417E" w:rsidRPr="00480924">
        <w:rPr>
          <w:rFonts w:ascii="Sylfaen" w:hAnsi="Sylfaen"/>
        </w:rPr>
        <w:t xml:space="preserve">UDC and UDS </w:t>
      </w:r>
      <w:bookmarkStart w:id="19" w:name="_Hlk188366789"/>
      <w:r w:rsidR="00EF2FB1" w:rsidRPr="00480924">
        <w:rPr>
          <w:rFonts w:ascii="Sylfaen" w:hAnsi="Sylfaen"/>
        </w:rPr>
        <w:t>ODC</w:t>
      </w:r>
      <w:r w:rsidR="00EF2FB1" w:rsidRPr="006C4613">
        <w:rPr>
          <w:rFonts w:ascii="Sylfaen" w:hAnsi="Sylfaen"/>
        </w:rPr>
        <w:t xml:space="preserve"> </w:t>
      </w:r>
      <w:r w:rsidR="00EF2FB1" w:rsidRPr="00480924">
        <w:rPr>
          <w:rFonts w:ascii="Sylfaen" w:hAnsi="Sylfaen"/>
        </w:rPr>
        <w:t xml:space="preserve"> and ODS</w:t>
      </w:r>
      <w:bookmarkEnd w:id="19"/>
      <w:r w:rsidR="00EF2FB1" w:rsidRPr="00480924">
        <w:rPr>
          <w:rFonts w:ascii="Sylfaen" w:hAnsi="Sylfaen"/>
        </w:rPr>
        <w:t xml:space="preserve"> </w:t>
      </w:r>
      <w:r w:rsidRPr="00480924">
        <w:rPr>
          <w:rFonts w:ascii="Sylfaen" w:hAnsi="Sylfaen"/>
        </w:rPr>
        <w:t xml:space="preserve">level SCADA software.  </w:t>
      </w:r>
    </w:p>
    <w:p w14:paraId="0ACE97C1" w14:textId="3A86CE69" w:rsidR="005B6FB6" w:rsidRPr="006C4613" w:rsidRDefault="005B6FB6" w:rsidP="00D6417E">
      <w:pPr>
        <w:spacing w:line="276" w:lineRule="auto"/>
        <w:rPr>
          <w:rFonts w:ascii="Sylfaen" w:hAnsi="Sylfaen"/>
        </w:rPr>
      </w:pPr>
      <w:r w:rsidRPr="006C4613">
        <w:rPr>
          <w:rFonts w:ascii="Sylfaen" w:hAnsi="Sylfaen"/>
        </w:rPr>
        <w:t>The software must have a user-friendly interface, which</w:t>
      </w:r>
      <w:r w:rsidR="00660FA4" w:rsidRPr="00480924">
        <w:rPr>
          <w:rFonts w:ascii="Sylfaen" w:hAnsi="Sylfaen"/>
        </w:rPr>
        <w:t xml:space="preserve">shall </w:t>
      </w:r>
      <w:r w:rsidRPr="00480924">
        <w:rPr>
          <w:rFonts w:ascii="Sylfaen" w:hAnsi="Sylfaen"/>
        </w:rPr>
        <w:t>be in Russian</w:t>
      </w:r>
      <w:r w:rsidR="00660FA4" w:rsidRPr="00480924">
        <w:rPr>
          <w:rFonts w:ascii="Sylfaen" w:hAnsi="Sylfaen"/>
        </w:rPr>
        <w:t xml:space="preserve"> language</w:t>
      </w:r>
      <w:r w:rsidRPr="00480924">
        <w:rPr>
          <w:rFonts w:ascii="Sylfaen" w:hAnsi="Sylfaen"/>
        </w:rPr>
        <w:t xml:space="preserve">; in the future, together with specialists from </w:t>
      </w:r>
      <w:r w:rsidR="00D6417E" w:rsidRPr="006C4613">
        <w:rPr>
          <w:rFonts w:ascii="Sylfaen" w:hAnsi="Sylfaen"/>
        </w:rPr>
        <w:t>CJSC «ENA»</w:t>
      </w:r>
      <w:r w:rsidR="00D6417E" w:rsidRPr="00480924">
        <w:rPr>
          <w:rFonts w:ascii="Sylfaen" w:hAnsi="Sylfaen"/>
        </w:rPr>
        <w:t xml:space="preserve"> </w:t>
      </w:r>
      <w:r w:rsidR="00A200EE" w:rsidRPr="00480924">
        <w:rPr>
          <w:rFonts w:ascii="Sylfaen" w:hAnsi="Sylfaen"/>
        </w:rPr>
        <w:t>at least the electronic operational journal must be translated into Armenian.</w:t>
      </w:r>
    </w:p>
    <w:p w14:paraId="529438A1" w14:textId="2CF10DCF" w:rsidR="005B6FB6" w:rsidRPr="006C4613" w:rsidRDefault="005B6FB6" w:rsidP="00D6417E">
      <w:pPr>
        <w:spacing w:line="276" w:lineRule="auto"/>
        <w:jc w:val="left"/>
        <w:rPr>
          <w:rFonts w:ascii="Sylfaen" w:hAnsi="Sylfaen"/>
        </w:rPr>
      </w:pPr>
      <w:r w:rsidRPr="006C4613">
        <w:rPr>
          <w:rFonts w:ascii="Sylfaen" w:hAnsi="Sylfaen"/>
        </w:rPr>
        <w:t>It will be necessary to provide for annual software maintenance, which will include</w:t>
      </w:r>
      <w:r w:rsidR="00D6417E" w:rsidRPr="00480924">
        <w:rPr>
          <w:rFonts w:ascii="Sylfaen" w:hAnsi="Sylfaen"/>
        </w:rPr>
        <w:t xml:space="preserve"> </w:t>
      </w:r>
      <w:r w:rsidRPr="006C4613">
        <w:rPr>
          <w:rFonts w:ascii="Sylfaen" w:hAnsi="Sylfaen"/>
        </w:rPr>
        <w:t xml:space="preserve">Consultation with the relevant specialist(s) during the warranty and post-warranty period in 24/7 mode, </w:t>
      </w:r>
      <w:r w:rsidR="00072748" w:rsidRPr="00480924">
        <w:rPr>
          <w:rFonts w:ascii="Sylfaen" w:hAnsi="Sylfaen"/>
        </w:rPr>
        <w:t>where</w:t>
      </w:r>
      <w:r w:rsidRPr="006C4613">
        <w:rPr>
          <w:rFonts w:ascii="Sylfaen" w:hAnsi="Sylfaen"/>
        </w:rPr>
        <w:t xml:space="preserve"> it is impossible to resolve the problems by </w:t>
      </w:r>
      <w:r w:rsidR="00D6417E" w:rsidRPr="006C4613">
        <w:rPr>
          <w:rFonts w:ascii="Sylfaen" w:hAnsi="Sylfaen"/>
        </w:rPr>
        <w:t>“ENA” CJSC</w:t>
      </w:r>
      <w:r w:rsidR="00072748" w:rsidRPr="00480924">
        <w:rPr>
          <w:rFonts w:ascii="Sylfaen" w:hAnsi="Sylfaen"/>
        </w:rPr>
        <w:t xml:space="preserve"> specialist</w:t>
      </w:r>
      <w:r w:rsidRPr="006C4613">
        <w:rPr>
          <w:rFonts w:ascii="Sylfaen" w:hAnsi="Sylfaen"/>
        </w:rPr>
        <w:t>,</w:t>
      </w:r>
      <w:r w:rsidR="00A943BF" w:rsidRPr="00480924">
        <w:t xml:space="preserve"> </w:t>
      </w:r>
      <w:r w:rsidR="00A943BF" w:rsidRPr="006C4613">
        <w:rPr>
          <w:rFonts w:ascii="Sylfaen" w:hAnsi="Sylfaen"/>
        </w:rPr>
        <w:t xml:space="preserve">also, performing work initially using a remote connection to SCADA software, and if it is impossible to solve problems remotely, </w:t>
      </w:r>
      <w:r w:rsidR="00A943BF" w:rsidRPr="00480924">
        <w:rPr>
          <w:rFonts w:ascii="Sylfaen" w:hAnsi="Sylfaen"/>
        </w:rPr>
        <w:t xml:space="preserve">to do it </w:t>
      </w:r>
      <w:r w:rsidR="00A943BF" w:rsidRPr="006C4613">
        <w:rPr>
          <w:rFonts w:ascii="Sylfaen" w:hAnsi="Sylfaen"/>
        </w:rPr>
        <w:t>on-site during business hours.</w:t>
      </w:r>
    </w:p>
    <w:p w14:paraId="28520120" w14:textId="0D81B087" w:rsidR="00072748" w:rsidRPr="006C4613" w:rsidRDefault="00072748" w:rsidP="00072748">
      <w:pPr>
        <w:spacing w:line="276" w:lineRule="auto"/>
        <w:ind w:firstLine="540"/>
        <w:rPr>
          <w:rFonts w:ascii="Sylfaen" w:hAnsi="Sylfaen"/>
        </w:rPr>
      </w:pPr>
      <w:r w:rsidRPr="00480924">
        <w:rPr>
          <w:rFonts w:ascii="Sylfaen" w:hAnsi="Sylfaen"/>
        </w:rPr>
        <w:t xml:space="preserve">Following the </w:t>
      </w:r>
      <w:r w:rsidR="00660FA4" w:rsidRPr="00480924">
        <w:rPr>
          <w:rFonts w:ascii="Sylfaen" w:hAnsi="Sylfaen"/>
        </w:rPr>
        <w:t xml:space="preserve">stated </w:t>
      </w:r>
      <w:r w:rsidRPr="006C4613">
        <w:rPr>
          <w:rFonts w:ascii="Sylfaen" w:hAnsi="Sylfaen"/>
        </w:rPr>
        <w:t>warranty period</w:t>
      </w:r>
      <w:r w:rsidRPr="00480924">
        <w:rPr>
          <w:rFonts w:ascii="Sylfaen" w:hAnsi="Sylfaen"/>
        </w:rPr>
        <w:t xml:space="preserve"> date</w:t>
      </w:r>
      <w:r w:rsidRPr="006C4613">
        <w:rPr>
          <w:rFonts w:ascii="Sylfaen" w:hAnsi="Sylfaen"/>
        </w:rPr>
        <w:t xml:space="preserve">, the </w:t>
      </w:r>
      <w:r w:rsidRPr="00480924">
        <w:rPr>
          <w:rFonts w:ascii="Sylfaen" w:hAnsi="Sylfaen"/>
        </w:rPr>
        <w:t>SCADA</w:t>
      </w:r>
      <w:r w:rsidRPr="006C4613">
        <w:rPr>
          <w:rFonts w:ascii="Sylfaen" w:hAnsi="Sylfaen"/>
        </w:rPr>
        <w:t xml:space="preserve"> </w:t>
      </w:r>
      <w:r w:rsidR="00DD67B1" w:rsidRPr="006C4613">
        <w:rPr>
          <w:rFonts w:ascii="Sylfaen" w:hAnsi="Sylfaen"/>
        </w:rPr>
        <w:t>ACS TP &amp; TMS</w:t>
      </w:r>
      <w:r w:rsidRPr="00480924">
        <w:rPr>
          <w:rFonts w:ascii="Sylfaen" w:hAnsi="Sylfaen"/>
        </w:rPr>
        <w:t xml:space="preserve"> systems s</w:t>
      </w:r>
      <w:r w:rsidRPr="006C4613">
        <w:rPr>
          <w:rFonts w:ascii="Sylfaen" w:hAnsi="Sylfaen"/>
        </w:rPr>
        <w:t>h</w:t>
      </w:r>
      <w:r w:rsidRPr="00480924">
        <w:rPr>
          <w:rFonts w:ascii="Sylfaen" w:hAnsi="Sylfaen"/>
        </w:rPr>
        <w:t>all</w:t>
      </w:r>
      <w:r w:rsidRPr="006C4613">
        <w:rPr>
          <w:rFonts w:ascii="Sylfaen" w:hAnsi="Sylfaen"/>
        </w:rPr>
        <w:t xml:space="preserve"> become the property of ENA” CJSC without any additional fees for the annual license. Moreover, it is possible that as a result of negotiations with the organization implementing the software, this software </w:t>
      </w:r>
      <w:r w:rsidRPr="00480924">
        <w:rPr>
          <w:rFonts w:ascii="Sylfaen" w:hAnsi="Sylfaen"/>
        </w:rPr>
        <w:t xml:space="preserve">shall gradually </w:t>
      </w:r>
      <w:r w:rsidRPr="006C4613">
        <w:rPr>
          <w:rFonts w:ascii="Sylfaen" w:hAnsi="Sylfaen"/>
        </w:rPr>
        <w:t>become the property of ENA” CJSC</w:t>
      </w:r>
      <w:r w:rsidRPr="00480924">
        <w:rPr>
          <w:rFonts w:ascii="Sylfaen" w:hAnsi="Sylfaen"/>
        </w:rPr>
        <w:t xml:space="preserve">. </w:t>
      </w:r>
    </w:p>
    <w:p w14:paraId="12D59F6E" w14:textId="77777777" w:rsidR="00072748" w:rsidRPr="006C4613" w:rsidRDefault="00072748" w:rsidP="00D6417E">
      <w:pPr>
        <w:spacing w:line="276" w:lineRule="auto"/>
        <w:jc w:val="left"/>
        <w:rPr>
          <w:rFonts w:ascii="Sylfaen" w:hAnsi="Sylfaen"/>
        </w:rPr>
      </w:pPr>
    </w:p>
    <w:p w14:paraId="7CFC7EE2" w14:textId="0C537798" w:rsidR="00072748" w:rsidRPr="00480924" w:rsidRDefault="00072748" w:rsidP="00072748">
      <w:pPr>
        <w:pStyle w:val="Heading1"/>
        <w:spacing w:line="276" w:lineRule="auto"/>
        <w:rPr>
          <w:rFonts w:ascii="Sylfaen" w:hAnsi="Sylfaen"/>
          <w:szCs w:val="24"/>
          <w:lang w:val="hy-AM"/>
        </w:rPr>
      </w:pPr>
      <w:r w:rsidRPr="006C4613">
        <w:rPr>
          <w:rFonts w:ascii="Sylfaen" w:hAnsi="Sylfaen"/>
          <w:szCs w:val="24"/>
        </w:rPr>
        <w:t xml:space="preserve">Requirements for a price </w:t>
      </w:r>
      <w:r w:rsidRPr="00480924">
        <w:rPr>
          <w:rFonts w:ascii="Sylfaen" w:hAnsi="Sylfaen"/>
          <w:szCs w:val="24"/>
        </w:rPr>
        <w:t xml:space="preserve">proposal </w:t>
      </w:r>
      <w:r w:rsidRPr="006C4613">
        <w:rPr>
          <w:rFonts w:ascii="Sylfaen" w:hAnsi="Sylfaen"/>
          <w:szCs w:val="24"/>
        </w:rPr>
        <w:t xml:space="preserve">for </w:t>
      </w:r>
      <w:r w:rsidRPr="00480924">
        <w:rPr>
          <w:rFonts w:ascii="Sylfaen" w:hAnsi="Sylfaen"/>
          <w:szCs w:val="24"/>
          <w:lang w:val="hy-AM"/>
        </w:rPr>
        <w:t>SCADA</w:t>
      </w:r>
    </w:p>
    <w:p w14:paraId="4DC00BEC" w14:textId="435DE257" w:rsidR="00231E44" w:rsidRPr="00480924" w:rsidRDefault="00072748" w:rsidP="00574572">
      <w:pPr>
        <w:pStyle w:val="Heading1"/>
        <w:spacing w:line="276" w:lineRule="auto"/>
        <w:ind w:left="567" w:firstLine="0"/>
        <w:rPr>
          <w:rFonts w:ascii="Sylfaen" w:hAnsi="Sylfaen"/>
          <w:b w:val="0"/>
          <w:szCs w:val="24"/>
          <w:lang w:val="hy-AM"/>
        </w:rPr>
      </w:pPr>
      <w:r w:rsidRPr="006C4613">
        <w:rPr>
          <w:rFonts w:ascii="Sylfaen" w:hAnsi="Sylfaen"/>
          <w:b w:val="0"/>
          <w:szCs w:val="24"/>
        </w:rPr>
        <w:t xml:space="preserve">The price </w:t>
      </w:r>
      <w:r w:rsidRPr="00480924">
        <w:rPr>
          <w:rFonts w:ascii="Sylfaen" w:hAnsi="Sylfaen"/>
          <w:b w:val="0"/>
          <w:szCs w:val="24"/>
        </w:rPr>
        <w:t xml:space="preserve">proposal under these </w:t>
      </w:r>
      <w:r w:rsidR="000B1490" w:rsidRPr="006C4613">
        <w:rPr>
          <w:rFonts w:ascii="Sylfaen" w:hAnsi="Sylfaen"/>
          <w:b w:val="0"/>
          <w:szCs w:val="24"/>
        </w:rPr>
        <w:t>terms of reference</w:t>
      </w:r>
      <w:r w:rsidRPr="00480924">
        <w:rPr>
          <w:rFonts w:ascii="Sylfaen" w:hAnsi="Sylfaen"/>
          <w:b w:val="0"/>
          <w:szCs w:val="24"/>
        </w:rPr>
        <w:t xml:space="preserve"> shall </w:t>
      </w:r>
      <w:r w:rsidRPr="006C4613">
        <w:rPr>
          <w:rFonts w:ascii="Sylfaen" w:hAnsi="Sylfaen"/>
          <w:b w:val="0"/>
          <w:szCs w:val="24"/>
        </w:rPr>
        <w:t>consist of the following components</w:t>
      </w:r>
      <w:r w:rsidRPr="00480924">
        <w:rPr>
          <w:rFonts w:ascii="Sylfaen" w:hAnsi="Sylfaen"/>
          <w:b w:val="0"/>
          <w:szCs w:val="24"/>
        </w:rPr>
        <w:t>:</w:t>
      </w:r>
      <w:r w:rsidR="00231E44" w:rsidRPr="006C4613">
        <w:rPr>
          <w:rFonts w:ascii="Sylfaen" w:hAnsi="Sylfaen"/>
          <w:b w:val="0"/>
          <w:szCs w:val="24"/>
        </w:rPr>
        <w:t xml:space="preserve"> </w:t>
      </w:r>
      <w:r w:rsidR="00B82B11" w:rsidRPr="00480924">
        <w:rPr>
          <w:rFonts w:ascii="Sylfaen" w:hAnsi="Sylfaen"/>
          <w:b w:val="0"/>
          <w:szCs w:val="24"/>
          <w:lang w:val="hy-AM"/>
        </w:rPr>
        <w:t xml:space="preserve"> </w:t>
      </w:r>
    </w:p>
    <w:p w14:paraId="0AB42F77" w14:textId="12D51F6B" w:rsidR="00072748" w:rsidRPr="00480924" w:rsidRDefault="00072748" w:rsidP="00072748">
      <w:pPr>
        <w:rPr>
          <w:rFonts w:ascii="Sylfaen" w:hAnsi="Sylfaen"/>
          <w:lang w:val="hy-AM"/>
        </w:rPr>
      </w:pPr>
      <w:r w:rsidRPr="00480924">
        <w:rPr>
          <w:rFonts w:ascii="Sylfaen" w:hAnsi="Sylfaen"/>
          <w:lang w:val="hy-AM"/>
        </w:rPr>
        <w:t>a) cost of software</w:t>
      </w:r>
      <w:r w:rsidR="00897B63">
        <w:rPr>
          <w:rFonts w:ascii="Sylfaen" w:hAnsi="Sylfaen"/>
        </w:rPr>
        <w:t xml:space="preserve"> w</w:t>
      </w:r>
      <w:r w:rsidR="00897B63" w:rsidRPr="00897B63">
        <w:rPr>
          <w:rFonts w:ascii="Sylfaen" w:hAnsi="Sylfaen"/>
        </w:rPr>
        <w:t xml:space="preserve">ith </w:t>
      </w:r>
      <w:r w:rsidR="00897B63">
        <w:rPr>
          <w:rFonts w:ascii="Sylfaen" w:hAnsi="Sylfaen"/>
        </w:rPr>
        <w:t>prices for AWP</w:t>
      </w:r>
      <w:bookmarkStart w:id="20" w:name="_GoBack"/>
      <w:bookmarkEnd w:id="20"/>
      <w:r w:rsidR="00897B63" w:rsidRPr="00897B63">
        <w:rPr>
          <w:rFonts w:ascii="Sylfaen" w:hAnsi="Sylfaen"/>
        </w:rPr>
        <w:t>, number of clients, number of web servers, adding new tags (objects), etc.</w:t>
      </w:r>
      <w:r w:rsidRPr="00480924">
        <w:rPr>
          <w:rFonts w:ascii="Sylfaen" w:hAnsi="Sylfaen"/>
          <w:lang w:val="hy-AM"/>
        </w:rPr>
        <w:t>,</w:t>
      </w:r>
    </w:p>
    <w:p w14:paraId="3D8D90C4" w14:textId="7FF4C00D" w:rsidR="00072748" w:rsidRPr="00480924" w:rsidRDefault="00072748" w:rsidP="00072748">
      <w:pPr>
        <w:rPr>
          <w:rFonts w:ascii="Sylfaen" w:hAnsi="Sylfaen"/>
          <w:lang w:val="hy-AM"/>
        </w:rPr>
      </w:pPr>
      <w:r w:rsidRPr="00480924">
        <w:rPr>
          <w:rFonts w:ascii="Sylfaen" w:hAnsi="Sylfaen"/>
          <w:lang w:val="hy-AM"/>
        </w:rPr>
        <w:t xml:space="preserve">b) the annual cost </w:t>
      </w:r>
      <w:r w:rsidR="00EF0236" w:rsidRPr="00480924">
        <w:rPr>
          <w:rFonts w:ascii="Sylfaen" w:hAnsi="Sylfaen"/>
        </w:rPr>
        <w:t>for</w:t>
      </w:r>
      <w:r w:rsidRPr="00480924">
        <w:rPr>
          <w:rFonts w:ascii="Sylfaen" w:hAnsi="Sylfaen"/>
          <w:lang w:val="hy-AM"/>
        </w:rPr>
        <w:t xml:space="preserve"> renewing the software license (</w:t>
      </w:r>
      <w:r w:rsidRPr="006C4613">
        <w:rPr>
          <w:rFonts w:ascii="Sylfaen" w:hAnsi="Sylfaen"/>
        </w:rPr>
        <w:t>if any</w:t>
      </w:r>
      <w:r w:rsidRPr="00480924">
        <w:rPr>
          <w:rFonts w:ascii="Sylfaen" w:hAnsi="Sylfaen"/>
          <w:lang w:val="hy-AM"/>
        </w:rPr>
        <w:t>),</w:t>
      </w:r>
    </w:p>
    <w:p w14:paraId="7AF7934E" w14:textId="77777777" w:rsidR="00072748" w:rsidRPr="00480924" w:rsidRDefault="00072748" w:rsidP="00072748">
      <w:pPr>
        <w:ind w:left="567" w:firstLine="0"/>
        <w:rPr>
          <w:rFonts w:ascii="Sylfaen" w:hAnsi="Sylfaen"/>
          <w:lang w:val="hy-AM"/>
        </w:rPr>
      </w:pPr>
      <w:r w:rsidRPr="00480924">
        <w:rPr>
          <w:rFonts w:ascii="Sylfaen" w:hAnsi="Sylfaen"/>
          <w:lang w:val="hy-AM"/>
        </w:rPr>
        <w:t>c) the annual cost of software maintenance (updates, problem solving, etc.), if any,</w:t>
      </w:r>
    </w:p>
    <w:p w14:paraId="06DB0AF4" w14:textId="0453AFDE" w:rsidR="00072748" w:rsidRPr="006C4613" w:rsidRDefault="00072748" w:rsidP="00072748">
      <w:pPr>
        <w:ind w:left="567" w:firstLine="0"/>
        <w:rPr>
          <w:rFonts w:ascii="Sylfaen" w:hAnsi="Sylfaen"/>
        </w:rPr>
      </w:pPr>
      <w:r w:rsidRPr="00480924">
        <w:rPr>
          <w:rFonts w:ascii="Sylfaen" w:hAnsi="Sylfaen"/>
          <w:lang w:val="hy-AM"/>
        </w:rPr>
        <w:t xml:space="preserve">d) </w:t>
      </w:r>
      <w:r w:rsidRPr="006C4613">
        <w:rPr>
          <w:rFonts w:ascii="Sylfaen" w:hAnsi="Sylfaen"/>
        </w:rPr>
        <w:t>cost of server equipment</w:t>
      </w:r>
      <w:r w:rsidRPr="00480924">
        <w:rPr>
          <w:rFonts w:ascii="Sylfaen" w:hAnsi="Sylfaen"/>
        </w:rPr>
        <w:t xml:space="preserve">, </w:t>
      </w:r>
      <w:r w:rsidRPr="006C4613">
        <w:rPr>
          <w:rFonts w:ascii="Sylfaen" w:hAnsi="Sylfaen"/>
        </w:rPr>
        <w:t xml:space="preserve">computer equipment and </w:t>
      </w:r>
      <w:r w:rsidR="00EF2FB1" w:rsidRPr="00480924">
        <w:rPr>
          <w:rFonts w:ascii="Sylfaen" w:hAnsi="Sylfaen"/>
        </w:rPr>
        <w:t>V</w:t>
      </w:r>
      <w:r w:rsidR="003B76C3" w:rsidRPr="006C4613">
        <w:rPr>
          <w:rFonts w:ascii="Sylfaen" w:hAnsi="Sylfaen"/>
        </w:rPr>
        <w:t xml:space="preserve">ideo </w:t>
      </w:r>
      <w:r w:rsidR="00EF2FB1" w:rsidRPr="00480924">
        <w:rPr>
          <w:rFonts w:ascii="Sylfaen" w:hAnsi="Sylfaen"/>
        </w:rPr>
        <w:t>W</w:t>
      </w:r>
      <w:r w:rsidR="003B76C3" w:rsidRPr="006C4613">
        <w:rPr>
          <w:rFonts w:ascii="Sylfaen" w:hAnsi="Sylfaen"/>
        </w:rPr>
        <w:t>all</w:t>
      </w:r>
      <w:r w:rsidR="00A8464F" w:rsidRPr="00480924">
        <w:rPr>
          <w:rFonts w:ascii="Sylfaen" w:hAnsi="Sylfaen"/>
        </w:rPr>
        <w:t>s</w:t>
      </w:r>
      <w:r w:rsidRPr="006C4613">
        <w:rPr>
          <w:rFonts w:ascii="Sylfaen" w:hAnsi="Sylfaen"/>
        </w:rPr>
        <w:t xml:space="preserve"> </w:t>
      </w:r>
      <w:r w:rsidR="003B76C3" w:rsidRPr="006C4613">
        <w:rPr>
          <w:rFonts w:ascii="Sylfaen" w:hAnsi="Sylfaen"/>
        </w:rPr>
        <w:t>(</w:t>
      </w:r>
      <w:r w:rsidR="003B76C3" w:rsidRPr="00480924">
        <w:rPr>
          <w:rFonts w:ascii="Sylfaen" w:hAnsi="Sylfaen"/>
          <w:lang w:val="ru-RU"/>
        </w:rPr>
        <w:t>мнемощит</w:t>
      </w:r>
      <w:r w:rsidR="003B76C3" w:rsidRPr="006C4613">
        <w:rPr>
          <w:rFonts w:ascii="Sylfaen" w:hAnsi="Sylfaen"/>
        </w:rPr>
        <w:t>)</w:t>
      </w:r>
      <w:r w:rsidR="00EF0236" w:rsidRPr="006C4613">
        <w:rPr>
          <w:rFonts w:ascii="Sylfaen" w:hAnsi="Sylfaen"/>
        </w:rPr>
        <w:t xml:space="preserve"> </w:t>
      </w:r>
      <w:r w:rsidRPr="006C4613">
        <w:rPr>
          <w:rFonts w:ascii="Sylfaen" w:hAnsi="Sylfaen"/>
        </w:rPr>
        <w:t>installed on the first and second levels</w:t>
      </w:r>
      <w:r w:rsidR="00EF0236" w:rsidRPr="00480924">
        <w:rPr>
          <w:rFonts w:ascii="Sylfaen" w:hAnsi="Sylfaen"/>
        </w:rPr>
        <w:t>,</w:t>
      </w:r>
      <w:r w:rsidRPr="006C4613">
        <w:rPr>
          <w:rFonts w:ascii="Sylfaen" w:hAnsi="Sylfaen"/>
        </w:rPr>
        <w:t xml:space="preserve"> or the cost of similar equipment (in detail</w:t>
      </w:r>
      <w:r w:rsidR="00660FA4" w:rsidRPr="00480924">
        <w:rPr>
          <w:rFonts w:ascii="Sylfaen" w:hAnsi="Sylfaen"/>
        </w:rPr>
        <w:t>s</w:t>
      </w:r>
      <w:r w:rsidRPr="006C4613">
        <w:rPr>
          <w:rFonts w:ascii="Sylfaen" w:hAnsi="Sylfaen"/>
        </w:rPr>
        <w:t>),</w:t>
      </w:r>
    </w:p>
    <w:p w14:paraId="1C3FF09C" w14:textId="0A537B69" w:rsidR="00072748" w:rsidRPr="006C4613" w:rsidRDefault="00072748" w:rsidP="00072748">
      <w:pPr>
        <w:ind w:left="567" w:firstLine="0"/>
        <w:rPr>
          <w:rFonts w:ascii="Sylfaen" w:hAnsi="Sylfaen"/>
        </w:rPr>
      </w:pPr>
      <w:r w:rsidRPr="00480924">
        <w:rPr>
          <w:rFonts w:ascii="Sylfaen" w:hAnsi="Sylfaen"/>
          <w:lang w:val="hy-AM"/>
        </w:rPr>
        <w:t>d)</w:t>
      </w:r>
      <w:r w:rsidRPr="006C4613">
        <w:rPr>
          <w:rFonts w:ascii="Sylfaen" w:hAnsi="Sylfaen"/>
        </w:rPr>
        <w:t xml:space="preserve"> </w:t>
      </w:r>
      <w:r w:rsidRPr="00480924">
        <w:rPr>
          <w:rFonts w:ascii="Sylfaen" w:hAnsi="Sylfaen"/>
        </w:rPr>
        <w:t xml:space="preserve">detailed </w:t>
      </w:r>
      <w:r w:rsidRPr="006C4613">
        <w:rPr>
          <w:rFonts w:ascii="Sylfaen" w:hAnsi="Sylfaen"/>
        </w:rPr>
        <w:t>cost of equipment installed at the facilities (</w:t>
      </w:r>
      <w:r w:rsidR="00EF0236" w:rsidRPr="00480924">
        <w:rPr>
          <w:rFonts w:ascii="Sylfaen" w:hAnsi="Sylfaen"/>
          <w:lang w:val="ru-RU"/>
        </w:rPr>
        <w:t>ТМ</w:t>
      </w:r>
      <w:r w:rsidR="00EF0236" w:rsidRPr="006C4613">
        <w:rPr>
          <w:rFonts w:ascii="Sylfaen" w:hAnsi="Sylfaen"/>
        </w:rPr>
        <w:t xml:space="preserve"> </w:t>
      </w:r>
      <w:r w:rsidRPr="006C4613">
        <w:rPr>
          <w:rFonts w:ascii="Sylfaen" w:hAnsi="Sylfaen"/>
        </w:rPr>
        <w:t>panel, controller, UPS, etc.),</w:t>
      </w:r>
    </w:p>
    <w:p w14:paraId="5BFE4C77" w14:textId="3FB22969" w:rsidR="00072748" w:rsidRPr="00480924" w:rsidRDefault="00072748" w:rsidP="00072748">
      <w:pPr>
        <w:ind w:left="567" w:firstLine="0"/>
        <w:rPr>
          <w:rFonts w:ascii="Sylfaen" w:hAnsi="Sylfaen"/>
          <w:lang w:val="hy-AM"/>
        </w:rPr>
      </w:pPr>
      <w:r w:rsidRPr="00480924">
        <w:rPr>
          <w:rFonts w:ascii="Sylfaen" w:hAnsi="Sylfaen"/>
          <w:lang w:val="hy-AM"/>
        </w:rPr>
        <w:t xml:space="preserve">e) </w:t>
      </w:r>
      <w:r w:rsidRPr="006C4613">
        <w:rPr>
          <w:rFonts w:ascii="Sylfaen" w:hAnsi="Sylfaen"/>
        </w:rPr>
        <w:t>cost of installation works</w:t>
      </w:r>
      <w:r w:rsidRPr="00480924">
        <w:rPr>
          <w:rFonts w:ascii="Sylfaen" w:hAnsi="Sylfaen"/>
          <w:lang w:val="hy-AM"/>
        </w:rPr>
        <w:t>,</w:t>
      </w:r>
    </w:p>
    <w:p w14:paraId="45C8491F" w14:textId="54868AF8" w:rsidR="00072748" w:rsidRPr="006C4613" w:rsidRDefault="00072748" w:rsidP="00072748">
      <w:pPr>
        <w:ind w:left="567" w:firstLine="0"/>
        <w:rPr>
          <w:rFonts w:ascii="Sylfaen" w:hAnsi="Sylfaen"/>
        </w:rPr>
      </w:pPr>
      <w:r w:rsidRPr="00480924">
        <w:rPr>
          <w:rFonts w:ascii="Sylfaen" w:hAnsi="Sylfaen"/>
          <w:lang w:val="hy-AM"/>
        </w:rPr>
        <w:t xml:space="preserve">g) </w:t>
      </w:r>
      <w:r w:rsidRPr="006C4613">
        <w:rPr>
          <w:rFonts w:ascii="Sylfaen" w:hAnsi="Sylfaen"/>
        </w:rPr>
        <w:t>cost of adjustment work,</w:t>
      </w:r>
    </w:p>
    <w:p w14:paraId="2FAA0693" w14:textId="64E08315" w:rsidR="00072748" w:rsidRDefault="006A1FF1" w:rsidP="00072748">
      <w:pPr>
        <w:ind w:left="567" w:firstLine="0"/>
        <w:rPr>
          <w:rFonts w:ascii="Sylfaen" w:hAnsi="Sylfaen"/>
          <w:lang w:val="hy-AM"/>
        </w:rPr>
      </w:pPr>
      <w:r>
        <w:rPr>
          <w:rFonts w:ascii="Sylfaen" w:hAnsi="Sylfaen"/>
        </w:rPr>
        <w:t>հ</w:t>
      </w:r>
      <w:r w:rsidR="00072748" w:rsidRPr="00480924">
        <w:rPr>
          <w:rFonts w:ascii="Sylfaen" w:hAnsi="Sylfaen"/>
          <w:lang w:val="hy-AM"/>
        </w:rPr>
        <w:t xml:space="preserve">) </w:t>
      </w:r>
      <w:r w:rsidR="00072748" w:rsidRPr="006C4613">
        <w:rPr>
          <w:rFonts w:ascii="Sylfaen" w:hAnsi="Sylfaen"/>
        </w:rPr>
        <w:t xml:space="preserve">cost of subsequent training of personnel </w:t>
      </w:r>
      <w:r w:rsidR="00072748" w:rsidRPr="00480924">
        <w:rPr>
          <w:rFonts w:ascii="Sylfaen" w:hAnsi="Sylfaen"/>
          <w:lang w:val="hy-AM"/>
        </w:rPr>
        <w:t>,</w:t>
      </w:r>
    </w:p>
    <w:p w14:paraId="4148B894" w14:textId="69A5510A" w:rsidR="006A1FF1" w:rsidRPr="006A1FF1" w:rsidRDefault="006A1FF1" w:rsidP="00072748">
      <w:pPr>
        <w:ind w:left="567" w:firstLine="0"/>
        <w:rPr>
          <w:rFonts w:ascii="Sylfaen" w:hAnsi="Sylfaen"/>
        </w:rPr>
      </w:pPr>
      <w:r w:rsidRPr="00480924">
        <w:rPr>
          <w:rFonts w:ascii="Sylfaen" w:hAnsi="Sylfaen"/>
          <w:lang w:val="hy-AM"/>
        </w:rPr>
        <w:lastRenderedPageBreak/>
        <w:t>i)</w:t>
      </w:r>
      <w:r>
        <w:rPr>
          <w:rFonts w:ascii="Sylfaen" w:hAnsi="Sylfaen"/>
        </w:rPr>
        <w:t xml:space="preserve"> t</w:t>
      </w:r>
      <w:r w:rsidRPr="006A1FF1">
        <w:rPr>
          <w:rFonts w:ascii="Sylfaen" w:hAnsi="Sylfaen"/>
        </w:rPr>
        <w:t>he cost of further technical maintenance of the system, excluding the cost of spare parts (if the Contractor agrees to continue servicing the system)</w:t>
      </w:r>
    </w:p>
    <w:p w14:paraId="28CB06DA" w14:textId="4727F3AC" w:rsidR="00072748" w:rsidRPr="00480924" w:rsidRDefault="006A1FF1" w:rsidP="00072748">
      <w:pPr>
        <w:ind w:left="567" w:firstLine="0"/>
        <w:rPr>
          <w:rFonts w:ascii="Sylfaen" w:hAnsi="Sylfaen"/>
          <w:lang w:val="hy-AM"/>
        </w:rPr>
      </w:pPr>
      <w:r>
        <w:rPr>
          <w:rFonts w:ascii="Sylfaen" w:hAnsi="Sylfaen"/>
        </w:rPr>
        <w:t>յ</w:t>
      </w:r>
      <w:r w:rsidR="00072748" w:rsidRPr="00480924">
        <w:rPr>
          <w:rFonts w:ascii="Sylfaen" w:hAnsi="Sylfaen"/>
          <w:lang w:val="hy-AM"/>
        </w:rPr>
        <w:t xml:space="preserve">) </w:t>
      </w:r>
      <w:r w:rsidR="00072748" w:rsidRPr="006C4613">
        <w:rPr>
          <w:rFonts w:ascii="Sylfaen" w:hAnsi="Sylfaen"/>
        </w:rPr>
        <w:t xml:space="preserve">other expenses </w:t>
      </w:r>
      <w:r w:rsidR="00072748" w:rsidRPr="00480924">
        <w:rPr>
          <w:rFonts w:ascii="Sylfaen" w:hAnsi="Sylfaen"/>
          <w:lang w:val="hy-AM"/>
        </w:rPr>
        <w:t>(</w:t>
      </w:r>
      <w:r w:rsidR="00072748" w:rsidRPr="006C4613">
        <w:rPr>
          <w:rFonts w:ascii="Sylfaen" w:hAnsi="Sylfaen"/>
        </w:rPr>
        <w:t xml:space="preserve">indicating the </w:t>
      </w:r>
      <w:r w:rsidR="00660FA4" w:rsidRPr="00480924">
        <w:rPr>
          <w:rFonts w:ascii="Sylfaen" w:hAnsi="Sylfaen"/>
        </w:rPr>
        <w:t>item</w:t>
      </w:r>
      <w:r w:rsidR="00072748" w:rsidRPr="006C4613">
        <w:rPr>
          <w:rFonts w:ascii="Sylfaen" w:hAnsi="Sylfaen"/>
        </w:rPr>
        <w:t xml:space="preserve"> of each expense </w:t>
      </w:r>
      <w:r w:rsidR="00072748" w:rsidRPr="00480924">
        <w:rPr>
          <w:rFonts w:ascii="Sylfaen" w:hAnsi="Sylfaen"/>
          <w:lang w:val="hy-AM"/>
        </w:rPr>
        <w:t>).</w:t>
      </w:r>
    </w:p>
    <w:p w14:paraId="08BE61A2" w14:textId="77777777" w:rsidR="00072748" w:rsidRPr="00480924" w:rsidRDefault="00072748" w:rsidP="00574572">
      <w:pPr>
        <w:rPr>
          <w:rFonts w:ascii="Sylfaen" w:hAnsi="Sylfaen"/>
          <w:lang w:val="hy-AM"/>
        </w:rPr>
      </w:pPr>
    </w:p>
    <w:p w14:paraId="24CB8521" w14:textId="044B1E5C" w:rsidR="002C0E81" w:rsidRPr="00480924" w:rsidRDefault="008941DB" w:rsidP="00574572">
      <w:pPr>
        <w:pStyle w:val="Heading1"/>
        <w:tabs>
          <w:tab w:val="left" w:pos="9090"/>
        </w:tabs>
        <w:ind w:left="567" w:firstLine="0"/>
        <w:rPr>
          <w:rFonts w:ascii="Sylfaen" w:hAnsi="Sylfaen"/>
        </w:rPr>
      </w:pPr>
      <w:r w:rsidRPr="006C4613">
        <w:rPr>
          <w:rFonts w:ascii="Sylfaen" w:hAnsi="Sylfaen"/>
        </w:rPr>
        <w:t>General requirements</w:t>
      </w:r>
      <w:r w:rsidRPr="00480924">
        <w:rPr>
          <w:rFonts w:ascii="Sylfaen" w:hAnsi="Sylfaen"/>
        </w:rPr>
        <w:t xml:space="preserve"> </w:t>
      </w:r>
    </w:p>
    <w:p w14:paraId="1F23058B" w14:textId="464CAAFB" w:rsidR="003546B8" w:rsidRPr="006C4613" w:rsidRDefault="003546B8" w:rsidP="003546B8">
      <w:pPr>
        <w:rPr>
          <w:rFonts w:ascii="Sylfaen" w:hAnsi="Sylfaen"/>
        </w:rPr>
      </w:pPr>
      <w:r w:rsidRPr="006C4613">
        <w:rPr>
          <w:rFonts w:ascii="Sylfaen" w:hAnsi="Sylfaen"/>
        </w:rPr>
        <w:t xml:space="preserve">SCADA must implement a full range of tasks and </w:t>
      </w:r>
      <w:r w:rsidRPr="00480924">
        <w:rPr>
          <w:rFonts w:ascii="Sylfaen" w:hAnsi="Sylfaen"/>
        </w:rPr>
        <w:t>function</w:t>
      </w:r>
      <w:r w:rsidRPr="006C4613">
        <w:rPr>
          <w:rFonts w:ascii="Sylfaen" w:hAnsi="Sylfaen"/>
        </w:rPr>
        <w:t xml:space="preserve"> as a full-fledged distribution network management system ensuring automation of all operational and most non-operational functions, including:</w:t>
      </w:r>
    </w:p>
    <w:p w14:paraId="1D986BDB" w14:textId="77777777" w:rsidR="003546B8" w:rsidRPr="006C4613" w:rsidRDefault="003546B8" w:rsidP="003546B8">
      <w:pPr>
        <w:rPr>
          <w:rFonts w:ascii="Sylfaen" w:hAnsi="Sylfaen"/>
        </w:rPr>
      </w:pPr>
      <w:r w:rsidRPr="006C4613">
        <w:rPr>
          <w:rFonts w:ascii="Sylfaen" w:hAnsi="Sylfaen"/>
        </w:rPr>
        <w:t xml:space="preserve">- </w:t>
      </w:r>
      <w:r w:rsidRPr="006C4613">
        <w:rPr>
          <w:rFonts w:ascii="Sylfaen" w:hAnsi="Sylfaen"/>
        </w:rPr>
        <w:tab/>
        <w:t>shift handover/acceptance;</w:t>
      </w:r>
    </w:p>
    <w:p w14:paraId="7B6E7989" w14:textId="77777777" w:rsidR="003546B8" w:rsidRPr="006C4613" w:rsidRDefault="003546B8" w:rsidP="003546B8">
      <w:pPr>
        <w:rPr>
          <w:rFonts w:ascii="Sylfaen" w:hAnsi="Sylfaen"/>
        </w:rPr>
      </w:pPr>
      <w:r w:rsidRPr="006C4613">
        <w:rPr>
          <w:rFonts w:ascii="Sylfaen" w:hAnsi="Sylfaen"/>
        </w:rPr>
        <w:t xml:space="preserve">- </w:t>
      </w:r>
      <w:r w:rsidRPr="006C4613">
        <w:rPr>
          <w:rFonts w:ascii="Sylfaen" w:hAnsi="Sylfaen"/>
        </w:rPr>
        <w:tab/>
        <w:t>switching control;</w:t>
      </w:r>
    </w:p>
    <w:p w14:paraId="583979D3" w14:textId="40D8569E" w:rsidR="003546B8" w:rsidRPr="006C4613" w:rsidRDefault="003546B8" w:rsidP="003546B8">
      <w:pPr>
        <w:rPr>
          <w:rFonts w:ascii="Sylfaen" w:hAnsi="Sylfaen"/>
        </w:rPr>
      </w:pPr>
      <w:r w:rsidRPr="006C4613">
        <w:rPr>
          <w:rFonts w:ascii="Sylfaen" w:hAnsi="Sylfaen"/>
        </w:rPr>
        <w:t xml:space="preserve">- </w:t>
      </w:r>
      <w:r w:rsidRPr="006C4613">
        <w:rPr>
          <w:rFonts w:ascii="Sylfaen" w:hAnsi="Sylfaen"/>
        </w:rPr>
        <w:tab/>
        <w:t>management of emergency response, eliminating erroneous switching</w:t>
      </w:r>
      <w:r w:rsidR="007D7C99" w:rsidRPr="00480924">
        <w:rPr>
          <w:rFonts w:ascii="Sylfaen" w:hAnsi="Sylfaen"/>
        </w:rPr>
        <w:t>;</w:t>
      </w:r>
    </w:p>
    <w:p w14:paraId="66D96163" w14:textId="2A29B810" w:rsidR="007D7C99" w:rsidRPr="006C4613" w:rsidRDefault="003546B8" w:rsidP="007D7C99">
      <w:pPr>
        <w:rPr>
          <w:rFonts w:ascii="Sylfaen" w:hAnsi="Sylfaen"/>
        </w:rPr>
      </w:pPr>
      <w:r w:rsidRPr="006C4613">
        <w:rPr>
          <w:rFonts w:ascii="Sylfaen" w:hAnsi="Sylfaen"/>
        </w:rPr>
        <w:t xml:space="preserve">- </w:t>
      </w:r>
      <w:r w:rsidRPr="006C4613">
        <w:rPr>
          <w:rFonts w:ascii="Sylfaen" w:hAnsi="Sylfaen"/>
        </w:rPr>
        <w:tab/>
        <w:t xml:space="preserve">maintaining a set of operational documentation (including </w:t>
      </w:r>
      <w:r w:rsidR="007D7C99" w:rsidRPr="00480924">
        <w:rPr>
          <w:rFonts w:ascii="Sylfaen" w:hAnsi="Sylfaen"/>
        </w:rPr>
        <w:t xml:space="preserve">the </w:t>
      </w:r>
      <w:r w:rsidRPr="006C4613">
        <w:rPr>
          <w:rFonts w:ascii="Sylfaen" w:hAnsi="Sylfaen"/>
        </w:rPr>
        <w:t xml:space="preserve">daily report, </w:t>
      </w:r>
      <w:r w:rsidR="007D7C99" w:rsidRPr="00480924">
        <w:rPr>
          <w:rFonts w:ascii="Sylfaen" w:hAnsi="Sylfaen"/>
        </w:rPr>
        <w:t xml:space="preserve">the </w:t>
      </w:r>
      <w:r w:rsidRPr="006C4613">
        <w:rPr>
          <w:rFonts w:ascii="Sylfaen" w:hAnsi="Sylfaen"/>
        </w:rPr>
        <w:t>log</w:t>
      </w:r>
      <w:r w:rsidR="00EC7584" w:rsidRPr="00480924">
        <w:rPr>
          <w:rFonts w:ascii="Sylfaen" w:hAnsi="Sylfaen"/>
        </w:rPr>
        <w:t>book</w:t>
      </w:r>
      <w:r w:rsidRPr="006C4613">
        <w:rPr>
          <w:rFonts w:ascii="Sylfaen" w:hAnsi="Sylfaen"/>
        </w:rPr>
        <w:t xml:space="preserve"> of deviations from the normal scheme, </w:t>
      </w:r>
      <w:r w:rsidR="007D7C99" w:rsidRPr="00480924">
        <w:rPr>
          <w:rFonts w:ascii="Sylfaen" w:hAnsi="Sylfaen"/>
        </w:rPr>
        <w:t xml:space="preserve">the </w:t>
      </w:r>
      <w:r w:rsidRPr="006C4613">
        <w:rPr>
          <w:rFonts w:ascii="Sylfaen" w:hAnsi="Sylfaen"/>
        </w:rPr>
        <w:t>log</w:t>
      </w:r>
      <w:r w:rsidR="00EC7584" w:rsidRPr="00480924">
        <w:rPr>
          <w:rFonts w:ascii="Sylfaen" w:hAnsi="Sylfaen"/>
        </w:rPr>
        <w:t xml:space="preserve">book </w:t>
      </w:r>
      <w:r w:rsidRPr="006C4613">
        <w:rPr>
          <w:rFonts w:ascii="Sylfaen" w:hAnsi="Sylfaen"/>
        </w:rPr>
        <w:t>of equipment damage</w:t>
      </w:r>
      <w:r w:rsidR="00A943BF" w:rsidRPr="00480924">
        <w:rPr>
          <w:rFonts w:ascii="Sylfaen" w:hAnsi="Sylfaen"/>
        </w:rPr>
        <w:t xml:space="preserve">, operational logbook, </w:t>
      </w:r>
      <w:r w:rsidR="00A943BF" w:rsidRPr="00480924">
        <w:rPr>
          <w:lang w:val="ru-RU"/>
        </w:rPr>
        <w:t>оперативный</w:t>
      </w:r>
      <w:r w:rsidR="00A943BF" w:rsidRPr="006C4613">
        <w:t xml:space="preserve"> </w:t>
      </w:r>
      <w:r w:rsidR="00A943BF" w:rsidRPr="00480924">
        <w:rPr>
          <w:lang w:val="ru-RU"/>
        </w:rPr>
        <w:t>журнал</w:t>
      </w:r>
      <w:r w:rsidR="00A943BF" w:rsidRPr="006C4613">
        <w:t>, log</w:t>
      </w:r>
      <w:r w:rsidR="00A943BF" w:rsidRPr="00480924">
        <w:t>book</w:t>
      </w:r>
      <w:r w:rsidR="00A943BF" w:rsidRPr="006C4613">
        <w:t xml:space="preserve"> of work permits and orders</w:t>
      </w:r>
      <w:r w:rsidR="00A943BF" w:rsidRPr="00480924">
        <w:t>, etc.</w:t>
      </w:r>
      <w:r w:rsidRPr="006C4613">
        <w:rPr>
          <w:rFonts w:ascii="Sylfaen" w:hAnsi="Sylfaen"/>
        </w:rPr>
        <w:t>)</w:t>
      </w:r>
      <w:r w:rsidR="00647E9A" w:rsidRPr="00480924">
        <w:rPr>
          <w:rFonts w:ascii="Sylfaen" w:hAnsi="Sylfaen"/>
        </w:rPr>
        <w:t>;</w:t>
      </w:r>
    </w:p>
    <w:p w14:paraId="0CAE90F5" w14:textId="4EEFA8B8" w:rsidR="00E648E2" w:rsidRPr="006C4613" w:rsidRDefault="007D7C99" w:rsidP="00CD6BE3">
      <w:pPr>
        <w:rPr>
          <w:rStyle w:val="rynqvb"/>
          <w:rFonts w:ascii="Sylfaen" w:hAnsi="Sylfaen"/>
        </w:rPr>
      </w:pPr>
      <w:r w:rsidRPr="00480924">
        <w:rPr>
          <w:rFonts w:ascii="Sylfaen" w:hAnsi="Sylfaen"/>
        </w:rPr>
        <w:t xml:space="preserve">- </w:t>
      </w:r>
      <w:r w:rsidRPr="006C4613">
        <w:rPr>
          <w:rFonts w:ascii="Sylfaen" w:hAnsi="Sylfaen"/>
        </w:rPr>
        <w:t xml:space="preserve">provision of assistance in decision-making in emergency and daily </w:t>
      </w:r>
      <w:r w:rsidRPr="00480924">
        <w:rPr>
          <w:rFonts w:ascii="Sylfaen" w:hAnsi="Sylfaen"/>
        </w:rPr>
        <w:t xml:space="preserve">routine </w:t>
      </w:r>
      <w:r w:rsidRPr="006C4613">
        <w:rPr>
          <w:rFonts w:ascii="Sylfaen" w:hAnsi="Sylfaen"/>
        </w:rPr>
        <w:t xml:space="preserve">(planned) situations. </w:t>
      </w:r>
      <w:r w:rsidRPr="00480924">
        <w:rPr>
          <w:rFonts w:ascii="Sylfaen" w:hAnsi="Sylfaen"/>
        </w:rPr>
        <w:t xml:space="preserve">Under </w:t>
      </w:r>
      <w:r w:rsidRPr="006C4613">
        <w:rPr>
          <w:rFonts w:ascii="Sylfaen" w:hAnsi="Sylfaen"/>
        </w:rPr>
        <w:t>this requirement</w:t>
      </w:r>
      <w:r w:rsidR="007509F2" w:rsidRPr="00480924">
        <w:rPr>
          <w:rFonts w:ascii="Sylfaen" w:hAnsi="Sylfaen"/>
        </w:rPr>
        <w:t xml:space="preserve"> </w:t>
      </w:r>
      <w:r w:rsidRPr="006C4613">
        <w:rPr>
          <w:rFonts w:ascii="Sylfaen" w:hAnsi="Sylfaen"/>
        </w:rPr>
        <w:t xml:space="preserve">the software </w:t>
      </w:r>
      <w:r w:rsidRPr="006C4613">
        <w:rPr>
          <w:rStyle w:val="rynqvb"/>
          <w:rFonts w:ascii="Sylfaen" w:hAnsi="Sylfaen"/>
        </w:rPr>
        <w:t>must be able to perform automatic switching during an emergency</w:t>
      </w:r>
      <w:r w:rsidR="007509F2" w:rsidRPr="00480924">
        <w:rPr>
          <w:rStyle w:val="rynqvb"/>
          <w:rFonts w:ascii="Sylfaen" w:hAnsi="Sylfaen"/>
        </w:rPr>
        <w:t xml:space="preserve"> event</w:t>
      </w:r>
      <w:r w:rsidRPr="006C4613">
        <w:rPr>
          <w:rStyle w:val="rynqvb"/>
          <w:rFonts w:ascii="Sylfaen" w:hAnsi="Sylfaen"/>
        </w:rPr>
        <w:t xml:space="preserve"> by automatically performing a multi-level analysis of the emergency in cases pre-defined by the </w:t>
      </w:r>
      <w:r w:rsidR="00647E9A" w:rsidRPr="00480924">
        <w:rPr>
          <w:rStyle w:val="rynqvb"/>
          <w:rFonts w:ascii="Sylfaen" w:hAnsi="Sylfaen"/>
        </w:rPr>
        <w:t>dedicated</w:t>
      </w:r>
      <w:r w:rsidRPr="006C4613">
        <w:rPr>
          <w:rStyle w:val="rynqvb"/>
          <w:rFonts w:ascii="Sylfaen" w:hAnsi="Sylfaen"/>
        </w:rPr>
        <w:t xml:space="preserve"> user. </w:t>
      </w:r>
      <w:r w:rsidR="007509F2" w:rsidRPr="00480924">
        <w:rPr>
          <w:rStyle w:val="rynqvb"/>
          <w:rFonts w:ascii="Sylfaen" w:hAnsi="Sylfaen"/>
        </w:rPr>
        <w:t xml:space="preserve">Additionally, </w:t>
      </w:r>
      <w:r w:rsidRPr="006C4613">
        <w:rPr>
          <w:rStyle w:val="rynqvb"/>
          <w:rFonts w:ascii="Sylfaen" w:hAnsi="Sylfaen"/>
        </w:rPr>
        <w:t xml:space="preserve">after detection of a damaged/suspicious/ section by means of analysis, </w:t>
      </w:r>
      <w:r w:rsidR="007509F2" w:rsidRPr="00480924">
        <w:rPr>
          <w:rStyle w:val="rynqvb"/>
          <w:rFonts w:ascii="Sylfaen" w:hAnsi="Sylfaen"/>
        </w:rPr>
        <w:t xml:space="preserve">the software </w:t>
      </w:r>
      <w:r w:rsidRPr="006C4613">
        <w:rPr>
          <w:rStyle w:val="rynqvb"/>
          <w:rFonts w:ascii="Sylfaen" w:hAnsi="Sylfaen"/>
        </w:rPr>
        <w:t xml:space="preserve">must prompt the duty personnel of the sequence of possible shutdowns in order to ensure connection of substations on </w:t>
      </w:r>
      <w:r w:rsidRPr="00480924">
        <w:rPr>
          <w:rStyle w:val="rynqvb"/>
          <w:rFonts w:ascii="Sylfaen" w:hAnsi="Sylfaen"/>
        </w:rPr>
        <w:t xml:space="preserve">the non-emergency </w:t>
      </w:r>
      <w:r w:rsidRPr="006C4613">
        <w:rPr>
          <w:rStyle w:val="rynqvb"/>
          <w:rFonts w:ascii="Sylfaen" w:hAnsi="Sylfaen"/>
        </w:rPr>
        <w:t xml:space="preserve">section as </w:t>
      </w:r>
      <w:r w:rsidR="00647E9A" w:rsidRPr="00480924">
        <w:rPr>
          <w:rStyle w:val="rynqvb"/>
          <w:rFonts w:ascii="Sylfaen" w:hAnsi="Sylfaen"/>
        </w:rPr>
        <w:t>promptly</w:t>
      </w:r>
      <w:r w:rsidRPr="006C4613">
        <w:rPr>
          <w:rStyle w:val="rynqvb"/>
          <w:rFonts w:ascii="Sylfaen" w:hAnsi="Sylfaen"/>
        </w:rPr>
        <w:t xml:space="preserve"> as possible. In this case, if the emergency section has already been </w:t>
      </w:r>
      <w:r w:rsidR="007509F2" w:rsidRPr="00480924">
        <w:rPr>
          <w:rStyle w:val="rynqvb"/>
          <w:rFonts w:ascii="Sylfaen" w:hAnsi="Sylfaen"/>
        </w:rPr>
        <w:t>identified</w:t>
      </w:r>
      <w:r w:rsidRPr="006C4613">
        <w:rPr>
          <w:rStyle w:val="rynqvb"/>
          <w:rFonts w:ascii="Sylfaen" w:hAnsi="Sylfaen"/>
        </w:rPr>
        <w:t xml:space="preserve"> by the dispatching personnel, the software must offer the optimal version of the mnemonic diagram taking into account the parameters of the data and adjacent nodes entered into the program (length of cable/overhead lines, cross-section, transformer power, load at the time of the emergency, etc.)</w:t>
      </w:r>
      <w:r w:rsidR="00EB715A" w:rsidRPr="00480924">
        <w:rPr>
          <w:rStyle w:val="rynqvb"/>
          <w:rFonts w:ascii="Sylfaen" w:hAnsi="Sylfaen"/>
        </w:rPr>
        <w:t>;</w:t>
      </w:r>
    </w:p>
    <w:p w14:paraId="353997E6" w14:textId="045225D5" w:rsidR="000769CA" w:rsidRPr="006C4613" w:rsidRDefault="000769CA" w:rsidP="000769CA">
      <w:pPr>
        <w:spacing w:line="276" w:lineRule="auto"/>
        <w:rPr>
          <w:rFonts w:ascii="Sylfaen" w:hAnsi="Sylfaen"/>
        </w:rPr>
      </w:pPr>
      <w:r w:rsidRPr="00480924">
        <w:rPr>
          <w:rFonts w:ascii="Sylfaen" w:hAnsi="Sylfaen"/>
          <w:lang w:val="hy-AM"/>
        </w:rPr>
        <w:t xml:space="preserve">- </w:t>
      </w:r>
      <w:r w:rsidR="00EB715A" w:rsidRPr="00480924">
        <w:rPr>
          <w:rFonts w:ascii="Sylfaen" w:hAnsi="Sylfaen"/>
          <w:lang w:val="hy-AM"/>
        </w:rPr>
        <w:t xml:space="preserve">in daily </w:t>
      </w:r>
      <w:r w:rsidR="00EB715A" w:rsidRPr="006C4613">
        <w:rPr>
          <w:rFonts w:ascii="Sylfaen" w:hAnsi="Sylfaen"/>
        </w:rPr>
        <w:t xml:space="preserve">/normal mode </w:t>
      </w:r>
      <w:r w:rsidRPr="006C4613">
        <w:rPr>
          <w:rFonts w:ascii="Sylfaen" w:hAnsi="Sylfaen"/>
        </w:rPr>
        <w:t>calculation of optimal modes and presentation of the optimal scheme to the dispatcher</w:t>
      </w:r>
      <w:r w:rsidR="00EB715A" w:rsidRPr="00480924">
        <w:rPr>
          <w:rFonts w:ascii="Sylfaen" w:hAnsi="Sylfaen"/>
        </w:rPr>
        <w:t>;</w:t>
      </w:r>
    </w:p>
    <w:p w14:paraId="7D8512C4" w14:textId="6043DF1A" w:rsidR="000769CA" w:rsidRPr="00480924" w:rsidRDefault="000769CA" w:rsidP="000769CA">
      <w:pPr>
        <w:spacing w:line="276" w:lineRule="auto"/>
        <w:rPr>
          <w:rFonts w:ascii="Sylfaen" w:hAnsi="Sylfaen"/>
          <w:lang w:val="hy-AM"/>
        </w:rPr>
      </w:pPr>
      <w:r w:rsidRPr="00480924">
        <w:rPr>
          <w:rFonts w:ascii="Sylfaen" w:hAnsi="Sylfaen"/>
          <w:lang w:val="hy-AM"/>
        </w:rPr>
        <w:t xml:space="preserve">- </w:t>
      </w:r>
      <w:r w:rsidRPr="006C4613">
        <w:rPr>
          <w:rFonts w:ascii="Sylfaen" w:hAnsi="Sylfaen"/>
        </w:rPr>
        <w:t xml:space="preserve">display the location of </w:t>
      </w:r>
      <w:r w:rsidR="00647E9A" w:rsidRPr="006C4613">
        <w:rPr>
          <w:rFonts w:ascii="Sylfaen" w:hAnsi="Sylfaen"/>
        </w:rPr>
        <w:t>operational staff</w:t>
      </w:r>
      <w:r w:rsidRPr="006C4613">
        <w:rPr>
          <w:rFonts w:ascii="Sylfaen" w:hAnsi="Sylfaen"/>
        </w:rPr>
        <w:t xml:space="preserve"> and the nearest available </w:t>
      </w:r>
      <w:r w:rsidR="00647E9A" w:rsidRPr="006C4613">
        <w:rPr>
          <w:rFonts w:ascii="Sylfaen" w:hAnsi="Sylfaen"/>
        </w:rPr>
        <w:t>operational staff</w:t>
      </w:r>
      <w:r w:rsidRPr="006C4613">
        <w:rPr>
          <w:rFonts w:ascii="Sylfaen" w:hAnsi="Sylfaen"/>
        </w:rPr>
        <w:t xml:space="preserve"> to the accident site, etc.</w:t>
      </w:r>
    </w:p>
    <w:p w14:paraId="752DDC97" w14:textId="32D5B353" w:rsidR="000769CA" w:rsidRPr="006C4613" w:rsidRDefault="000769CA" w:rsidP="000769CA">
      <w:pPr>
        <w:rPr>
          <w:rFonts w:ascii="Sylfaen" w:hAnsi="Sylfaen"/>
        </w:rPr>
      </w:pPr>
      <w:r w:rsidRPr="006C4613">
        <w:rPr>
          <w:rFonts w:ascii="Sylfaen" w:hAnsi="Sylfaen"/>
        </w:rPr>
        <w:t xml:space="preserve">- </w:t>
      </w:r>
      <w:r w:rsidR="00EB715A" w:rsidRPr="00480924">
        <w:rPr>
          <w:rFonts w:ascii="Sylfaen" w:hAnsi="Sylfaen"/>
        </w:rPr>
        <w:t>t</w:t>
      </w:r>
      <w:r w:rsidRPr="006C4613">
        <w:rPr>
          <w:rFonts w:ascii="Sylfaen" w:hAnsi="Sylfaen"/>
        </w:rPr>
        <w:t xml:space="preserve">he complex must provide a full cycle of control of the electrical network equipment </w:t>
      </w:r>
      <w:r w:rsidR="00EB715A" w:rsidRPr="00480924">
        <w:rPr>
          <w:rFonts w:ascii="Sylfaen" w:hAnsi="Sylfaen"/>
        </w:rPr>
        <w:t xml:space="preserve">operated by </w:t>
      </w:r>
      <w:r w:rsidR="00647E9A" w:rsidRPr="00480924">
        <w:rPr>
          <w:rFonts w:ascii="Sylfaen" w:hAnsi="Sylfaen"/>
        </w:rPr>
        <w:t xml:space="preserve">the </w:t>
      </w:r>
      <w:r w:rsidR="00EB715A" w:rsidRPr="00480924">
        <w:rPr>
          <w:rFonts w:ascii="Sylfaen" w:hAnsi="Sylfaen"/>
        </w:rPr>
        <w:t xml:space="preserve">Network Company. </w:t>
      </w:r>
    </w:p>
    <w:p w14:paraId="4F34FE8D" w14:textId="5F41496E" w:rsidR="00EB715A" w:rsidRPr="006C4613" w:rsidRDefault="00EB715A" w:rsidP="00EB715A">
      <w:pPr>
        <w:rPr>
          <w:rFonts w:ascii="Sylfaen" w:hAnsi="Sylfaen"/>
        </w:rPr>
      </w:pPr>
      <w:r w:rsidRPr="006C4613">
        <w:rPr>
          <w:rFonts w:ascii="Sylfaen" w:hAnsi="Sylfaen"/>
        </w:rPr>
        <w:t>SCADA client works</w:t>
      </w:r>
      <w:r w:rsidRPr="00480924">
        <w:rPr>
          <w:rFonts w:ascii="Sylfaen" w:hAnsi="Sylfaen"/>
        </w:rPr>
        <w:t xml:space="preserve">places </w:t>
      </w:r>
      <w:r w:rsidRPr="006C4613">
        <w:rPr>
          <w:rFonts w:ascii="Sylfaen" w:hAnsi="Sylfaen"/>
        </w:rPr>
        <w:t>can be installed both on workstations and on mobile/portable platforms (Web-SCADA, EnergoDispatcher</w:t>
      </w:r>
      <w:r w:rsidRPr="00480924">
        <w:rPr>
          <w:rFonts w:ascii="Sylfaen" w:hAnsi="Sylfaen"/>
        </w:rPr>
        <w:t>-</w:t>
      </w:r>
      <w:r w:rsidRPr="006C4613">
        <w:rPr>
          <w:rFonts w:ascii="Sylfaen" w:hAnsi="Sylfaen"/>
        </w:rPr>
        <w:t xml:space="preserve"> </w:t>
      </w:r>
      <w:r w:rsidRPr="00480924">
        <w:rPr>
          <w:rFonts w:ascii="Sylfaen" w:hAnsi="Sylfaen"/>
          <w:lang w:val="ru-RU"/>
        </w:rPr>
        <w:t>ЭнергоДиспетчер</w:t>
      </w:r>
      <w:r w:rsidRPr="006C4613">
        <w:rPr>
          <w:rFonts w:ascii="Sylfaen" w:hAnsi="Sylfaen"/>
        </w:rPr>
        <w:t>). The capa</w:t>
      </w:r>
      <w:r w:rsidR="003A5F97" w:rsidRPr="00480924">
        <w:rPr>
          <w:rFonts w:ascii="Sylfaen" w:hAnsi="Sylfaen"/>
        </w:rPr>
        <w:t xml:space="preserve">cities </w:t>
      </w:r>
      <w:r w:rsidRPr="006C4613">
        <w:rPr>
          <w:rFonts w:ascii="Sylfaen" w:hAnsi="Sylfaen"/>
        </w:rPr>
        <w:t>of the</w:t>
      </w:r>
      <w:r w:rsidR="003A5F97" w:rsidRPr="00480924">
        <w:rPr>
          <w:rFonts w:ascii="Sylfaen" w:hAnsi="Sylfaen"/>
        </w:rPr>
        <w:t xml:space="preserve"> AWP </w:t>
      </w:r>
      <w:r w:rsidRPr="006C4613">
        <w:rPr>
          <w:rFonts w:ascii="Sylfaen" w:hAnsi="Sylfaen"/>
        </w:rPr>
        <w:t xml:space="preserve">can be used by the </w:t>
      </w:r>
      <w:bookmarkStart w:id="21" w:name="_Hlk188367575"/>
      <w:r w:rsidR="00DD071E" w:rsidRPr="00480924">
        <w:rPr>
          <w:rFonts w:ascii="Sylfaen" w:hAnsi="Sylfaen"/>
        </w:rPr>
        <w:t xml:space="preserve">RDMT </w:t>
      </w:r>
      <w:r w:rsidR="003A5F97" w:rsidRPr="00480924">
        <w:rPr>
          <w:rFonts w:ascii="Sylfaen" w:hAnsi="Sylfaen"/>
        </w:rPr>
        <w:t>and</w:t>
      </w:r>
      <w:r w:rsidR="003A5F97" w:rsidRPr="006C4613">
        <w:rPr>
          <w:rFonts w:ascii="Sylfaen" w:hAnsi="Sylfaen"/>
        </w:rPr>
        <w:t xml:space="preserve"> </w:t>
      </w:r>
      <w:bookmarkEnd w:id="21"/>
      <w:r w:rsidR="003E6555" w:rsidRPr="00480924">
        <w:rPr>
          <w:rFonts w:ascii="Sylfaen" w:hAnsi="Sylfaen" w:cs="Arial"/>
        </w:rPr>
        <w:t>HVLS</w:t>
      </w:r>
      <w:r w:rsidR="003E6555" w:rsidRPr="006C4613">
        <w:rPr>
          <w:rFonts w:ascii="Sylfaen" w:hAnsi="Sylfaen"/>
        </w:rPr>
        <w:t xml:space="preserve"> </w:t>
      </w:r>
      <w:r w:rsidRPr="006C4613">
        <w:rPr>
          <w:rFonts w:ascii="Sylfaen" w:hAnsi="Sylfaen"/>
        </w:rPr>
        <w:t>personnel, including access to the album</w:t>
      </w:r>
      <w:r w:rsidR="003A5F97" w:rsidRPr="00480924">
        <w:rPr>
          <w:rFonts w:ascii="Sylfaen" w:hAnsi="Sylfaen"/>
        </w:rPr>
        <w:t xml:space="preserve"> of</w:t>
      </w:r>
      <w:r w:rsidR="003A5F97" w:rsidRPr="006C4613">
        <w:rPr>
          <w:rFonts w:ascii="Sylfaen" w:hAnsi="Sylfaen"/>
        </w:rPr>
        <w:t xml:space="preserve"> </w:t>
      </w:r>
      <w:r w:rsidR="003A5F97" w:rsidRPr="00480924">
        <w:rPr>
          <w:rFonts w:ascii="Sylfaen" w:hAnsi="Sylfaen"/>
        </w:rPr>
        <w:t>diagrams</w:t>
      </w:r>
      <w:r w:rsidRPr="006C4613">
        <w:rPr>
          <w:rFonts w:ascii="Sylfaen" w:hAnsi="Sylfaen"/>
        </w:rPr>
        <w:t xml:space="preserve">, viewing their operational status, </w:t>
      </w:r>
      <w:r w:rsidR="009A4493" w:rsidRPr="00480924">
        <w:rPr>
          <w:rFonts w:ascii="Sylfaen" w:hAnsi="Sylfaen"/>
        </w:rPr>
        <w:t xml:space="preserve">maintaining </w:t>
      </w:r>
      <w:r w:rsidRPr="006C4613">
        <w:rPr>
          <w:rFonts w:ascii="Sylfaen" w:hAnsi="Sylfaen"/>
        </w:rPr>
        <w:t>log</w:t>
      </w:r>
      <w:r w:rsidR="00EC7584" w:rsidRPr="00480924">
        <w:rPr>
          <w:rFonts w:ascii="Sylfaen" w:hAnsi="Sylfaen"/>
        </w:rPr>
        <w:t>books</w:t>
      </w:r>
      <w:r w:rsidRPr="006C4613">
        <w:rPr>
          <w:rFonts w:ascii="Sylfaen" w:hAnsi="Sylfaen"/>
        </w:rPr>
        <w:t>, viewing/executing switching programs.</w:t>
      </w:r>
    </w:p>
    <w:p w14:paraId="66AADC12" w14:textId="79ED89E2" w:rsidR="00A943BF" w:rsidRPr="006C4613" w:rsidRDefault="00A943BF" w:rsidP="00EB715A">
      <w:pPr>
        <w:rPr>
          <w:rFonts w:ascii="Sylfaen" w:hAnsi="Sylfaen"/>
        </w:rPr>
      </w:pPr>
      <w:r w:rsidRPr="006C4613">
        <w:t>The principles of constructing the SCADA information model must correspond to the methods of describing control objects, formulated in the international standards IEC 61970 and 61968 (CIM – Common Information Model). Export of information in the CIM XML format in accordance with IEC 61970 and 61968.</w:t>
      </w:r>
      <w:r w:rsidRPr="00480924">
        <w:t xml:space="preserve">   </w:t>
      </w:r>
      <w:r w:rsidRPr="006C4613">
        <w:t xml:space="preserve"> </w:t>
      </w:r>
    </w:p>
    <w:p w14:paraId="3A0ABE3D" w14:textId="036A0837" w:rsidR="004044AE" w:rsidRPr="00480924" w:rsidRDefault="009A4493" w:rsidP="00EB715A">
      <w:pPr>
        <w:rPr>
          <w:rFonts w:ascii="Sylfaen" w:hAnsi="Sylfaen"/>
        </w:rPr>
      </w:pPr>
      <w:r w:rsidRPr="00480924">
        <w:rPr>
          <w:rFonts w:ascii="Sylfaen" w:hAnsi="Sylfaen"/>
        </w:rPr>
        <w:t xml:space="preserve">Upon the readiness of </w:t>
      </w:r>
      <w:r w:rsidRPr="006C4613">
        <w:rPr>
          <w:rFonts w:ascii="Sylfaen" w:hAnsi="Sylfaen"/>
        </w:rPr>
        <w:t xml:space="preserve">“ENA” CJSC </w:t>
      </w:r>
      <w:r w:rsidRPr="00480924">
        <w:rPr>
          <w:rFonts w:ascii="Sylfaen" w:hAnsi="Sylfaen"/>
        </w:rPr>
        <w:t xml:space="preserve">to introduce it, </w:t>
      </w:r>
      <w:r w:rsidR="00EB715A" w:rsidRPr="006C4613">
        <w:rPr>
          <w:rFonts w:ascii="Sylfaen" w:hAnsi="Sylfaen"/>
        </w:rPr>
        <w:t xml:space="preserve">SCADA </w:t>
      </w:r>
      <w:r w:rsidR="004044AE" w:rsidRPr="00480924">
        <w:rPr>
          <w:rFonts w:ascii="Sylfaen" w:hAnsi="Sylfaen"/>
        </w:rPr>
        <w:t>must</w:t>
      </w:r>
      <w:r w:rsidR="00EB715A" w:rsidRPr="006C4613">
        <w:rPr>
          <w:rFonts w:ascii="Sylfaen" w:hAnsi="Sylfaen"/>
        </w:rPr>
        <w:t xml:space="preserve"> allow the system functionality to be expanded starting from manual maintenance of the mnemonic diagram or logs, ending with automatic registration of technological </w:t>
      </w:r>
      <w:r w:rsidR="00CA10FC" w:rsidRPr="00480924">
        <w:rPr>
          <w:rFonts w:ascii="Sylfaen" w:hAnsi="Sylfaen"/>
        </w:rPr>
        <w:t>failures</w:t>
      </w:r>
      <w:r w:rsidR="00EB715A" w:rsidRPr="006C4613">
        <w:rPr>
          <w:rFonts w:ascii="Sylfaen" w:hAnsi="Sylfaen"/>
        </w:rPr>
        <w:t xml:space="preserve">, generation of reports and </w:t>
      </w:r>
      <w:r w:rsidR="004044AE" w:rsidRPr="00480924">
        <w:rPr>
          <w:rFonts w:ascii="Sylfaen" w:hAnsi="Sylfaen"/>
        </w:rPr>
        <w:t xml:space="preserve">sending </w:t>
      </w:r>
      <w:r w:rsidR="00EB715A" w:rsidRPr="006C4613">
        <w:rPr>
          <w:rFonts w:ascii="Sylfaen" w:hAnsi="Sylfaen"/>
        </w:rPr>
        <w:t xml:space="preserve">to </w:t>
      </w:r>
      <w:r w:rsidR="004044AE" w:rsidRPr="00480924">
        <w:rPr>
          <w:rFonts w:ascii="Sylfaen" w:hAnsi="Sylfaen"/>
        </w:rPr>
        <w:t>the addressees.</w:t>
      </w:r>
    </w:p>
    <w:p w14:paraId="4930F7C9" w14:textId="38030B39" w:rsidR="004044AE" w:rsidRPr="006C4613" w:rsidRDefault="004044AE" w:rsidP="004044AE">
      <w:pPr>
        <w:rPr>
          <w:rFonts w:ascii="Sylfaen" w:hAnsi="Sylfaen"/>
        </w:rPr>
      </w:pPr>
      <w:r w:rsidRPr="006C4613">
        <w:rPr>
          <w:rFonts w:ascii="Sylfaen" w:hAnsi="Sylfaen"/>
        </w:rPr>
        <w:t xml:space="preserve">SCADA </w:t>
      </w:r>
      <w:r w:rsidR="001443CE" w:rsidRPr="00480924">
        <w:rPr>
          <w:rFonts w:ascii="Sylfaen" w:hAnsi="Sylfaen"/>
        </w:rPr>
        <w:t>shall</w:t>
      </w:r>
      <w:r w:rsidRPr="00480924">
        <w:rPr>
          <w:rFonts w:ascii="Sylfaen" w:hAnsi="Sylfaen"/>
        </w:rPr>
        <w:t xml:space="preserve"> </w:t>
      </w:r>
      <w:r w:rsidRPr="006C4613">
        <w:rPr>
          <w:rFonts w:ascii="Sylfaen" w:hAnsi="Sylfaen"/>
        </w:rPr>
        <w:t xml:space="preserve">use a graphical system </w:t>
      </w:r>
      <w:r w:rsidR="00BD43ED" w:rsidRPr="00480924">
        <w:rPr>
          <w:rFonts w:ascii="Sylfaen" w:hAnsi="Sylfaen"/>
        </w:rPr>
        <w:t>performing</w:t>
      </w:r>
      <w:r w:rsidRPr="006C4613">
        <w:rPr>
          <w:rFonts w:ascii="Sylfaen" w:hAnsi="Sylfaen"/>
        </w:rPr>
        <w:t xml:space="preserve"> wide</w:t>
      </w:r>
      <w:r w:rsidR="00BD43ED" w:rsidRPr="00480924">
        <w:rPr>
          <w:rFonts w:ascii="Sylfaen" w:hAnsi="Sylfaen"/>
        </w:rPr>
        <w:t xml:space="preserve"> range of functions </w:t>
      </w:r>
      <w:r w:rsidRPr="006C4613">
        <w:rPr>
          <w:rFonts w:ascii="Sylfaen" w:hAnsi="Sylfaen"/>
        </w:rPr>
        <w:t xml:space="preserve">in the choice of design of operational network diagrams, high-quality graphical representation of individual elements, ensuring excellent characteristics when displaying large volumes of graphical information for </w:t>
      </w:r>
      <w:r w:rsidR="00354820" w:rsidRPr="00480924">
        <w:rPr>
          <w:rFonts w:ascii="Sylfaen" w:hAnsi="Sylfaen"/>
        </w:rPr>
        <w:t>shared screen</w:t>
      </w:r>
      <w:r w:rsidRPr="006C4613">
        <w:rPr>
          <w:rFonts w:ascii="Sylfaen" w:hAnsi="Sylfaen"/>
        </w:rPr>
        <w:t xml:space="preserve"> display systems.</w:t>
      </w:r>
    </w:p>
    <w:p w14:paraId="252C44D1" w14:textId="79E96C92" w:rsidR="00EB715A" w:rsidRPr="006C4613" w:rsidRDefault="004044AE" w:rsidP="00CD6BE3">
      <w:pPr>
        <w:rPr>
          <w:rFonts w:ascii="Sylfaen" w:hAnsi="Sylfaen"/>
        </w:rPr>
      </w:pPr>
      <w:r w:rsidRPr="006C4613">
        <w:rPr>
          <w:rFonts w:ascii="Sylfaen" w:hAnsi="Sylfaen"/>
        </w:rPr>
        <w:t>SCADA must have a set of characteristic features for application in electrical distribution networks</w:t>
      </w:r>
      <w:r w:rsidR="00443718" w:rsidRPr="00480924">
        <w:rPr>
          <w:rFonts w:ascii="Sylfaen" w:hAnsi="Sylfaen"/>
        </w:rPr>
        <w:t>, including</w:t>
      </w:r>
      <w:r w:rsidRPr="006C4613">
        <w:rPr>
          <w:rFonts w:ascii="Sylfaen" w:hAnsi="Sylfaen"/>
        </w:rPr>
        <w:t>:</w:t>
      </w:r>
    </w:p>
    <w:p w14:paraId="63CA8585" w14:textId="0BA92254" w:rsidR="00443718" w:rsidRPr="006C4613" w:rsidRDefault="00443718" w:rsidP="00443718">
      <w:pPr>
        <w:rPr>
          <w:rFonts w:ascii="Sylfaen" w:hAnsi="Sylfaen"/>
        </w:rPr>
      </w:pPr>
      <w:r w:rsidRPr="00480924">
        <w:rPr>
          <w:rFonts w:ascii="Sylfaen" w:hAnsi="Sylfaen"/>
        </w:rPr>
        <w:lastRenderedPageBreak/>
        <w:t xml:space="preserve">- </w:t>
      </w:r>
      <w:r w:rsidRPr="006C4613">
        <w:rPr>
          <w:rFonts w:ascii="Sylfaen" w:hAnsi="Sylfaen"/>
        </w:rPr>
        <w:t>focus on working with large schemes</w:t>
      </w:r>
      <w:r w:rsidRPr="00480924">
        <w:rPr>
          <w:rFonts w:ascii="Sylfaen" w:hAnsi="Sylfaen"/>
        </w:rPr>
        <w:t>/diagrams</w:t>
      </w:r>
      <w:r w:rsidRPr="006C4613">
        <w:rPr>
          <w:rFonts w:ascii="Sylfaen" w:hAnsi="Sylfaen"/>
        </w:rPr>
        <w:t xml:space="preserve">. </w:t>
      </w:r>
      <w:r w:rsidR="00246F57" w:rsidRPr="00480924">
        <w:rPr>
          <w:rFonts w:ascii="Sylfaen" w:hAnsi="Sylfaen"/>
        </w:rPr>
        <w:t xml:space="preserve">Performance </w:t>
      </w:r>
      <w:r w:rsidRPr="006C4613">
        <w:rPr>
          <w:rFonts w:ascii="Sylfaen" w:hAnsi="Sylfaen"/>
        </w:rPr>
        <w:t>graphics;</w:t>
      </w:r>
    </w:p>
    <w:p w14:paraId="6B71219F" w14:textId="77777777" w:rsidR="00443718" w:rsidRPr="006C4613" w:rsidRDefault="00443718" w:rsidP="00443718">
      <w:pPr>
        <w:rPr>
          <w:rFonts w:ascii="Sylfaen" w:hAnsi="Sylfaen"/>
        </w:rPr>
      </w:pPr>
      <w:r w:rsidRPr="006C4613">
        <w:rPr>
          <w:rFonts w:ascii="Sylfaen" w:hAnsi="Sylfaen"/>
        </w:rPr>
        <w:t xml:space="preserve">- </w:t>
      </w:r>
      <w:r w:rsidRPr="006C4613">
        <w:rPr>
          <w:rFonts w:ascii="Sylfaen" w:hAnsi="Sylfaen"/>
        </w:rPr>
        <w:tab/>
        <w:t>support for geographical representation of network diagrams;</w:t>
      </w:r>
    </w:p>
    <w:p w14:paraId="6E23B696" w14:textId="08312A10" w:rsidR="00443718" w:rsidRPr="006C4613" w:rsidRDefault="00443718" w:rsidP="00443718">
      <w:pPr>
        <w:rPr>
          <w:rFonts w:ascii="Sylfaen" w:hAnsi="Sylfaen"/>
        </w:rPr>
      </w:pPr>
      <w:r w:rsidRPr="006C4613">
        <w:rPr>
          <w:rFonts w:ascii="Sylfaen" w:hAnsi="Sylfaen"/>
        </w:rPr>
        <w:t xml:space="preserve">- </w:t>
      </w:r>
      <w:r w:rsidRPr="006C4613">
        <w:rPr>
          <w:rFonts w:ascii="Sylfaen" w:hAnsi="Sylfaen"/>
        </w:rPr>
        <w:tab/>
        <w:t xml:space="preserve">the ability to “manually” maintain a mnemonic diagram – not only of switching devices, but also of arbitrary states and parameters of equipment and events, the ability to install portable grounding, posters and </w:t>
      </w:r>
      <w:r w:rsidR="00354820" w:rsidRPr="00480924">
        <w:rPr>
          <w:rFonts w:ascii="Sylfaen" w:hAnsi="Sylfaen"/>
        </w:rPr>
        <w:t>signs</w:t>
      </w:r>
      <w:r w:rsidR="00246F57" w:rsidRPr="00480924">
        <w:rPr>
          <w:rFonts w:ascii="Sylfaen" w:hAnsi="Sylfaen"/>
        </w:rPr>
        <w:t>,</w:t>
      </w:r>
      <w:r w:rsidRPr="006C4613">
        <w:rPr>
          <w:rFonts w:ascii="Sylfaen" w:hAnsi="Sylfaen"/>
        </w:rPr>
        <w:t xml:space="preserve"> </w:t>
      </w:r>
      <w:r w:rsidR="00DD071E" w:rsidRPr="00480924">
        <w:rPr>
          <w:rFonts w:ascii="Sylfaen" w:hAnsi="Sylfaen"/>
        </w:rPr>
        <w:t>RDMT</w:t>
      </w:r>
      <w:r w:rsidR="00246F57" w:rsidRPr="00480924">
        <w:rPr>
          <w:rFonts w:ascii="Sylfaen" w:hAnsi="Sylfaen"/>
        </w:rPr>
        <w:t xml:space="preserve"> </w:t>
      </w:r>
      <w:r w:rsidR="00354820" w:rsidRPr="00480924">
        <w:rPr>
          <w:rFonts w:ascii="Sylfaen" w:hAnsi="Sylfaen"/>
        </w:rPr>
        <w:t>symbols</w:t>
      </w:r>
      <w:r w:rsidRPr="006C4613">
        <w:rPr>
          <w:rFonts w:ascii="Sylfaen" w:hAnsi="Sylfaen"/>
        </w:rPr>
        <w:t>, etc.;</w:t>
      </w:r>
    </w:p>
    <w:p w14:paraId="6B2092FF" w14:textId="77777777" w:rsidR="00443718" w:rsidRPr="006C4613" w:rsidRDefault="00443718" w:rsidP="00443718">
      <w:pPr>
        <w:rPr>
          <w:rFonts w:ascii="Sylfaen" w:hAnsi="Sylfaen"/>
        </w:rPr>
      </w:pPr>
      <w:r w:rsidRPr="006C4613">
        <w:rPr>
          <w:rFonts w:ascii="Sylfaen" w:hAnsi="Sylfaen"/>
        </w:rPr>
        <w:t xml:space="preserve">- </w:t>
      </w:r>
      <w:r w:rsidRPr="006C4613">
        <w:rPr>
          <w:rFonts w:ascii="Sylfaen" w:hAnsi="Sylfaen"/>
        </w:rPr>
        <w:tab/>
        <w:t>wide range of options for working with a shared screen (control, monitoring of video walls);</w:t>
      </w:r>
    </w:p>
    <w:p w14:paraId="5BB4403D" w14:textId="292C319F" w:rsidR="00443718" w:rsidRPr="006C4613" w:rsidRDefault="00443718" w:rsidP="00443718">
      <w:pPr>
        <w:rPr>
          <w:rFonts w:ascii="Sylfaen" w:hAnsi="Sylfaen"/>
        </w:rPr>
      </w:pPr>
      <w:r w:rsidRPr="006C4613">
        <w:rPr>
          <w:rFonts w:ascii="Sylfaen" w:hAnsi="Sylfaen"/>
        </w:rPr>
        <w:t xml:space="preserve">- </w:t>
      </w:r>
      <w:r w:rsidRPr="006C4613">
        <w:rPr>
          <w:rFonts w:ascii="Sylfaen" w:hAnsi="Sylfaen"/>
        </w:rPr>
        <w:tab/>
        <w:t xml:space="preserve">a developed system for maintaining </w:t>
      </w:r>
      <w:r w:rsidR="00D0002F" w:rsidRPr="006C4613">
        <w:rPr>
          <w:rFonts w:ascii="Sylfaen" w:hAnsi="Sylfaen"/>
        </w:rPr>
        <w:t xml:space="preserve">electronic </w:t>
      </w:r>
      <w:r w:rsidRPr="006C4613">
        <w:rPr>
          <w:rFonts w:ascii="Sylfaen" w:hAnsi="Sylfaen"/>
        </w:rPr>
        <w:t>operational and technological logs;</w:t>
      </w:r>
    </w:p>
    <w:p w14:paraId="2D114AE3" w14:textId="30C84B97" w:rsidR="00443718" w:rsidRPr="006C4613" w:rsidRDefault="00443718" w:rsidP="00443718">
      <w:pPr>
        <w:rPr>
          <w:rFonts w:ascii="Sylfaen" w:hAnsi="Sylfaen"/>
        </w:rPr>
      </w:pPr>
      <w:r w:rsidRPr="006C4613">
        <w:rPr>
          <w:rFonts w:ascii="Sylfaen" w:hAnsi="Sylfaen"/>
        </w:rPr>
        <w:t xml:space="preserve">- </w:t>
      </w:r>
      <w:r w:rsidRPr="006C4613">
        <w:rPr>
          <w:rFonts w:ascii="Sylfaen" w:hAnsi="Sylfaen"/>
        </w:rPr>
        <w:tab/>
        <w:t xml:space="preserve">the ability to form a compact representation of the diagram </w:t>
      </w:r>
      <w:r w:rsidR="001443CE" w:rsidRPr="00480924">
        <w:rPr>
          <w:rFonts w:ascii="Sylfaen" w:hAnsi="Sylfaen"/>
        </w:rPr>
        <w:t xml:space="preserve">to ensure </w:t>
      </w:r>
      <w:r w:rsidRPr="006C4613">
        <w:rPr>
          <w:rFonts w:ascii="Sylfaen" w:hAnsi="Sylfaen"/>
        </w:rPr>
        <w:t>space savings on display devices and ease of perception while maintaining information content;</w:t>
      </w:r>
    </w:p>
    <w:p w14:paraId="2A6E3ABC" w14:textId="77777777" w:rsidR="00D0002F" w:rsidRPr="006C4613" w:rsidRDefault="00D0002F" w:rsidP="00D0002F">
      <w:pPr>
        <w:rPr>
          <w:rFonts w:ascii="Sylfaen" w:hAnsi="Sylfaen"/>
        </w:rPr>
      </w:pPr>
      <w:r w:rsidRPr="006C4613">
        <w:rPr>
          <w:rFonts w:ascii="Sylfaen" w:hAnsi="Sylfaen"/>
        </w:rPr>
        <w:t xml:space="preserve">- </w:t>
      </w:r>
      <w:r w:rsidRPr="006C4613">
        <w:rPr>
          <w:rFonts w:ascii="Sylfaen" w:hAnsi="Sylfaen"/>
        </w:rPr>
        <w:tab/>
        <w:t>the ability to flexibly customize graphic display symbols according to the Customer’s standards;</w:t>
      </w:r>
    </w:p>
    <w:p w14:paraId="61D00F11" w14:textId="77777777" w:rsidR="00D0002F" w:rsidRPr="006C4613" w:rsidRDefault="00D0002F" w:rsidP="00D0002F">
      <w:pPr>
        <w:rPr>
          <w:rFonts w:ascii="Sylfaen" w:hAnsi="Sylfaen"/>
        </w:rPr>
      </w:pPr>
      <w:r w:rsidRPr="006C4613">
        <w:rPr>
          <w:rFonts w:ascii="Sylfaen" w:hAnsi="Sylfaen"/>
        </w:rPr>
        <w:t xml:space="preserve">- </w:t>
      </w:r>
      <w:r w:rsidRPr="006C4613">
        <w:rPr>
          <w:rFonts w:ascii="Sylfaen" w:hAnsi="Sylfaen"/>
        </w:rPr>
        <w:tab/>
        <w:t>the ability to export and import multiple graphic formats;</w:t>
      </w:r>
    </w:p>
    <w:p w14:paraId="05DEF80A" w14:textId="77777777" w:rsidR="00D0002F" w:rsidRPr="006C4613" w:rsidRDefault="00D0002F" w:rsidP="00D0002F">
      <w:pPr>
        <w:rPr>
          <w:rFonts w:ascii="Sylfaen" w:hAnsi="Sylfaen"/>
        </w:rPr>
      </w:pPr>
      <w:r w:rsidRPr="006C4613">
        <w:rPr>
          <w:rFonts w:ascii="Sylfaen" w:hAnsi="Sylfaen"/>
        </w:rPr>
        <w:t xml:space="preserve">- </w:t>
      </w:r>
      <w:r w:rsidRPr="006C4613">
        <w:rPr>
          <w:rFonts w:ascii="Sylfaen" w:hAnsi="Sylfaen"/>
        </w:rPr>
        <w:tab/>
        <w:t>checking the admissibility of performing operations based on the switching rules in electrical installations for the current state of the circuit;</w:t>
      </w:r>
    </w:p>
    <w:p w14:paraId="55DE4A95" w14:textId="57DB2582" w:rsidR="00D0002F" w:rsidRPr="006C4613" w:rsidRDefault="00D0002F" w:rsidP="00D0002F">
      <w:pPr>
        <w:rPr>
          <w:rFonts w:ascii="Sylfaen" w:hAnsi="Sylfaen"/>
        </w:rPr>
      </w:pPr>
      <w:r w:rsidRPr="006C4613">
        <w:rPr>
          <w:rFonts w:ascii="Sylfaen" w:hAnsi="Sylfaen"/>
        </w:rPr>
        <w:t xml:space="preserve">- </w:t>
      </w:r>
      <w:r w:rsidRPr="006C4613">
        <w:rPr>
          <w:rFonts w:ascii="Sylfaen" w:hAnsi="Sylfaen"/>
        </w:rPr>
        <w:tab/>
        <w:t xml:space="preserve">implementation of operational and technological tasks at the level of the power facility and the electrical network, including management of repairs, technological </w:t>
      </w:r>
      <w:r w:rsidR="00CA10FC" w:rsidRPr="00480924">
        <w:rPr>
          <w:rFonts w:ascii="Sylfaen" w:hAnsi="Sylfaen"/>
        </w:rPr>
        <w:t>failures</w:t>
      </w:r>
      <w:r w:rsidRPr="006C4613">
        <w:rPr>
          <w:rFonts w:ascii="Sylfaen" w:hAnsi="Sylfaen"/>
        </w:rPr>
        <w:t xml:space="preserve">, consumer appeals and localization of damage, management of the </w:t>
      </w:r>
      <w:r w:rsidR="00DD071E" w:rsidRPr="00480924">
        <w:rPr>
          <w:rFonts w:ascii="Sylfaen" w:hAnsi="Sylfaen"/>
        </w:rPr>
        <w:t>RDMT</w:t>
      </w:r>
      <w:r w:rsidRPr="006C4613">
        <w:rPr>
          <w:rFonts w:ascii="Sylfaen" w:hAnsi="Sylfaen"/>
        </w:rPr>
        <w:t>, prompting the dispatcher with information about the located</w:t>
      </w:r>
      <w:r w:rsidR="00866A28" w:rsidRPr="00480924">
        <w:rPr>
          <w:rFonts w:ascii="Sylfaen" w:hAnsi="Sylfaen"/>
        </w:rPr>
        <w:t xml:space="preserve"> </w:t>
      </w:r>
      <w:r w:rsidR="001443CE" w:rsidRPr="00480924">
        <w:rPr>
          <w:rFonts w:ascii="Sylfaen" w:hAnsi="Sylfaen"/>
        </w:rPr>
        <w:t xml:space="preserve">of </w:t>
      </w:r>
      <w:r w:rsidR="00DD071E" w:rsidRPr="00480924">
        <w:rPr>
          <w:rFonts w:ascii="Sylfaen" w:hAnsi="Sylfaen"/>
        </w:rPr>
        <w:t>RDMT</w:t>
      </w:r>
      <w:r w:rsidRPr="006C4613">
        <w:rPr>
          <w:rFonts w:ascii="Sylfaen" w:hAnsi="Sylfaen"/>
        </w:rPr>
        <w:t xml:space="preserve"> at the accident site;</w:t>
      </w:r>
    </w:p>
    <w:p w14:paraId="4BE023C0" w14:textId="77777777" w:rsidR="00D0002F" w:rsidRPr="006C4613" w:rsidRDefault="00D0002F" w:rsidP="00D0002F">
      <w:pPr>
        <w:rPr>
          <w:rFonts w:ascii="Sylfaen" w:hAnsi="Sylfaen"/>
        </w:rPr>
      </w:pPr>
      <w:r w:rsidRPr="006C4613">
        <w:rPr>
          <w:rFonts w:ascii="Sylfaen" w:hAnsi="Sylfaen"/>
        </w:rPr>
        <w:t xml:space="preserve">- </w:t>
      </w:r>
      <w:r w:rsidRPr="006C4613">
        <w:rPr>
          <w:rFonts w:ascii="Sylfaen" w:hAnsi="Sylfaen"/>
        </w:rPr>
        <w:tab/>
        <w:t>standard solutions for integration with databases of arbitrary structure;</w:t>
      </w:r>
    </w:p>
    <w:p w14:paraId="60192B62" w14:textId="28292DF2" w:rsidR="00A943BF" w:rsidRPr="006C4613" w:rsidRDefault="00D0002F" w:rsidP="00A943BF">
      <w:r w:rsidRPr="006C4613">
        <w:rPr>
          <w:rFonts w:ascii="Sylfaen" w:hAnsi="Sylfaen"/>
        </w:rPr>
        <w:t xml:space="preserve">- </w:t>
      </w:r>
      <w:r w:rsidRPr="006C4613">
        <w:rPr>
          <w:rFonts w:ascii="Sylfaen" w:hAnsi="Sylfaen"/>
        </w:rPr>
        <w:tab/>
        <w:t>open architecture – the ability to integrate the scheme with specific tasks (consumer accounting databases, calculation of modes, etc.)</w:t>
      </w:r>
      <w:r w:rsidR="00A943BF" w:rsidRPr="006C4613">
        <w:t xml:space="preserve">, </w:t>
      </w:r>
      <w:r w:rsidR="00A943BF" w:rsidRPr="00480924">
        <w:t>support export and import of data in</w:t>
      </w:r>
      <w:r w:rsidR="00A943BF" w:rsidRPr="006C4613">
        <w:t xml:space="preserve"> </w:t>
      </w:r>
      <w:r w:rsidR="00A943BF" w:rsidRPr="00480924">
        <w:t>CIM</w:t>
      </w:r>
      <w:r w:rsidR="00A943BF" w:rsidRPr="006C4613">
        <w:t xml:space="preserve"> </w:t>
      </w:r>
      <w:r w:rsidR="00A943BF" w:rsidRPr="00480924">
        <w:t>XML</w:t>
      </w:r>
      <w:r w:rsidR="00A943BF" w:rsidRPr="006C4613">
        <w:t xml:space="preserve"> </w:t>
      </w:r>
      <w:r w:rsidR="00A943BF" w:rsidRPr="00480924">
        <w:t xml:space="preserve">format </w:t>
      </w:r>
      <w:r w:rsidR="00985766" w:rsidRPr="006C4613">
        <w:t>in accordance with IEC 61970 and 61968</w:t>
      </w:r>
      <w:r w:rsidR="00985766" w:rsidRPr="00480924">
        <w:t xml:space="preserve">. </w:t>
      </w:r>
      <w:r w:rsidR="00A943BF" w:rsidRPr="006C4613">
        <w:t xml:space="preserve">  </w:t>
      </w:r>
    </w:p>
    <w:p w14:paraId="2CB37435" w14:textId="40A23E2C" w:rsidR="00866A28" w:rsidRPr="006C4613" w:rsidRDefault="00D0002F" w:rsidP="00CD6BE3">
      <w:pPr>
        <w:rPr>
          <w:rFonts w:ascii="Sylfaen" w:hAnsi="Sylfaen"/>
        </w:rPr>
      </w:pPr>
      <w:r w:rsidRPr="006C4613">
        <w:rPr>
          <w:rFonts w:ascii="Sylfaen" w:hAnsi="Sylfaen"/>
        </w:rPr>
        <w:t>.</w:t>
      </w:r>
    </w:p>
    <w:p w14:paraId="6F54FE93" w14:textId="085B2BFE" w:rsidR="00E648E2" w:rsidRPr="006C4613" w:rsidRDefault="008F21A1" w:rsidP="00CD6BE3">
      <w:pPr>
        <w:rPr>
          <w:rFonts w:ascii="Sylfaen" w:hAnsi="Sylfaen"/>
        </w:rPr>
      </w:pPr>
      <w:r w:rsidRPr="006C4613">
        <w:rPr>
          <w:rFonts w:ascii="Sylfaen" w:hAnsi="Sylfaen"/>
        </w:rPr>
        <w:t xml:space="preserve"> </w:t>
      </w:r>
    </w:p>
    <w:p w14:paraId="790FDCA2" w14:textId="3175154E" w:rsidR="00A8464F" w:rsidRPr="00480924" w:rsidRDefault="00A8464F" w:rsidP="00A8464F">
      <w:pPr>
        <w:spacing w:line="276" w:lineRule="auto"/>
        <w:rPr>
          <w:rFonts w:ascii="Sylfaen" w:hAnsi="Sylfaen"/>
          <w:b/>
        </w:rPr>
      </w:pPr>
      <w:r w:rsidRPr="006C4613">
        <w:rPr>
          <w:rFonts w:ascii="Sylfaen" w:hAnsi="Sylfaen"/>
          <w:b/>
        </w:rPr>
        <w:t xml:space="preserve">Requirements for </w:t>
      </w:r>
      <w:r w:rsidR="003B76C3" w:rsidRPr="006C4613">
        <w:rPr>
          <w:rFonts w:ascii="Sylfaen" w:hAnsi="Sylfaen"/>
          <w:b/>
        </w:rPr>
        <w:t xml:space="preserve">Video Wall </w:t>
      </w:r>
    </w:p>
    <w:p w14:paraId="637BBBDB" w14:textId="0D3ADCFF" w:rsidR="005B5EAC" w:rsidRPr="006C4613" w:rsidRDefault="003B76C3" w:rsidP="00F2008E">
      <w:pPr>
        <w:pStyle w:val="ListParagraph"/>
        <w:numPr>
          <w:ilvl w:val="0"/>
          <w:numId w:val="8"/>
        </w:numPr>
        <w:spacing w:line="276" w:lineRule="auto"/>
        <w:rPr>
          <w:rFonts w:ascii="Sylfaen" w:hAnsi="Sylfaen"/>
        </w:rPr>
      </w:pPr>
      <w:r w:rsidRPr="006C4613">
        <w:rPr>
          <w:rFonts w:ascii="Sylfaen" w:hAnsi="Sylfaen"/>
        </w:rPr>
        <w:t xml:space="preserve">Video Wall </w:t>
      </w:r>
      <w:r w:rsidRPr="00480924">
        <w:rPr>
          <w:rFonts w:ascii="Sylfaen" w:hAnsi="Sylfaen"/>
        </w:rPr>
        <w:t xml:space="preserve">shall be installed in </w:t>
      </w:r>
      <w:r w:rsidR="00E33567" w:rsidRPr="006C4613">
        <w:rPr>
          <w:rFonts w:ascii="Sylfaen" w:hAnsi="Sylfaen"/>
        </w:rPr>
        <w:t>Central Control Service</w:t>
      </w:r>
      <w:r w:rsidRPr="00480924">
        <w:rPr>
          <w:rFonts w:ascii="Sylfaen" w:hAnsi="Sylfaen"/>
        </w:rPr>
        <w:t xml:space="preserve"> of </w:t>
      </w:r>
      <w:r w:rsidRPr="006C4613">
        <w:rPr>
          <w:rFonts w:ascii="Sylfaen" w:hAnsi="Sylfaen"/>
        </w:rPr>
        <w:t xml:space="preserve"> </w:t>
      </w:r>
      <w:r w:rsidR="00253924" w:rsidRPr="006C4613">
        <w:rPr>
          <w:rFonts w:ascii="Sylfaen" w:hAnsi="Sylfaen"/>
        </w:rPr>
        <w:t>“ENA” CJSC</w:t>
      </w:r>
      <w:r w:rsidR="005B5EAC" w:rsidRPr="006C4613">
        <w:rPr>
          <w:rFonts w:ascii="Sylfaen" w:hAnsi="Sylfaen"/>
        </w:rPr>
        <w:t xml:space="preserve"> ,</w:t>
      </w:r>
    </w:p>
    <w:p w14:paraId="51B31FF7" w14:textId="51A658B7" w:rsidR="00904F70" w:rsidRPr="006C4613" w:rsidRDefault="00904F70" w:rsidP="00F2008E">
      <w:pPr>
        <w:pStyle w:val="ListParagraph"/>
        <w:numPr>
          <w:ilvl w:val="0"/>
          <w:numId w:val="8"/>
        </w:numPr>
        <w:spacing w:line="276" w:lineRule="auto"/>
        <w:rPr>
          <w:rFonts w:ascii="Sylfaen" w:hAnsi="Sylfaen"/>
        </w:rPr>
      </w:pPr>
      <w:r w:rsidRPr="006C4613">
        <w:rPr>
          <w:rFonts w:ascii="Sylfaen" w:hAnsi="Sylfaen"/>
        </w:rPr>
        <w:t>The Video Wall</w:t>
      </w:r>
      <w:r w:rsidRPr="00480924">
        <w:rPr>
          <w:rFonts w:ascii="Sylfaen" w:hAnsi="Sylfaen"/>
        </w:rPr>
        <w:t xml:space="preserve"> </w:t>
      </w:r>
      <w:r w:rsidRPr="006C4613">
        <w:rPr>
          <w:rFonts w:ascii="Sylfaen" w:hAnsi="Sylfaen"/>
        </w:rPr>
        <w:t xml:space="preserve"> must provide the display of the current mnemonic diagram and have the ability to represent and display any </w:t>
      </w:r>
      <w:r w:rsidRPr="00480924">
        <w:rPr>
          <w:rFonts w:ascii="Sylfaen" w:hAnsi="Sylfaen"/>
        </w:rPr>
        <w:t xml:space="preserve">SCADA data </w:t>
      </w:r>
      <w:r w:rsidR="001443CE" w:rsidRPr="00480924">
        <w:rPr>
          <w:rFonts w:ascii="Sylfaen" w:hAnsi="Sylfaen"/>
        </w:rPr>
        <w:t xml:space="preserve">specified in this </w:t>
      </w:r>
      <w:r w:rsidR="000B1490" w:rsidRPr="006C4613">
        <w:rPr>
          <w:rStyle w:val="rynqvb"/>
          <w:rFonts w:ascii="Sylfaen" w:hAnsi="Sylfaen"/>
        </w:rPr>
        <w:t>terms of reference</w:t>
      </w:r>
      <w:r w:rsidRPr="006C4613">
        <w:rPr>
          <w:rFonts w:ascii="Sylfaen" w:hAnsi="Sylfaen"/>
        </w:rPr>
        <w:t>,</w:t>
      </w:r>
    </w:p>
    <w:p w14:paraId="5FDE2C08" w14:textId="408585A5" w:rsidR="00904F70" w:rsidRPr="006C4613" w:rsidRDefault="00904F70" w:rsidP="00F2008E">
      <w:pPr>
        <w:pStyle w:val="ListParagraph"/>
        <w:numPr>
          <w:ilvl w:val="0"/>
          <w:numId w:val="8"/>
        </w:numPr>
        <w:spacing w:line="276" w:lineRule="auto"/>
        <w:rPr>
          <w:rFonts w:ascii="Sylfaen" w:hAnsi="Sylfaen"/>
        </w:rPr>
      </w:pPr>
      <w:r w:rsidRPr="006C4613">
        <w:rPr>
          <w:rFonts w:ascii="Sylfaen" w:hAnsi="Sylfaen"/>
        </w:rPr>
        <w:t>The Video Wall must have a warranty period of at least 5 years</w:t>
      </w:r>
      <w:r w:rsidRPr="00480924">
        <w:rPr>
          <w:rFonts w:ascii="Sylfaen" w:hAnsi="Sylfaen"/>
        </w:rPr>
        <w:t xml:space="preserve"> </w:t>
      </w:r>
      <w:r w:rsidRPr="006C4613">
        <w:rPr>
          <w:rFonts w:ascii="Sylfaen" w:hAnsi="Sylfaen"/>
        </w:rPr>
        <w:t xml:space="preserve">in case of LED burnout and other technical </w:t>
      </w:r>
      <w:r w:rsidRPr="00480924">
        <w:rPr>
          <w:rFonts w:ascii="Sylfaen" w:hAnsi="Sylfaen"/>
        </w:rPr>
        <w:t>malfunctions,</w:t>
      </w:r>
    </w:p>
    <w:p w14:paraId="694C1EEC" w14:textId="77777777" w:rsidR="00904F70" w:rsidRPr="006C4613" w:rsidRDefault="00904F70" w:rsidP="00F2008E">
      <w:pPr>
        <w:pStyle w:val="ListParagraph"/>
        <w:numPr>
          <w:ilvl w:val="0"/>
          <w:numId w:val="8"/>
        </w:numPr>
        <w:spacing w:line="276" w:lineRule="auto"/>
        <w:rPr>
          <w:rFonts w:ascii="Sylfaen" w:hAnsi="Sylfaen"/>
        </w:rPr>
      </w:pPr>
      <w:r w:rsidRPr="006C4613">
        <w:rPr>
          <w:rFonts w:ascii="Sylfaen" w:hAnsi="Sylfaen"/>
        </w:rPr>
        <w:t>The Video Wall must have a modular (mosaic) structure, with the ability to quickly replace any failed module,</w:t>
      </w:r>
    </w:p>
    <w:p w14:paraId="284B32C8" w14:textId="0147ED12" w:rsidR="00904F70" w:rsidRPr="006C4613" w:rsidRDefault="00904F70" w:rsidP="00F2008E">
      <w:pPr>
        <w:pStyle w:val="ListParagraph"/>
        <w:numPr>
          <w:ilvl w:val="0"/>
          <w:numId w:val="8"/>
        </w:numPr>
        <w:spacing w:line="276" w:lineRule="auto"/>
        <w:rPr>
          <w:rFonts w:ascii="Sylfaen" w:hAnsi="Sylfaen"/>
        </w:rPr>
      </w:pPr>
      <w:r w:rsidRPr="006C4613">
        <w:rPr>
          <w:rFonts w:ascii="Sylfaen" w:hAnsi="Sylfaen"/>
        </w:rPr>
        <w:t xml:space="preserve">When working with static objects, the </w:t>
      </w:r>
      <w:r w:rsidRPr="00480924">
        <w:rPr>
          <w:rFonts w:ascii="Sylfaen" w:hAnsi="Sylfaen"/>
        </w:rPr>
        <w:t xml:space="preserve">Video Wall </w:t>
      </w:r>
      <w:r w:rsidRPr="006C4613">
        <w:rPr>
          <w:rFonts w:ascii="Sylfaen" w:hAnsi="Sylfaen"/>
        </w:rPr>
        <w:t xml:space="preserve">modules must ensure image deflection to avoid rapid failure </w:t>
      </w:r>
      <w:r w:rsidRPr="00480924">
        <w:rPr>
          <w:rFonts w:ascii="Sylfaen" w:hAnsi="Sylfaen"/>
        </w:rPr>
        <w:t xml:space="preserve">(burnout) </w:t>
      </w:r>
      <w:r w:rsidRPr="006C4613">
        <w:rPr>
          <w:rFonts w:ascii="Sylfaen" w:hAnsi="Sylfaen"/>
        </w:rPr>
        <w:t>of the LEDs,</w:t>
      </w:r>
    </w:p>
    <w:p w14:paraId="67E7DD79" w14:textId="3A35A4B6" w:rsidR="00904F70" w:rsidRPr="006C4613" w:rsidRDefault="00904F70" w:rsidP="00F2008E">
      <w:pPr>
        <w:pStyle w:val="ListParagraph"/>
        <w:numPr>
          <w:ilvl w:val="0"/>
          <w:numId w:val="8"/>
        </w:numPr>
        <w:spacing w:line="276" w:lineRule="auto"/>
        <w:rPr>
          <w:rFonts w:ascii="Sylfaen" w:hAnsi="Sylfaen"/>
        </w:rPr>
      </w:pPr>
      <w:r w:rsidRPr="006C4613">
        <w:rPr>
          <w:rFonts w:ascii="Sylfaen" w:hAnsi="Sylfaen"/>
        </w:rPr>
        <w:t xml:space="preserve">The </w:t>
      </w:r>
      <w:r w:rsidRPr="00480924">
        <w:rPr>
          <w:rFonts w:ascii="Sylfaen" w:hAnsi="Sylfaen"/>
        </w:rPr>
        <w:t xml:space="preserve">cover </w:t>
      </w:r>
      <w:r w:rsidR="00024402" w:rsidRPr="00480924">
        <w:rPr>
          <w:rFonts w:ascii="Sylfaen" w:hAnsi="Sylfaen"/>
        </w:rPr>
        <w:t xml:space="preserve">layer </w:t>
      </w:r>
      <w:r w:rsidRPr="006C4613">
        <w:rPr>
          <w:rFonts w:ascii="Sylfaen" w:hAnsi="Sylfaen"/>
        </w:rPr>
        <w:t xml:space="preserve">of the </w:t>
      </w:r>
      <w:r w:rsidRPr="00480924">
        <w:rPr>
          <w:rFonts w:ascii="Sylfaen" w:hAnsi="Sylfaen"/>
        </w:rPr>
        <w:t xml:space="preserve">Vide wall </w:t>
      </w:r>
      <w:r w:rsidRPr="006C4613">
        <w:rPr>
          <w:rFonts w:ascii="Sylfaen" w:hAnsi="Sylfaen"/>
        </w:rPr>
        <w:t>modules must be made of a matte material.</w:t>
      </w:r>
    </w:p>
    <w:p w14:paraId="46881528" w14:textId="77777777" w:rsidR="006A1FF1" w:rsidRDefault="006A1FF1" w:rsidP="001443CE">
      <w:pPr>
        <w:spacing w:line="276" w:lineRule="auto"/>
        <w:ind w:left="567" w:firstLine="0"/>
      </w:pPr>
    </w:p>
    <w:p w14:paraId="74DA65C0" w14:textId="7D7682E2" w:rsidR="008F21A1" w:rsidRPr="006C4613" w:rsidRDefault="006A1FF1" w:rsidP="001443CE">
      <w:pPr>
        <w:spacing w:line="276" w:lineRule="auto"/>
        <w:ind w:left="567" w:firstLine="0"/>
        <w:rPr>
          <w:rFonts w:ascii="Sylfaen" w:hAnsi="Sylfaen"/>
        </w:rPr>
      </w:pPr>
      <w:r>
        <w:t>Within the framework of this technical specification, the Contractor may propose an alternative to the mnemonic shield, specifying the separate cost of the alternative option.</w:t>
      </w:r>
      <w:r w:rsidR="00222CEF" w:rsidRPr="006C4613">
        <w:rPr>
          <w:rFonts w:ascii="Sylfaen" w:hAnsi="Sylfaen"/>
        </w:rPr>
        <w:t xml:space="preserve"> </w:t>
      </w:r>
    </w:p>
    <w:p w14:paraId="497E3D64" w14:textId="77777777" w:rsidR="006A1FF1" w:rsidRPr="006C4613" w:rsidRDefault="006A1FF1" w:rsidP="001443CE">
      <w:pPr>
        <w:spacing w:line="276" w:lineRule="auto"/>
        <w:ind w:left="567" w:firstLine="0"/>
        <w:rPr>
          <w:rFonts w:ascii="Sylfaen" w:hAnsi="Sylfaen"/>
        </w:rPr>
      </w:pPr>
    </w:p>
    <w:p w14:paraId="5E6D3DC1" w14:textId="7BE4867B" w:rsidR="00024402" w:rsidRPr="006C4613" w:rsidRDefault="00024402" w:rsidP="00024402">
      <w:pPr>
        <w:rPr>
          <w:rFonts w:ascii="Sylfaen" w:hAnsi="Sylfaen"/>
          <w:b/>
          <w:bCs/>
        </w:rPr>
      </w:pPr>
      <w:r w:rsidRPr="006C4613">
        <w:rPr>
          <w:rFonts w:ascii="Sylfaen" w:eastAsiaTheme="majorEastAsia" w:hAnsi="Sylfaen" w:cstheme="majorBidi"/>
          <w:b/>
          <w:szCs w:val="32"/>
        </w:rPr>
        <w:t>Requirements for the central receiver and transmitter station</w:t>
      </w:r>
    </w:p>
    <w:p w14:paraId="7A225583" w14:textId="2279F276" w:rsidR="00222CEF" w:rsidRPr="006C4613" w:rsidRDefault="00024402" w:rsidP="00222CEF">
      <w:pPr>
        <w:spacing w:line="276" w:lineRule="auto"/>
        <w:rPr>
          <w:rFonts w:ascii="Sylfaen" w:hAnsi="Sylfaen"/>
        </w:rPr>
      </w:pPr>
      <w:r w:rsidRPr="00480924">
        <w:rPr>
          <w:rFonts w:ascii="Sylfaen" w:hAnsi="Sylfaen"/>
        </w:rPr>
        <w:t xml:space="preserve">Requirements for the </w:t>
      </w:r>
      <w:r w:rsidR="00DD071E" w:rsidRPr="00480924">
        <w:rPr>
          <w:rFonts w:ascii="Sylfaen" w:hAnsi="Sylfaen"/>
        </w:rPr>
        <w:t>CR&amp;TS</w:t>
      </w:r>
      <w:r w:rsidRPr="00480924">
        <w:rPr>
          <w:rFonts w:ascii="Sylfaen" w:hAnsi="Sylfaen"/>
        </w:rPr>
        <w:t xml:space="preserve">, according to: </w:t>
      </w:r>
      <w:r w:rsidR="00222CEF" w:rsidRPr="006C4613">
        <w:rPr>
          <w:rFonts w:ascii="Sylfaen" w:hAnsi="Sylfaen"/>
        </w:rPr>
        <w:t xml:space="preserve">  </w:t>
      </w:r>
    </w:p>
    <w:p w14:paraId="665BEDCA"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SO 34.48.159-2004</w:t>
      </w:r>
    </w:p>
    <w:p w14:paraId="6FBE4B40"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GOST 26.205-88</w:t>
      </w:r>
    </w:p>
    <w:p w14:paraId="7259D387"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 xml:space="preserve">GOST 14254-15 ( </w:t>
      </w:r>
      <w:r w:rsidRPr="00480924">
        <w:rPr>
          <w:rFonts w:ascii="Sylfaen" w:hAnsi="Sylfaen"/>
          <w:sz w:val="28"/>
          <w:szCs w:val="28"/>
        </w:rPr>
        <w:t xml:space="preserve">IEC </w:t>
      </w:r>
      <w:r w:rsidRPr="006C4613">
        <w:rPr>
          <w:rFonts w:ascii="Sylfaen" w:hAnsi="Sylfaen"/>
          <w:sz w:val="28"/>
          <w:szCs w:val="28"/>
        </w:rPr>
        <w:t>60529:2013)</w:t>
      </w:r>
    </w:p>
    <w:p w14:paraId="7B14D6DA"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GOST 15543.1-89</w:t>
      </w:r>
    </w:p>
    <w:p w14:paraId="6983704A"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lastRenderedPageBreak/>
        <w:t>GOST 18145-81</w:t>
      </w:r>
    </w:p>
    <w:p w14:paraId="7277B3E7"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GOST 23675-79</w:t>
      </w:r>
    </w:p>
    <w:p w14:paraId="753D89C5"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 xml:space="preserve">GOST </w:t>
      </w:r>
      <w:r w:rsidRPr="00480924">
        <w:rPr>
          <w:rFonts w:ascii="Sylfaen" w:hAnsi="Sylfaen"/>
          <w:sz w:val="28"/>
          <w:szCs w:val="28"/>
        </w:rPr>
        <w:t xml:space="preserve">IEC </w:t>
      </w:r>
      <w:r w:rsidRPr="006C4613">
        <w:rPr>
          <w:rFonts w:ascii="Sylfaen" w:hAnsi="Sylfaen"/>
          <w:sz w:val="28"/>
          <w:szCs w:val="28"/>
        </w:rPr>
        <w:t>60950-1-14</w:t>
      </w:r>
    </w:p>
    <w:p w14:paraId="54DB3749"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GOST R IEC 60870-2-2-01</w:t>
      </w:r>
    </w:p>
    <w:p w14:paraId="78E4DAEF" w14:textId="77777777" w:rsidR="00024402" w:rsidRPr="006C4613" w:rsidRDefault="00024402" w:rsidP="00024402">
      <w:pPr>
        <w:spacing w:line="276" w:lineRule="auto"/>
        <w:rPr>
          <w:rFonts w:ascii="Sylfaen" w:hAnsi="Sylfaen"/>
          <w:sz w:val="28"/>
          <w:szCs w:val="28"/>
        </w:rPr>
      </w:pPr>
      <w:r w:rsidRPr="006C4613">
        <w:rPr>
          <w:rFonts w:ascii="Sylfaen" w:hAnsi="Sylfaen"/>
          <w:sz w:val="28"/>
          <w:szCs w:val="28"/>
        </w:rPr>
        <w:t>GOST R IEC 60870-5-101-06</w:t>
      </w:r>
    </w:p>
    <w:p w14:paraId="7CFC3AFC" w14:textId="6990BE13" w:rsidR="00A4129B" w:rsidRPr="006C4613" w:rsidRDefault="00024402" w:rsidP="001443CE">
      <w:pPr>
        <w:spacing w:line="276" w:lineRule="auto"/>
        <w:rPr>
          <w:rFonts w:ascii="Sylfaen" w:hAnsi="Sylfaen"/>
        </w:rPr>
      </w:pPr>
      <w:r w:rsidRPr="006C4613">
        <w:rPr>
          <w:rFonts w:ascii="Sylfaen" w:hAnsi="Sylfaen"/>
          <w:sz w:val="28"/>
          <w:szCs w:val="28"/>
        </w:rPr>
        <w:t>GOST R IEC 60870-5-104-04</w:t>
      </w:r>
    </w:p>
    <w:p w14:paraId="24F1F24B" w14:textId="77777777" w:rsidR="00A4129B" w:rsidRPr="006C4613" w:rsidRDefault="00A4129B" w:rsidP="00A4129B">
      <w:pPr>
        <w:rPr>
          <w:rFonts w:ascii="Sylfaen" w:hAnsi="Sylfaen"/>
        </w:rPr>
      </w:pPr>
    </w:p>
    <w:p w14:paraId="4F18A2C0" w14:textId="2BE42AB4" w:rsidR="00A4129B" w:rsidRPr="006C4613" w:rsidRDefault="00A4129B" w:rsidP="00A4129B">
      <w:pPr>
        <w:rPr>
          <w:rFonts w:ascii="Sylfaen" w:hAnsi="Sylfaen"/>
        </w:rPr>
      </w:pPr>
      <w:r w:rsidRPr="006C4613">
        <w:rPr>
          <w:rFonts w:ascii="Sylfaen" w:hAnsi="Sylfaen"/>
        </w:rPr>
        <w:t xml:space="preserve">The software </w:t>
      </w:r>
      <w:r w:rsidRPr="00480924">
        <w:rPr>
          <w:rFonts w:ascii="Sylfaen" w:hAnsi="Sylfaen"/>
        </w:rPr>
        <w:t xml:space="preserve">for </w:t>
      </w:r>
      <w:r w:rsidR="00DD071E" w:rsidRPr="00480924">
        <w:rPr>
          <w:rFonts w:ascii="Sylfaen" w:hAnsi="Sylfaen"/>
        </w:rPr>
        <w:t>CR&amp;TS</w:t>
      </w:r>
      <w:r w:rsidRPr="006C4613">
        <w:rPr>
          <w:rFonts w:ascii="Sylfaen" w:hAnsi="Sylfaen"/>
        </w:rPr>
        <w:t xml:space="preserve"> must </w:t>
      </w:r>
      <w:r w:rsidRPr="00480924">
        <w:rPr>
          <w:rFonts w:ascii="Sylfaen" w:hAnsi="Sylfaen"/>
        </w:rPr>
        <w:t xml:space="preserve">perform </w:t>
      </w:r>
      <w:r w:rsidRPr="006C4613">
        <w:rPr>
          <w:rFonts w:ascii="Sylfaen" w:hAnsi="Sylfaen"/>
        </w:rPr>
        <w:t xml:space="preserve">the functions of </w:t>
      </w:r>
      <w:r w:rsidR="00F95C30" w:rsidRPr="006C4613">
        <w:rPr>
          <w:rFonts w:ascii="Sylfaen" w:hAnsi="Sylfaen"/>
        </w:rPr>
        <w:t>information exchange</w:t>
      </w:r>
      <w:r w:rsidR="00490004" w:rsidRPr="006C4613">
        <w:rPr>
          <w:rFonts w:ascii="Sylfaen" w:hAnsi="Sylfaen"/>
        </w:rPr>
        <w:t xml:space="preserve"> </w:t>
      </w:r>
      <w:r w:rsidRPr="006C4613">
        <w:rPr>
          <w:rFonts w:ascii="Sylfaen" w:hAnsi="Sylfaen"/>
        </w:rPr>
        <w:t xml:space="preserve"> and must be designed for operation as part of the </w:t>
      </w:r>
      <w:bookmarkStart w:id="22" w:name="_Hlk188367999"/>
      <w:r w:rsidR="00DD071E" w:rsidRPr="00480924">
        <w:rPr>
          <w:rFonts w:ascii="Sylfaen" w:hAnsi="Sylfaen"/>
        </w:rPr>
        <w:t>SHC</w:t>
      </w:r>
      <w:r w:rsidR="00E33567" w:rsidRPr="00480924">
        <w:rPr>
          <w:rFonts w:ascii="Sylfaen" w:hAnsi="Sylfaen"/>
        </w:rPr>
        <w:t xml:space="preserve"> </w:t>
      </w:r>
      <w:bookmarkEnd w:id="22"/>
      <w:r w:rsidR="00E33567" w:rsidRPr="00480924">
        <w:rPr>
          <w:rFonts w:ascii="Sylfaen" w:hAnsi="Sylfaen"/>
        </w:rPr>
        <w:t>ACS TP</w:t>
      </w:r>
      <w:r w:rsidRPr="006C4613">
        <w:rPr>
          <w:rFonts w:ascii="Sylfaen" w:hAnsi="Sylfaen"/>
        </w:rPr>
        <w:t xml:space="preserve">. The software </w:t>
      </w:r>
      <w:r w:rsidR="00DF0510" w:rsidRPr="00480924">
        <w:rPr>
          <w:rFonts w:ascii="Sylfaen" w:hAnsi="Sylfaen"/>
        </w:rPr>
        <w:t xml:space="preserve">for </w:t>
      </w:r>
      <w:r w:rsidR="00DD071E" w:rsidRPr="00480924">
        <w:rPr>
          <w:rFonts w:ascii="Sylfaen" w:hAnsi="Sylfaen"/>
        </w:rPr>
        <w:t>CR&amp;TS</w:t>
      </w:r>
      <w:r w:rsidR="00DF0510" w:rsidRPr="006C4613">
        <w:rPr>
          <w:rFonts w:ascii="Sylfaen" w:hAnsi="Sylfaen"/>
        </w:rPr>
        <w:t xml:space="preserve"> </w:t>
      </w:r>
      <w:r w:rsidRPr="006C4613">
        <w:rPr>
          <w:rFonts w:ascii="Sylfaen" w:hAnsi="Sylfaen"/>
        </w:rPr>
        <w:t xml:space="preserve"> must collect, process and transmit telemetry information received via communication channels. The </w:t>
      </w:r>
      <w:r w:rsidR="00DD071E" w:rsidRPr="00480924">
        <w:rPr>
          <w:rFonts w:ascii="Sylfaen" w:hAnsi="Sylfaen"/>
        </w:rPr>
        <w:t>CR&amp;TS</w:t>
      </w:r>
      <w:r w:rsidR="00AF16E8" w:rsidRPr="006C4613">
        <w:rPr>
          <w:rFonts w:ascii="Sylfaen" w:hAnsi="Sylfaen"/>
        </w:rPr>
        <w:t xml:space="preserve"> </w:t>
      </w:r>
      <w:r w:rsidRPr="006C4613">
        <w:rPr>
          <w:rFonts w:ascii="Sylfaen" w:hAnsi="Sylfaen"/>
        </w:rPr>
        <w:t xml:space="preserve">as part of the </w:t>
      </w:r>
      <w:r w:rsidR="00DD071E" w:rsidRPr="00480924">
        <w:rPr>
          <w:rFonts w:ascii="Sylfaen" w:hAnsi="Sylfaen"/>
        </w:rPr>
        <w:t>SHC</w:t>
      </w:r>
      <w:r w:rsidR="00AF16E8" w:rsidRPr="006C4613">
        <w:rPr>
          <w:rFonts w:ascii="Sylfaen" w:hAnsi="Sylfaen"/>
        </w:rPr>
        <w:t xml:space="preserve"> </w:t>
      </w:r>
      <w:r w:rsidRPr="006C4613">
        <w:rPr>
          <w:rFonts w:ascii="Sylfaen" w:hAnsi="Sylfaen"/>
        </w:rPr>
        <w:t xml:space="preserve">system must have the </w:t>
      </w:r>
      <w:r w:rsidR="00AF16E8" w:rsidRPr="00480924">
        <w:rPr>
          <w:rFonts w:ascii="Sylfaen" w:hAnsi="Sylfaen"/>
        </w:rPr>
        <w:t xml:space="preserve">capacity </w:t>
      </w:r>
      <w:r w:rsidRPr="006C4613">
        <w:rPr>
          <w:rFonts w:ascii="Sylfaen" w:hAnsi="Sylfaen"/>
        </w:rPr>
        <w:t xml:space="preserve">to be </w:t>
      </w:r>
      <w:r w:rsidR="00AF16E8" w:rsidRPr="00480924">
        <w:rPr>
          <w:rFonts w:ascii="Sylfaen" w:hAnsi="Sylfaen"/>
        </w:rPr>
        <w:t>perform</w:t>
      </w:r>
      <w:r w:rsidRPr="006C4613">
        <w:rPr>
          <w:rFonts w:ascii="Sylfaen" w:hAnsi="Sylfaen"/>
        </w:rPr>
        <w:t xml:space="preserve"> both on the basis of SCADA application software as part of a dedicated </w:t>
      </w:r>
      <w:r w:rsidR="00DD071E" w:rsidRPr="00480924">
        <w:rPr>
          <w:rFonts w:ascii="Sylfaen" w:hAnsi="Sylfaen"/>
        </w:rPr>
        <w:t>CR&amp;TS</w:t>
      </w:r>
      <w:r w:rsidRPr="006C4613">
        <w:rPr>
          <w:rFonts w:ascii="Sylfaen" w:hAnsi="Sylfaen"/>
        </w:rPr>
        <w:t xml:space="preserve"> server and as part of the main SCADA server.</w:t>
      </w:r>
    </w:p>
    <w:p w14:paraId="45368B5F" w14:textId="77777777" w:rsidR="001D71E1" w:rsidRPr="006C4613" w:rsidRDefault="001D71E1" w:rsidP="00A4129B">
      <w:pPr>
        <w:rPr>
          <w:rFonts w:ascii="Sylfaen" w:hAnsi="Sylfaen"/>
        </w:rPr>
      </w:pPr>
    </w:p>
    <w:p w14:paraId="613F8CB0" w14:textId="6C269380" w:rsidR="008F21A1" w:rsidRPr="006C4613" w:rsidRDefault="00A4129B" w:rsidP="00CD6BE3">
      <w:pPr>
        <w:rPr>
          <w:rFonts w:ascii="Sylfaen" w:hAnsi="Sylfaen"/>
        </w:rPr>
      </w:pPr>
      <w:r w:rsidRPr="006C4613">
        <w:rPr>
          <w:rFonts w:ascii="Sylfaen" w:hAnsi="Sylfaen"/>
        </w:rPr>
        <w:t xml:space="preserve">Requirements for the </w:t>
      </w:r>
      <w:r w:rsidR="00F95C30" w:rsidRPr="006C4613">
        <w:rPr>
          <w:rFonts w:ascii="Sylfaen" w:hAnsi="Sylfaen"/>
        </w:rPr>
        <w:t>information exchange</w:t>
      </w:r>
      <w:r w:rsidR="00490004" w:rsidRPr="006C4613">
        <w:rPr>
          <w:rFonts w:ascii="Sylfaen" w:hAnsi="Sylfaen"/>
        </w:rPr>
        <w:t xml:space="preserve"> </w:t>
      </w:r>
      <w:r w:rsidRPr="006C4613">
        <w:rPr>
          <w:rFonts w:ascii="Sylfaen" w:hAnsi="Sylfaen"/>
        </w:rPr>
        <w:t xml:space="preserve"> function</w:t>
      </w:r>
      <w:r w:rsidR="00CD38A2" w:rsidRPr="00480924">
        <w:rPr>
          <w:rFonts w:ascii="Sylfaen" w:hAnsi="Sylfaen"/>
        </w:rPr>
        <w:t xml:space="preserve"> include:</w:t>
      </w:r>
      <w:r w:rsidR="008F21A1" w:rsidRPr="006C4613">
        <w:rPr>
          <w:rFonts w:ascii="Sylfaen" w:hAnsi="Sylfaen"/>
        </w:rPr>
        <w:t xml:space="preserve">   </w:t>
      </w:r>
    </w:p>
    <w:p w14:paraId="3E3A8D90" w14:textId="77777777" w:rsidR="00CD38A2" w:rsidRPr="006C4613" w:rsidRDefault="008F21A1" w:rsidP="00CD38A2">
      <w:pPr>
        <w:rPr>
          <w:rFonts w:ascii="Sylfaen" w:hAnsi="Sylfaen"/>
        </w:rPr>
      </w:pPr>
      <w:r w:rsidRPr="006C4613">
        <w:rPr>
          <w:rFonts w:ascii="Sylfaen" w:hAnsi="Sylfaen"/>
        </w:rPr>
        <w:t>a.</w:t>
      </w:r>
      <w:r w:rsidRPr="006C4613">
        <w:rPr>
          <w:rFonts w:ascii="Sylfaen" w:hAnsi="Sylfaen"/>
        </w:rPr>
        <w:tab/>
      </w:r>
      <w:r w:rsidR="00CD38A2" w:rsidRPr="006C4613">
        <w:rPr>
          <w:rFonts w:ascii="Sylfaen" w:hAnsi="Sylfaen"/>
        </w:rPr>
        <w:t>Reception and transmission of telemechanical information via various communication channels in various exchange protocols:</w:t>
      </w:r>
    </w:p>
    <w:p w14:paraId="675596D1" w14:textId="4A01FFAA" w:rsidR="00CD38A2" w:rsidRPr="006C4613" w:rsidRDefault="00CD38A2" w:rsidP="00CD38A2">
      <w:pPr>
        <w:rPr>
          <w:rFonts w:ascii="Sylfaen" w:hAnsi="Sylfaen"/>
        </w:rPr>
      </w:pPr>
      <w:r w:rsidRPr="006C4613">
        <w:rPr>
          <w:rFonts w:ascii="Sylfaen" w:hAnsi="Sylfaen"/>
        </w:rPr>
        <w:t xml:space="preserve">- </w:t>
      </w:r>
      <w:r w:rsidRPr="006C4613">
        <w:rPr>
          <w:rFonts w:ascii="Sylfaen" w:hAnsi="Sylfaen"/>
        </w:rPr>
        <w:tab/>
        <w:t xml:space="preserve">independent choice of </w:t>
      </w:r>
      <w:r w:rsidR="00F95C30" w:rsidRPr="006C4613">
        <w:rPr>
          <w:rFonts w:ascii="Sylfaen" w:hAnsi="Sylfaen"/>
        </w:rPr>
        <w:t>information exchange</w:t>
      </w:r>
      <w:r w:rsidR="00490004" w:rsidRPr="006C4613">
        <w:rPr>
          <w:rFonts w:ascii="Sylfaen" w:hAnsi="Sylfaen"/>
        </w:rPr>
        <w:t xml:space="preserve"> </w:t>
      </w:r>
      <w:r w:rsidRPr="006C4613">
        <w:rPr>
          <w:rFonts w:ascii="Sylfaen" w:hAnsi="Sylfaen"/>
        </w:rPr>
        <w:t xml:space="preserve"> protocol for each communication channel;</w:t>
      </w:r>
    </w:p>
    <w:p w14:paraId="5987B108" w14:textId="159D53AD" w:rsidR="00CD38A2" w:rsidRPr="006C4613" w:rsidRDefault="00CD38A2" w:rsidP="00CD38A2">
      <w:pPr>
        <w:rPr>
          <w:rFonts w:ascii="Sylfaen" w:hAnsi="Sylfaen"/>
        </w:rPr>
      </w:pPr>
      <w:r w:rsidRPr="006C4613">
        <w:rPr>
          <w:rFonts w:ascii="Sylfaen" w:hAnsi="Sylfaen"/>
        </w:rPr>
        <w:t xml:space="preserve">- </w:t>
      </w:r>
      <w:r w:rsidR="005F7F02" w:rsidRPr="00480924">
        <w:rPr>
          <w:rFonts w:ascii="Sylfaen" w:hAnsi="Sylfaen"/>
        </w:rPr>
        <w:t xml:space="preserve">shall </w:t>
      </w:r>
      <w:r w:rsidRPr="00480924">
        <w:rPr>
          <w:rFonts w:ascii="Sylfaen" w:hAnsi="Sylfaen"/>
        </w:rPr>
        <w:t xml:space="preserve">support </w:t>
      </w:r>
      <w:r w:rsidRPr="006C4613">
        <w:rPr>
          <w:rFonts w:ascii="Sylfaen" w:hAnsi="Sylfaen"/>
        </w:rPr>
        <w:t>standard protocols based on GOST R IEC 60870-5-101/103/104, IEC 61850; OPC DA 2.0;</w:t>
      </w:r>
    </w:p>
    <w:p w14:paraId="741A15EC" w14:textId="1214DD06" w:rsidR="00CD38A2" w:rsidRPr="006C4613" w:rsidRDefault="00CD38A2" w:rsidP="00CD38A2">
      <w:pPr>
        <w:rPr>
          <w:rFonts w:ascii="Sylfaen" w:hAnsi="Sylfaen"/>
        </w:rPr>
      </w:pPr>
      <w:r w:rsidRPr="00480924">
        <w:rPr>
          <w:rFonts w:ascii="Sylfaen" w:hAnsi="Sylfaen"/>
        </w:rPr>
        <w:t xml:space="preserve">- </w:t>
      </w:r>
      <w:r w:rsidRPr="006C4613">
        <w:rPr>
          <w:rFonts w:ascii="Sylfaen" w:hAnsi="Sylfaen"/>
        </w:rPr>
        <w:t>the ability to expand the library of supported protocols;</w:t>
      </w:r>
    </w:p>
    <w:p w14:paraId="27C7E158" w14:textId="05C58693" w:rsidR="00CD38A2" w:rsidRPr="006C4613" w:rsidRDefault="00CD38A2" w:rsidP="00CD38A2">
      <w:pPr>
        <w:rPr>
          <w:rFonts w:ascii="Sylfaen" w:hAnsi="Sylfaen"/>
        </w:rPr>
      </w:pPr>
      <w:r w:rsidRPr="006C4613">
        <w:rPr>
          <w:rFonts w:ascii="Sylfaen" w:hAnsi="Sylfaen"/>
        </w:rPr>
        <w:t xml:space="preserve">- </w:t>
      </w:r>
      <w:r w:rsidRPr="006C4613">
        <w:rPr>
          <w:rFonts w:ascii="Sylfaen" w:hAnsi="Sylfaen"/>
        </w:rPr>
        <w:tab/>
        <w:t>to monitor the availability</w:t>
      </w:r>
      <w:r w:rsidRPr="00480924">
        <w:rPr>
          <w:rFonts w:ascii="Sylfaen" w:hAnsi="Sylfaen"/>
        </w:rPr>
        <w:t>/accessibility</w:t>
      </w:r>
      <w:r w:rsidRPr="006C4613">
        <w:rPr>
          <w:rFonts w:ascii="Sylfaen" w:hAnsi="Sylfaen"/>
        </w:rPr>
        <w:t xml:space="preserve"> of software and hardware for </w:t>
      </w:r>
      <w:r w:rsidR="00F95C30" w:rsidRPr="006C4613">
        <w:rPr>
          <w:rFonts w:ascii="Sylfaen" w:hAnsi="Sylfaen"/>
        </w:rPr>
        <w:t>data exchange</w:t>
      </w:r>
      <w:r w:rsidR="00490004" w:rsidRPr="006C4613">
        <w:rPr>
          <w:rFonts w:ascii="Sylfaen" w:hAnsi="Sylfaen"/>
        </w:rPr>
        <w:t xml:space="preserve"> </w:t>
      </w:r>
      <w:r w:rsidRPr="006C4613">
        <w:rPr>
          <w:rFonts w:ascii="Sylfaen" w:hAnsi="Sylfaen"/>
        </w:rPr>
        <w:t xml:space="preserve"> of information systems and communication channels, it </w:t>
      </w:r>
      <w:r w:rsidR="005F7F02" w:rsidRPr="00480924">
        <w:rPr>
          <w:rFonts w:ascii="Sylfaen" w:hAnsi="Sylfaen"/>
        </w:rPr>
        <w:t xml:space="preserve">shall </w:t>
      </w:r>
      <w:r w:rsidRPr="006C4613">
        <w:rPr>
          <w:rFonts w:ascii="Sylfaen" w:hAnsi="Sylfaen"/>
        </w:rPr>
        <w:t>be possible to collect diagnostic signals via the SNMP protocol with subsequent retransmission in the IEC 60870-5-104 protocol,</w:t>
      </w:r>
    </w:p>
    <w:p w14:paraId="270A1145" w14:textId="636B8FF7" w:rsidR="008F21A1" w:rsidRPr="006C4613" w:rsidRDefault="00CD38A2" w:rsidP="00CD38A2">
      <w:pPr>
        <w:rPr>
          <w:rFonts w:ascii="Sylfaen" w:hAnsi="Sylfaen"/>
        </w:rPr>
      </w:pPr>
      <w:r w:rsidRPr="006C4613">
        <w:rPr>
          <w:rFonts w:ascii="Sylfaen" w:hAnsi="Sylfaen"/>
        </w:rPr>
        <w:t xml:space="preserve">- </w:t>
      </w:r>
      <w:r w:rsidRPr="006C4613">
        <w:rPr>
          <w:rFonts w:ascii="Sylfaen" w:hAnsi="Sylfaen"/>
        </w:rPr>
        <w:tab/>
        <w:t xml:space="preserve">the information must contain the </w:t>
      </w:r>
      <w:bookmarkStart w:id="23" w:name="_Hlk187940135"/>
      <w:r w:rsidRPr="006C4613">
        <w:rPr>
          <w:rFonts w:ascii="Sylfaen" w:hAnsi="Sylfaen"/>
        </w:rPr>
        <w:t>time stamp</w:t>
      </w:r>
      <w:bookmarkEnd w:id="23"/>
      <w:r w:rsidRPr="006C4613">
        <w:rPr>
          <w:rFonts w:ascii="Sylfaen" w:hAnsi="Sylfaen"/>
        </w:rPr>
        <w:t xml:space="preserve">s of the last change and quality attributes, including additional ones (manual input, reason for setting the fault attribute, </w:t>
      </w:r>
      <w:r w:rsidR="00B03EDA" w:rsidRPr="006C4613">
        <w:rPr>
          <w:rFonts w:ascii="Sylfaen" w:hAnsi="Sylfaen"/>
        </w:rPr>
        <w:t>calculated value indicator</w:t>
      </w:r>
      <w:r w:rsidRPr="006C4613">
        <w:rPr>
          <w:rFonts w:ascii="Sylfaen" w:hAnsi="Sylfaen"/>
        </w:rPr>
        <w:t>, etc.);</w:t>
      </w:r>
    </w:p>
    <w:p w14:paraId="5C07AEF1" w14:textId="77777777" w:rsidR="00B03EDA" w:rsidRPr="006C4613" w:rsidRDefault="00B03EDA" w:rsidP="00B03EDA">
      <w:pPr>
        <w:rPr>
          <w:rFonts w:ascii="Sylfaen" w:hAnsi="Sylfaen"/>
        </w:rPr>
      </w:pPr>
      <w:r w:rsidRPr="006C4613">
        <w:rPr>
          <w:rFonts w:ascii="Sylfaen" w:hAnsi="Sylfaen"/>
        </w:rPr>
        <w:t xml:space="preserve">b. </w:t>
      </w:r>
      <w:r w:rsidRPr="006C4613">
        <w:rPr>
          <w:rFonts w:ascii="Sylfaen" w:hAnsi="Sylfaen"/>
        </w:rPr>
        <w:tab/>
        <w:t>retransmission of telemechanical information to other power system facilities;</w:t>
      </w:r>
    </w:p>
    <w:p w14:paraId="2DCF381B" w14:textId="77777777" w:rsidR="00B03EDA" w:rsidRPr="006C4613" w:rsidRDefault="00B03EDA" w:rsidP="00B03EDA">
      <w:pPr>
        <w:rPr>
          <w:rFonts w:ascii="Sylfaen" w:hAnsi="Sylfaen"/>
        </w:rPr>
      </w:pPr>
      <w:r w:rsidRPr="006C4613">
        <w:rPr>
          <w:rFonts w:ascii="Sylfaen" w:hAnsi="Sylfaen"/>
        </w:rPr>
        <w:t xml:space="preserve">c. </w:t>
      </w:r>
      <w:r w:rsidRPr="006C4613">
        <w:rPr>
          <w:rFonts w:ascii="Sylfaen" w:hAnsi="Sylfaen"/>
        </w:rPr>
        <w:tab/>
        <w:t>conversion of telemechanical exchange protocols;</w:t>
      </w:r>
    </w:p>
    <w:p w14:paraId="01A83483" w14:textId="77777777" w:rsidR="00B03EDA" w:rsidRPr="006C4613" w:rsidRDefault="00B03EDA" w:rsidP="00B03EDA">
      <w:pPr>
        <w:rPr>
          <w:rFonts w:ascii="Sylfaen" w:hAnsi="Sylfaen"/>
        </w:rPr>
      </w:pPr>
      <w:r w:rsidRPr="006C4613">
        <w:rPr>
          <w:rFonts w:ascii="Sylfaen" w:hAnsi="Sylfaen"/>
        </w:rPr>
        <w:t xml:space="preserve">d. </w:t>
      </w:r>
      <w:r w:rsidRPr="006C4613">
        <w:rPr>
          <w:rFonts w:ascii="Sylfaen" w:hAnsi="Sylfaen"/>
        </w:rPr>
        <w:tab/>
        <w:t>formation of data in a real-time database (storage of current operational information);</w:t>
      </w:r>
    </w:p>
    <w:p w14:paraId="2CF32AC1" w14:textId="3EE24842" w:rsidR="00B03EDA" w:rsidRPr="006C4613" w:rsidRDefault="00B03EDA" w:rsidP="00B03EDA">
      <w:pPr>
        <w:rPr>
          <w:rFonts w:ascii="Sylfaen" w:hAnsi="Sylfaen"/>
        </w:rPr>
      </w:pPr>
      <w:r w:rsidRPr="006C4613">
        <w:rPr>
          <w:rFonts w:ascii="Sylfaen" w:hAnsi="Sylfaen"/>
        </w:rPr>
        <w:t xml:space="preserve">e. </w:t>
      </w:r>
      <w:r w:rsidRPr="006C4613">
        <w:rPr>
          <w:rFonts w:ascii="Sylfaen" w:hAnsi="Sylfaen"/>
        </w:rPr>
        <w:tab/>
        <w:t>exchange of telesignals (TS), including multi-position ones;</w:t>
      </w:r>
    </w:p>
    <w:p w14:paraId="07BC0B8E" w14:textId="763BB808" w:rsidR="00B03EDA" w:rsidRPr="006C4613" w:rsidRDefault="00B03EDA" w:rsidP="00B03EDA">
      <w:pPr>
        <w:rPr>
          <w:rFonts w:ascii="Sylfaen" w:hAnsi="Sylfaen"/>
        </w:rPr>
      </w:pPr>
      <w:r w:rsidRPr="006C4613">
        <w:rPr>
          <w:rFonts w:ascii="Sylfaen" w:hAnsi="Sylfaen"/>
        </w:rPr>
        <w:t xml:space="preserve">f. </w:t>
      </w:r>
      <w:r w:rsidRPr="006C4613">
        <w:rPr>
          <w:rFonts w:ascii="Sylfaen" w:hAnsi="Sylfaen"/>
        </w:rPr>
        <w:tab/>
        <w:t>exchange of parameter values;</w:t>
      </w:r>
    </w:p>
    <w:p w14:paraId="5413F29B" w14:textId="77777777" w:rsidR="00B03EDA" w:rsidRPr="006C4613" w:rsidRDefault="00B03EDA" w:rsidP="00B03EDA">
      <w:pPr>
        <w:rPr>
          <w:rFonts w:ascii="Sylfaen" w:hAnsi="Sylfaen"/>
        </w:rPr>
      </w:pPr>
      <w:r w:rsidRPr="006C4613">
        <w:rPr>
          <w:rFonts w:ascii="Sylfaen" w:hAnsi="Sylfaen"/>
        </w:rPr>
        <w:t xml:space="preserve">g. </w:t>
      </w:r>
      <w:r w:rsidRPr="006C4613">
        <w:rPr>
          <w:rFonts w:ascii="Sylfaen" w:hAnsi="Sylfaen"/>
        </w:rPr>
        <w:tab/>
        <w:t>exchange of remote control (RC) commands;</w:t>
      </w:r>
    </w:p>
    <w:p w14:paraId="1C4F065B" w14:textId="77777777" w:rsidR="00B03EDA" w:rsidRPr="006C4613" w:rsidRDefault="00B03EDA" w:rsidP="00B03EDA">
      <w:pPr>
        <w:rPr>
          <w:rFonts w:ascii="Sylfaen" w:hAnsi="Sylfaen"/>
        </w:rPr>
      </w:pPr>
      <w:r w:rsidRPr="006C4613">
        <w:rPr>
          <w:rFonts w:ascii="Sylfaen" w:hAnsi="Sylfaen"/>
        </w:rPr>
        <w:t xml:space="preserve">h. </w:t>
      </w:r>
      <w:r w:rsidRPr="006C4613">
        <w:rPr>
          <w:rFonts w:ascii="Sylfaen" w:hAnsi="Sylfaen"/>
        </w:rPr>
        <w:tab/>
        <w:t>independent setting of exchange modes (sporadic, cyclic/periodic, on request) for each channel;</w:t>
      </w:r>
    </w:p>
    <w:p w14:paraId="2E808A63" w14:textId="3B22E2DF" w:rsidR="00D2245B" w:rsidRPr="006C4613" w:rsidRDefault="00D2245B" w:rsidP="00D2245B">
      <w:pPr>
        <w:rPr>
          <w:rFonts w:ascii="Sylfaen" w:hAnsi="Sylfaen"/>
        </w:rPr>
      </w:pPr>
      <w:r w:rsidRPr="006C4613">
        <w:rPr>
          <w:rFonts w:ascii="Sylfaen" w:hAnsi="Sylfaen"/>
        </w:rPr>
        <w:t xml:space="preserve">i. </w:t>
      </w:r>
      <w:r w:rsidRPr="006C4613">
        <w:rPr>
          <w:rFonts w:ascii="Sylfaen" w:hAnsi="Sylfaen"/>
        </w:rPr>
        <w:tab/>
      </w:r>
      <w:r w:rsidRPr="00480924">
        <w:rPr>
          <w:rFonts w:ascii="Sylfaen" w:hAnsi="Sylfaen"/>
        </w:rPr>
        <w:t>r</w:t>
      </w:r>
      <w:r w:rsidRPr="006C4613">
        <w:rPr>
          <w:rFonts w:ascii="Sylfaen" w:hAnsi="Sylfaen"/>
        </w:rPr>
        <w:t>ecording the moment of data receipt and monitoring the loss of information:</w:t>
      </w:r>
    </w:p>
    <w:p w14:paraId="1449D4BB" w14:textId="77777777" w:rsidR="00D2245B" w:rsidRPr="00480924" w:rsidRDefault="00D2245B" w:rsidP="00D2245B">
      <w:pPr>
        <w:rPr>
          <w:rFonts w:ascii="Sylfaen" w:hAnsi="Sylfaen"/>
          <w:lang w:val="ru-RU"/>
        </w:rPr>
      </w:pPr>
      <w:r w:rsidRPr="00480924">
        <w:rPr>
          <w:rFonts w:ascii="Sylfaen" w:hAnsi="Sylfaen"/>
          <w:lang w:val="ru-RU"/>
        </w:rPr>
        <w:t xml:space="preserve">- </w:t>
      </w:r>
      <w:r w:rsidRPr="00480924">
        <w:rPr>
          <w:rFonts w:ascii="Sylfaen" w:hAnsi="Sylfaen"/>
          <w:lang w:val="ru-RU"/>
        </w:rPr>
        <w:tab/>
        <w:t>via data channel;</w:t>
      </w:r>
    </w:p>
    <w:p w14:paraId="6F72B876" w14:textId="7AB16057" w:rsidR="00D2245B" w:rsidRPr="00480924" w:rsidRDefault="00D2245B" w:rsidP="00F2008E">
      <w:pPr>
        <w:pStyle w:val="ListParagraph"/>
        <w:numPr>
          <w:ilvl w:val="0"/>
          <w:numId w:val="13"/>
        </w:numPr>
        <w:rPr>
          <w:rFonts w:ascii="Sylfaen" w:hAnsi="Sylfaen"/>
          <w:lang w:val="ru-RU"/>
        </w:rPr>
      </w:pPr>
      <w:r w:rsidRPr="00480924">
        <w:rPr>
          <w:rFonts w:ascii="Sylfaen" w:hAnsi="Sylfaen"/>
          <w:lang w:val="ru-RU"/>
        </w:rPr>
        <w:t xml:space="preserve">- </w:t>
      </w:r>
      <w:r w:rsidRPr="00480924">
        <w:rPr>
          <w:rFonts w:ascii="Sylfaen" w:hAnsi="Sylfaen"/>
        </w:rPr>
        <w:t xml:space="preserve">via </w:t>
      </w:r>
      <w:bookmarkStart w:id="24" w:name="_Hlk188368725"/>
      <w:r w:rsidRPr="00480924">
        <w:rPr>
          <w:rFonts w:ascii="Sylfaen" w:hAnsi="Sylfaen"/>
          <w:lang w:val="ru-RU"/>
        </w:rPr>
        <w:t>controlled points (CP);</w:t>
      </w:r>
      <w:bookmarkEnd w:id="24"/>
    </w:p>
    <w:p w14:paraId="1F1B7F5B" w14:textId="31B654FC" w:rsidR="00D2245B" w:rsidRPr="006C4613" w:rsidRDefault="00D2245B" w:rsidP="00D2245B">
      <w:pPr>
        <w:rPr>
          <w:rFonts w:ascii="Sylfaen" w:hAnsi="Sylfaen"/>
        </w:rPr>
      </w:pPr>
      <w:r w:rsidRPr="006C4613">
        <w:rPr>
          <w:rFonts w:ascii="Sylfaen" w:hAnsi="Sylfaen"/>
        </w:rPr>
        <w:t xml:space="preserve">- </w:t>
      </w:r>
      <w:r w:rsidRPr="006C4613">
        <w:rPr>
          <w:rFonts w:ascii="Sylfaen" w:hAnsi="Sylfaen"/>
        </w:rPr>
        <w:tab/>
      </w:r>
      <w:r w:rsidR="00AA778F" w:rsidRPr="00480924">
        <w:rPr>
          <w:rFonts w:ascii="Sylfaen" w:hAnsi="Sylfaen"/>
        </w:rPr>
        <w:t>in case of multiple retransmission – by  individual information object parameters</w:t>
      </w:r>
      <w:r w:rsidRPr="006C4613">
        <w:rPr>
          <w:rFonts w:ascii="Sylfaen" w:hAnsi="Sylfaen"/>
        </w:rPr>
        <w:t>;</w:t>
      </w:r>
    </w:p>
    <w:p w14:paraId="7CF17C87" w14:textId="7D58C735" w:rsidR="00D2245B" w:rsidRPr="006C4613" w:rsidRDefault="00D2245B" w:rsidP="00D2245B">
      <w:pPr>
        <w:rPr>
          <w:rFonts w:ascii="Sylfaen" w:hAnsi="Sylfaen"/>
        </w:rPr>
      </w:pPr>
      <w:r w:rsidRPr="006C4613">
        <w:rPr>
          <w:rFonts w:ascii="Sylfaen" w:hAnsi="Sylfaen"/>
        </w:rPr>
        <w:t xml:space="preserve">j. </w:t>
      </w:r>
      <w:r w:rsidRPr="006C4613">
        <w:rPr>
          <w:rFonts w:ascii="Sylfaen" w:hAnsi="Sylfaen"/>
        </w:rPr>
        <w:tab/>
        <w:t xml:space="preserve">storing current values and states of </w:t>
      </w:r>
      <w:r w:rsidR="00F95C30" w:rsidRPr="006C4613">
        <w:rPr>
          <w:rFonts w:ascii="Sylfaen" w:hAnsi="Sylfaen"/>
        </w:rPr>
        <w:t>information exchange</w:t>
      </w:r>
      <w:r w:rsidR="00490004" w:rsidRPr="006C4613">
        <w:rPr>
          <w:rFonts w:ascii="Sylfaen" w:hAnsi="Sylfaen"/>
        </w:rPr>
        <w:t xml:space="preserve"> </w:t>
      </w:r>
      <w:r w:rsidRPr="006C4613">
        <w:rPr>
          <w:rFonts w:ascii="Sylfaen" w:hAnsi="Sylfaen"/>
        </w:rPr>
        <w:t>;</w:t>
      </w:r>
    </w:p>
    <w:p w14:paraId="57434944" w14:textId="77777777" w:rsidR="00D2245B" w:rsidRPr="006C4613" w:rsidRDefault="00D2245B" w:rsidP="00D2245B">
      <w:pPr>
        <w:rPr>
          <w:rFonts w:ascii="Sylfaen" w:hAnsi="Sylfaen"/>
        </w:rPr>
      </w:pPr>
      <w:r w:rsidRPr="006C4613">
        <w:rPr>
          <w:rFonts w:ascii="Sylfaen" w:hAnsi="Sylfaen"/>
        </w:rPr>
        <w:t xml:space="preserve">k. </w:t>
      </w:r>
      <w:r w:rsidRPr="006C4613">
        <w:rPr>
          <w:rFonts w:ascii="Sylfaen" w:hAnsi="Sylfaen"/>
        </w:rPr>
        <w:tab/>
        <w:t>conversion of format, address and status information during retransmission.</w:t>
      </w:r>
    </w:p>
    <w:p w14:paraId="4B5EAA37" w14:textId="0E7AA305" w:rsidR="00D2245B" w:rsidRPr="006C4613" w:rsidRDefault="00D2245B" w:rsidP="00D2245B">
      <w:pPr>
        <w:rPr>
          <w:rFonts w:ascii="Sylfaen" w:hAnsi="Sylfaen"/>
        </w:rPr>
      </w:pPr>
      <w:r w:rsidRPr="006C4613">
        <w:rPr>
          <w:rFonts w:ascii="Sylfaen" w:hAnsi="Sylfaen"/>
        </w:rPr>
        <w:t xml:space="preserve">l. </w:t>
      </w:r>
      <w:r w:rsidRPr="006C4613">
        <w:rPr>
          <w:rFonts w:ascii="Sylfaen" w:hAnsi="Sylfaen"/>
        </w:rPr>
        <w:tab/>
        <w:t>providing the following modes of information transfer:</w:t>
      </w:r>
    </w:p>
    <w:p w14:paraId="09B4EB22" w14:textId="001989E6" w:rsidR="00D2245B" w:rsidRPr="006C4613" w:rsidRDefault="00D2245B" w:rsidP="00D2245B">
      <w:pPr>
        <w:rPr>
          <w:rFonts w:ascii="Sylfaen" w:hAnsi="Sylfaen"/>
        </w:rPr>
      </w:pPr>
      <w:r w:rsidRPr="006C4613">
        <w:rPr>
          <w:rFonts w:ascii="Sylfaen" w:hAnsi="Sylfaen"/>
        </w:rPr>
        <w:t xml:space="preserve">- </w:t>
      </w:r>
      <w:r w:rsidRPr="006C4613">
        <w:rPr>
          <w:rFonts w:ascii="Sylfaen" w:hAnsi="Sylfaen"/>
        </w:rPr>
        <w:tab/>
      </w:r>
      <w:r w:rsidR="00DE4C9A" w:rsidRPr="00480924">
        <w:rPr>
          <w:rFonts w:ascii="Sylfaen" w:hAnsi="Sylfaen"/>
        </w:rPr>
        <w:t xml:space="preserve">RS and </w:t>
      </w:r>
      <w:r w:rsidR="00AC7B71" w:rsidRPr="00480924">
        <w:rPr>
          <w:rFonts w:ascii="Sylfaen" w:hAnsi="Sylfaen"/>
        </w:rPr>
        <w:t xml:space="preserve">CTM </w:t>
      </w:r>
      <w:r w:rsidRPr="006C4613">
        <w:rPr>
          <w:rFonts w:ascii="Sylfaen" w:hAnsi="Sylfaen"/>
        </w:rPr>
        <w:t>(current telemetry) must be transmitted when the value (information) changes; in this case, a change in the quality attribute must also be considered as a change in information;</w:t>
      </w:r>
    </w:p>
    <w:p w14:paraId="7CAD2115" w14:textId="0F12EDDA" w:rsidR="00D2245B" w:rsidRPr="006C4613" w:rsidRDefault="00D2245B" w:rsidP="00D2245B">
      <w:pPr>
        <w:rPr>
          <w:rFonts w:ascii="Sylfaen" w:hAnsi="Sylfaen"/>
        </w:rPr>
      </w:pPr>
      <w:r w:rsidRPr="006C4613">
        <w:rPr>
          <w:rFonts w:ascii="Sylfaen" w:hAnsi="Sylfaen"/>
        </w:rPr>
        <w:t xml:space="preserve">- </w:t>
      </w:r>
      <w:r w:rsidR="00165B3B" w:rsidRPr="006C4613">
        <w:rPr>
          <w:rFonts w:ascii="Sylfaen" w:hAnsi="Sylfaen"/>
        </w:rPr>
        <w:t xml:space="preserve">transmission </w:t>
      </w:r>
      <w:r w:rsidRPr="006C4613">
        <w:rPr>
          <w:rFonts w:ascii="Sylfaen" w:hAnsi="Sylfaen"/>
        </w:rPr>
        <w:t xml:space="preserve">of the full volume of </w:t>
      </w:r>
      <w:r w:rsidR="0027553F" w:rsidRPr="00480924">
        <w:rPr>
          <w:rFonts w:ascii="Sylfaen" w:hAnsi="Sylfaen"/>
        </w:rPr>
        <w:t xml:space="preserve">RS and </w:t>
      </w:r>
      <w:r w:rsidR="00AC7B71" w:rsidRPr="00480924">
        <w:rPr>
          <w:rFonts w:ascii="Sylfaen" w:hAnsi="Sylfaen"/>
        </w:rPr>
        <w:t>CTM</w:t>
      </w:r>
      <w:r w:rsidR="00AC7B71" w:rsidRPr="006C4613">
        <w:rPr>
          <w:rFonts w:ascii="Sylfaen" w:hAnsi="Sylfaen"/>
        </w:rPr>
        <w:t xml:space="preserve"> </w:t>
      </w:r>
      <w:r w:rsidRPr="006C4613">
        <w:rPr>
          <w:rFonts w:ascii="Sylfaen" w:hAnsi="Sylfaen"/>
        </w:rPr>
        <w:t>upon request and during restarts;</w:t>
      </w:r>
    </w:p>
    <w:p w14:paraId="18DB2981" w14:textId="28892DDE" w:rsidR="00D2245B" w:rsidRPr="006C4613" w:rsidRDefault="00D2245B" w:rsidP="00D2245B">
      <w:pPr>
        <w:rPr>
          <w:rFonts w:ascii="Sylfaen" w:hAnsi="Sylfaen"/>
        </w:rPr>
      </w:pPr>
      <w:r w:rsidRPr="006C4613">
        <w:rPr>
          <w:rFonts w:ascii="Sylfaen" w:hAnsi="Sylfaen"/>
        </w:rPr>
        <w:t xml:space="preserve">- </w:t>
      </w:r>
      <w:r w:rsidRPr="006C4613">
        <w:rPr>
          <w:rFonts w:ascii="Sylfaen" w:hAnsi="Sylfaen"/>
        </w:rPr>
        <w:tab/>
        <w:t xml:space="preserve">transmission of </w:t>
      </w:r>
      <w:r w:rsidR="0027553F" w:rsidRPr="00480924">
        <w:rPr>
          <w:rFonts w:ascii="Sylfaen" w:hAnsi="Sylfaen"/>
        </w:rPr>
        <w:t xml:space="preserve">RS and </w:t>
      </w:r>
      <w:r w:rsidR="00165B3B" w:rsidRPr="006C4613">
        <w:rPr>
          <w:rFonts w:ascii="Sylfaen" w:hAnsi="Sylfaen"/>
        </w:rPr>
        <w:t xml:space="preserve"> </w:t>
      </w:r>
      <w:r w:rsidR="00AC7B71" w:rsidRPr="00480924">
        <w:rPr>
          <w:rFonts w:ascii="Sylfaen" w:hAnsi="Sylfaen"/>
        </w:rPr>
        <w:t xml:space="preserve">CTM </w:t>
      </w:r>
      <w:r w:rsidRPr="006C4613">
        <w:rPr>
          <w:rFonts w:ascii="Sylfaen" w:hAnsi="Sylfaen"/>
        </w:rPr>
        <w:t>data as they are received in accordance with priorities.</w:t>
      </w:r>
    </w:p>
    <w:p w14:paraId="505B46F4" w14:textId="3692726F" w:rsidR="00165B3B" w:rsidRPr="006C4613" w:rsidRDefault="00165B3B" w:rsidP="00165B3B">
      <w:pPr>
        <w:rPr>
          <w:rFonts w:ascii="Sylfaen" w:hAnsi="Sylfaen"/>
        </w:rPr>
      </w:pPr>
      <w:r w:rsidRPr="006C4613">
        <w:rPr>
          <w:rFonts w:ascii="Sylfaen" w:hAnsi="Sylfaen"/>
        </w:rPr>
        <w:t xml:space="preserve">m. </w:t>
      </w:r>
      <w:r w:rsidRPr="006C4613">
        <w:rPr>
          <w:rFonts w:ascii="Sylfaen" w:hAnsi="Sylfaen"/>
        </w:rPr>
        <w:tab/>
        <w:t xml:space="preserve">Maintaining the survivability of the </w:t>
      </w:r>
      <w:r w:rsidR="00DD071E" w:rsidRPr="00480924">
        <w:rPr>
          <w:rFonts w:ascii="Sylfaen" w:hAnsi="Sylfaen"/>
        </w:rPr>
        <w:t>SHC</w:t>
      </w:r>
      <w:r w:rsidRPr="006C4613">
        <w:rPr>
          <w:rFonts w:ascii="Sylfaen" w:hAnsi="Sylfaen"/>
        </w:rPr>
        <w:t xml:space="preserve"> (software</w:t>
      </w:r>
      <w:r w:rsidRPr="00480924">
        <w:rPr>
          <w:rFonts w:ascii="Sylfaen" w:hAnsi="Sylfaen"/>
        </w:rPr>
        <w:t>-</w:t>
      </w:r>
      <w:r w:rsidRPr="006C4613">
        <w:rPr>
          <w:rFonts w:ascii="Sylfaen" w:hAnsi="Sylfaen"/>
        </w:rPr>
        <w:t xml:space="preserve">hardware complex) </w:t>
      </w:r>
      <w:r w:rsidR="005F7F02" w:rsidRPr="006C4613">
        <w:rPr>
          <w:rFonts w:ascii="Sylfaen" w:hAnsi="Sylfaen"/>
        </w:rPr>
        <w:t xml:space="preserve">software </w:t>
      </w:r>
      <w:r w:rsidRPr="006C4613">
        <w:rPr>
          <w:rFonts w:ascii="Sylfaen" w:hAnsi="Sylfaen"/>
        </w:rPr>
        <w:t xml:space="preserve">during </w:t>
      </w:r>
      <w:r w:rsidR="00F95C30" w:rsidRPr="006C4613">
        <w:rPr>
          <w:rFonts w:ascii="Sylfaen" w:hAnsi="Sylfaen"/>
        </w:rPr>
        <w:t>information exchange</w:t>
      </w:r>
      <w:r w:rsidR="00490004" w:rsidRPr="006C4613">
        <w:rPr>
          <w:rFonts w:ascii="Sylfaen" w:hAnsi="Sylfaen"/>
        </w:rPr>
        <w:t xml:space="preserve"> </w:t>
      </w:r>
      <w:r w:rsidRPr="006C4613">
        <w:rPr>
          <w:rFonts w:ascii="Sylfaen" w:hAnsi="Sylfaen"/>
        </w:rPr>
        <w:t>:</w:t>
      </w:r>
    </w:p>
    <w:p w14:paraId="58BDD1CF" w14:textId="53CC9DBE" w:rsidR="00165B3B" w:rsidRPr="006C4613" w:rsidRDefault="00165B3B" w:rsidP="00165B3B">
      <w:pPr>
        <w:rPr>
          <w:rFonts w:ascii="Sylfaen" w:hAnsi="Sylfaen"/>
        </w:rPr>
      </w:pPr>
      <w:r w:rsidRPr="006C4613">
        <w:rPr>
          <w:rFonts w:ascii="Sylfaen" w:hAnsi="Sylfaen"/>
        </w:rPr>
        <w:lastRenderedPageBreak/>
        <w:t xml:space="preserve">- </w:t>
      </w:r>
      <w:r w:rsidRPr="006C4613">
        <w:rPr>
          <w:rFonts w:ascii="Sylfaen" w:hAnsi="Sylfaen"/>
        </w:rPr>
        <w:tab/>
        <w:t>synchronization of configuration data (</w:t>
      </w:r>
      <w:r w:rsidR="006B4FEF" w:rsidRPr="006C4613">
        <w:rPr>
          <w:rFonts w:ascii="Sylfaen" w:hAnsi="Sylfaen"/>
        </w:rPr>
        <w:t>Regulatory and reference information</w:t>
      </w:r>
      <w:r w:rsidRPr="006C4613">
        <w:rPr>
          <w:rFonts w:ascii="Sylfaen" w:hAnsi="Sylfaen"/>
        </w:rPr>
        <w:t xml:space="preserve"> – </w:t>
      </w:r>
      <w:r w:rsidR="006B4FEF" w:rsidRPr="006C4613">
        <w:rPr>
          <w:rFonts w:ascii="Sylfaen" w:hAnsi="Sylfaen"/>
        </w:rPr>
        <w:t>RRI</w:t>
      </w:r>
      <w:r w:rsidRPr="006C4613">
        <w:rPr>
          <w:rFonts w:ascii="Sylfaen" w:hAnsi="Sylfaen"/>
        </w:rPr>
        <w:t>) of the working and backup sets;</w:t>
      </w:r>
    </w:p>
    <w:p w14:paraId="0526E3DF" w14:textId="60DC4E9E" w:rsidR="00165B3B" w:rsidRPr="006C4613" w:rsidRDefault="00165B3B" w:rsidP="00165B3B">
      <w:pPr>
        <w:rPr>
          <w:rFonts w:ascii="Sylfaen" w:hAnsi="Sylfaen"/>
        </w:rPr>
      </w:pPr>
      <w:r w:rsidRPr="006C4613">
        <w:rPr>
          <w:rFonts w:ascii="Sylfaen" w:hAnsi="Sylfaen"/>
        </w:rPr>
        <w:t xml:space="preserve">- </w:t>
      </w:r>
      <w:r w:rsidRPr="006C4613">
        <w:rPr>
          <w:rFonts w:ascii="Sylfaen" w:hAnsi="Sylfaen"/>
        </w:rPr>
        <w:tab/>
        <w:t xml:space="preserve">monitoring the </w:t>
      </w:r>
      <w:r w:rsidR="004C27DD" w:rsidRPr="00480924">
        <w:rPr>
          <w:rFonts w:ascii="Sylfaen" w:hAnsi="Sylfaen"/>
        </w:rPr>
        <w:t>status</w:t>
      </w:r>
      <w:r w:rsidRPr="006C4613">
        <w:rPr>
          <w:rFonts w:ascii="Sylfaen" w:hAnsi="Sylfaen"/>
        </w:rPr>
        <w:t xml:space="preserve"> of communication channels with the formation of diagnostic information and the installation of appropriate quality attributes;</w:t>
      </w:r>
    </w:p>
    <w:p w14:paraId="4000842E" w14:textId="6BB4E831" w:rsidR="00165B3B" w:rsidRPr="006C4613" w:rsidRDefault="00165B3B" w:rsidP="00165B3B">
      <w:pPr>
        <w:rPr>
          <w:rFonts w:ascii="Sylfaen" w:hAnsi="Sylfaen"/>
        </w:rPr>
      </w:pPr>
      <w:r w:rsidRPr="006C4613">
        <w:rPr>
          <w:rFonts w:ascii="Sylfaen" w:hAnsi="Sylfaen"/>
        </w:rPr>
        <w:t xml:space="preserve">- </w:t>
      </w:r>
      <w:r w:rsidR="006A12C9" w:rsidRPr="00480924">
        <w:rPr>
          <w:rFonts w:ascii="Sylfaen" w:hAnsi="Sylfaen"/>
        </w:rPr>
        <w:t>redundancy</w:t>
      </w:r>
      <w:r w:rsidRPr="006C4613">
        <w:rPr>
          <w:rFonts w:ascii="Sylfaen" w:hAnsi="Sylfaen"/>
        </w:rPr>
        <w:t xml:space="preserve"> </w:t>
      </w:r>
      <w:r w:rsidR="006A12C9" w:rsidRPr="00480924">
        <w:rPr>
          <w:rFonts w:ascii="Sylfaen" w:hAnsi="Sylfaen"/>
        </w:rPr>
        <w:t xml:space="preserve">of </w:t>
      </w:r>
      <w:r w:rsidRPr="006C4613">
        <w:rPr>
          <w:rFonts w:ascii="Sylfaen" w:hAnsi="Sylfaen"/>
        </w:rPr>
        <w:t>receiving communication channels with provision of automatic switching between the main and backup receiving channels.</w:t>
      </w:r>
    </w:p>
    <w:p w14:paraId="6EDBABF4" w14:textId="77777777" w:rsidR="00165B3B" w:rsidRPr="006C4613" w:rsidRDefault="00165B3B" w:rsidP="00165B3B">
      <w:pPr>
        <w:rPr>
          <w:rFonts w:ascii="Sylfaen" w:hAnsi="Sylfaen"/>
        </w:rPr>
      </w:pPr>
      <w:r w:rsidRPr="006C4613">
        <w:rPr>
          <w:rFonts w:ascii="Sylfaen" w:hAnsi="Sylfaen"/>
        </w:rPr>
        <w:t xml:space="preserve">- </w:t>
      </w:r>
      <w:r w:rsidRPr="006C4613">
        <w:rPr>
          <w:rFonts w:ascii="Sylfaen" w:hAnsi="Sylfaen"/>
        </w:rPr>
        <w:tab/>
        <w:t>issuance of transmission/reception status signals for monitoring.</w:t>
      </w:r>
    </w:p>
    <w:p w14:paraId="31F0AAB8" w14:textId="0D58190D" w:rsidR="008F21A1" w:rsidRPr="006C4613" w:rsidRDefault="00165B3B" w:rsidP="004C27DD">
      <w:pPr>
        <w:rPr>
          <w:rFonts w:ascii="Sylfaen" w:hAnsi="Sylfaen"/>
        </w:rPr>
      </w:pPr>
      <w:r w:rsidRPr="006C4613">
        <w:rPr>
          <w:rFonts w:ascii="Sylfaen" w:hAnsi="Sylfaen"/>
        </w:rPr>
        <w:t xml:space="preserve">- </w:t>
      </w:r>
      <w:r w:rsidRPr="006C4613">
        <w:rPr>
          <w:rFonts w:ascii="Sylfaen" w:hAnsi="Sylfaen"/>
        </w:rPr>
        <w:tab/>
        <w:t>implementation of measures to prevent the transmission of false information to correspondents during reconfiguration (switching on, restarting, switching to a backup set, damage and restoration of channels);</w:t>
      </w:r>
      <w:r w:rsidR="008F21A1" w:rsidRPr="006C4613">
        <w:rPr>
          <w:rFonts w:ascii="Sylfaen" w:hAnsi="Sylfaen"/>
        </w:rPr>
        <w:t xml:space="preserve"> </w:t>
      </w:r>
    </w:p>
    <w:p w14:paraId="35A78B1A" w14:textId="2013521F" w:rsidR="004C27DD" w:rsidRPr="006C4613" w:rsidRDefault="004C27DD" w:rsidP="004C27DD">
      <w:pPr>
        <w:rPr>
          <w:rFonts w:ascii="Sylfaen" w:hAnsi="Sylfaen"/>
        </w:rPr>
      </w:pPr>
      <w:r w:rsidRPr="006C4613">
        <w:rPr>
          <w:rFonts w:ascii="Sylfaen" w:hAnsi="Sylfaen"/>
        </w:rPr>
        <w:t xml:space="preserve">n. </w:t>
      </w:r>
      <w:r w:rsidRPr="006C4613">
        <w:rPr>
          <w:rFonts w:ascii="Sylfaen" w:hAnsi="Sylfaen"/>
        </w:rPr>
        <w:tab/>
        <w:t xml:space="preserve">The following information processing functions </w:t>
      </w:r>
      <w:r w:rsidR="005F7F02" w:rsidRPr="00480924">
        <w:rPr>
          <w:rFonts w:ascii="Sylfaen" w:hAnsi="Sylfaen"/>
        </w:rPr>
        <w:t>shall</w:t>
      </w:r>
      <w:r w:rsidRPr="006C4613">
        <w:rPr>
          <w:rFonts w:ascii="Sylfaen" w:hAnsi="Sylfaen"/>
        </w:rPr>
        <w:t xml:space="preserve"> be performed:</w:t>
      </w:r>
    </w:p>
    <w:p w14:paraId="7790337B" w14:textId="77777777" w:rsidR="004C27DD" w:rsidRPr="006C4613" w:rsidRDefault="004C27DD" w:rsidP="004C27DD">
      <w:pPr>
        <w:rPr>
          <w:rFonts w:ascii="Sylfaen" w:hAnsi="Sylfaen"/>
        </w:rPr>
      </w:pPr>
      <w:r w:rsidRPr="006C4613">
        <w:rPr>
          <w:rFonts w:ascii="Sylfaen" w:hAnsi="Sylfaen"/>
        </w:rPr>
        <w:t xml:space="preserve">- </w:t>
      </w:r>
      <w:r w:rsidRPr="006C4613">
        <w:rPr>
          <w:rFonts w:ascii="Sylfaen" w:hAnsi="Sylfaen"/>
        </w:rPr>
        <w:tab/>
        <w:t>transformation and unification of data formats depending on the exchange protocols via different channels;</w:t>
      </w:r>
    </w:p>
    <w:p w14:paraId="7213FECD" w14:textId="1DD8D635" w:rsidR="004C27DD" w:rsidRPr="006C4613" w:rsidRDefault="004C27DD" w:rsidP="004C27DD">
      <w:pPr>
        <w:rPr>
          <w:rFonts w:ascii="Sylfaen" w:hAnsi="Sylfaen"/>
        </w:rPr>
      </w:pPr>
      <w:r w:rsidRPr="006C4613">
        <w:rPr>
          <w:rFonts w:ascii="Sylfaen" w:hAnsi="Sylfaen"/>
        </w:rPr>
        <w:t xml:space="preserve">- </w:t>
      </w:r>
      <w:r w:rsidRPr="006C4613">
        <w:rPr>
          <w:rFonts w:ascii="Sylfaen" w:hAnsi="Sylfaen"/>
        </w:rPr>
        <w:tab/>
        <w:t xml:space="preserve">aperture filtration of </w:t>
      </w:r>
      <w:r w:rsidR="00AC7B71" w:rsidRPr="00480924">
        <w:rPr>
          <w:rFonts w:ascii="Sylfaen" w:hAnsi="Sylfaen"/>
        </w:rPr>
        <w:t>CTM</w:t>
      </w:r>
      <w:r w:rsidRPr="006C4613">
        <w:rPr>
          <w:rFonts w:ascii="Sylfaen" w:hAnsi="Sylfaen"/>
        </w:rPr>
        <w:t>;</w:t>
      </w:r>
    </w:p>
    <w:p w14:paraId="0422E7E7" w14:textId="197CE401" w:rsidR="004C27DD" w:rsidRPr="006C4613" w:rsidRDefault="004C27DD" w:rsidP="004C27DD">
      <w:pPr>
        <w:rPr>
          <w:rFonts w:ascii="Sylfaen" w:hAnsi="Sylfaen"/>
        </w:rPr>
      </w:pPr>
      <w:r w:rsidRPr="006C4613">
        <w:rPr>
          <w:rFonts w:ascii="Sylfaen" w:hAnsi="Sylfaen"/>
        </w:rPr>
        <w:t xml:space="preserve">- </w:t>
      </w:r>
      <w:r w:rsidRPr="006C4613">
        <w:rPr>
          <w:rFonts w:ascii="Sylfaen" w:hAnsi="Sylfaen"/>
        </w:rPr>
        <w:tab/>
        <w:t>inversion of individual (specified in the</w:t>
      </w:r>
      <w:r w:rsidR="005133C1" w:rsidRPr="00480924">
        <w:rPr>
          <w:rFonts w:ascii="Sylfaen" w:hAnsi="Sylfaen"/>
        </w:rPr>
        <w:t xml:space="preserve"> </w:t>
      </w:r>
      <w:r w:rsidR="006B4FEF" w:rsidRPr="00480924">
        <w:rPr>
          <w:rFonts w:ascii="Sylfaen" w:hAnsi="Sylfaen"/>
        </w:rPr>
        <w:t>RRI</w:t>
      </w:r>
      <w:r w:rsidRPr="006C4613">
        <w:rPr>
          <w:rFonts w:ascii="Sylfaen" w:hAnsi="Sylfaen"/>
        </w:rPr>
        <w:t xml:space="preserve"> ) </w:t>
      </w:r>
      <w:r w:rsidR="0027553F" w:rsidRPr="00480924">
        <w:rPr>
          <w:rFonts w:ascii="Sylfaen" w:hAnsi="Sylfaen"/>
        </w:rPr>
        <w:t>RS</w:t>
      </w:r>
      <w:r w:rsidRPr="006C4613">
        <w:rPr>
          <w:rFonts w:ascii="Sylfaen" w:hAnsi="Sylfaen"/>
        </w:rPr>
        <w:t>.</w:t>
      </w:r>
    </w:p>
    <w:p w14:paraId="7AFF07AD" w14:textId="77777777" w:rsidR="00470EBC" w:rsidRPr="006C4613" w:rsidRDefault="00470EBC" w:rsidP="00470EBC">
      <w:pPr>
        <w:rPr>
          <w:rFonts w:ascii="Sylfaen" w:hAnsi="Sylfaen"/>
        </w:rPr>
      </w:pPr>
      <w:r w:rsidRPr="006C4613">
        <w:rPr>
          <w:rFonts w:ascii="Sylfaen" w:hAnsi="Sylfaen"/>
        </w:rPr>
        <w:t xml:space="preserve">o. </w:t>
      </w:r>
      <w:r w:rsidRPr="006C4613">
        <w:rPr>
          <w:rFonts w:ascii="Sylfaen" w:hAnsi="Sylfaen"/>
        </w:rPr>
        <w:tab/>
        <w:t>Service functions:</w:t>
      </w:r>
    </w:p>
    <w:p w14:paraId="24D68072" w14:textId="3B632E14" w:rsidR="00470EBC" w:rsidRPr="006C4613" w:rsidRDefault="00470EBC" w:rsidP="00470EBC">
      <w:pPr>
        <w:rPr>
          <w:rFonts w:ascii="Sylfaen" w:hAnsi="Sylfaen"/>
        </w:rPr>
      </w:pPr>
      <w:r w:rsidRPr="006C4613">
        <w:rPr>
          <w:rFonts w:ascii="Sylfaen" w:hAnsi="Sylfaen"/>
        </w:rPr>
        <w:t xml:space="preserve">- </w:t>
      </w:r>
      <w:r w:rsidRPr="006C4613">
        <w:rPr>
          <w:rFonts w:ascii="Sylfaen" w:hAnsi="Sylfaen"/>
        </w:rPr>
        <w:tab/>
        <w:t>implementation of service functions using automated work</w:t>
      </w:r>
      <w:r w:rsidR="006D6934" w:rsidRPr="00480924">
        <w:rPr>
          <w:rFonts w:ascii="Sylfaen" w:hAnsi="Sylfaen"/>
        </w:rPr>
        <w:t xml:space="preserve">places </w:t>
      </w:r>
      <w:r w:rsidRPr="006C4613">
        <w:rPr>
          <w:rFonts w:ascii="Sylfaen" w:hAnsi="Sylfaen"/>
        </w:rPr>
        <w:t xml:space="preserve"> (</w:t>
      </w:r>
      <w:r w:rsidR="005133C1" w:rsidRPr="00480924">
        <w:rPr>
          <w:rFonts w:ascii="Sylfaen" w:hAnsi="Sylfaen"/>
        </w:rPr>
        <w:t>AWP</w:t>
      </w:r>
      <w:r w:rsidR="006D6934" w:rsidRPr="006C4613">
        <w:rPr>
          <w:rFonts w:ascii="Sylfaen" w:hAnsi="Sylfaen"/>
        </w:rPr>
        <w:t xml:space="preserve"> </w:t>
      </w:r>
      <w:r w:rsidR="006D6934" w:rsidRPr="00480924">
        <w:rPr>
          <w:rFonts w:ascii="Sylfaen" w:hAnsi="Sylfaen"/>
        </w:rPr>
        <w:t>)</w:t>
      </w:r>
      <w:r w:rsidRPr="006C4613">
        <w:rPr>
          <w:rFonts w:ascii="Sylfaen" w:hAnsi="Sylfaen"/>
        </w:rPr>
        <w:t xml:space="preserve"> of</w:t>
      </w:r>
      <w:r w:rsidR="006D6934" w:rsidRPr="00480924">
        <w:rPr>
          <w:rFonts w:ascii="Sylfaen" w:hAnsi="Sylfaen"/>
        </w:rPr>
        <w:t xml:space="preserve"> the remote control operators;  </w:t>
      </w:r>
    </w:p>
    <w:p w14:paraId="540A4DFC" w14:textId="2B7956E2" w:rsidR="00470EBC" w:rsidRPr="006C4613" w:rsidRDefault="00470EBC" w:rsidP="00470EBC">
      <w:pPr>
        <w:rPr>
          <w:rFonts w:ascii="Sylfaen" w:hAnsi="Sylfaen"/>
        </w:rPr>
      </w:pPr>
      <w:r w:rsidRPr="006C4613">
        <w:rPr>
          <w:rFonts w:ascii="Sylfaen" w:hAnsi="Sylfaen"/>
        </w:rPr>
        <w:t xml:space="preserve">- </w:t>
      </w:r>
      <w:r w:rsidRPr="006C4613">
        <w:rPr>
          <w:rFonts w:ascii="Sylfaen" w:hAnsi="Sylfaen"/>
        </w:rPr>
        <w:tab/>
      </w:r>
      <w:r w:rsidR="005133C1" w:rsidRPr="00480924">
        <w:rPr>
          <w:rFonts w:ascii="Sylfaen" w:hAnsi="Sylfaen"/>
        </w:rPr>
        <w:t xml:space="preserve">AWP </w:t>
      </w:r>
      <w:r w:rsidR="006D6934" w:rsidRPr="00480924">
        <w:rPr>
          <w:rFonts w:ascii="Sylfaen" w:hAnsi="Sylfaen"/>
        </w:rPr>
        <w:t xml:space="preserve">software of the remote control operator </w:t>
      </w:r>
      <w:r w:rsidRPr="006C4613">
        <w:rPr>
          <w:rFonts w:ascii="Sylfaen" w:hAnsi="Sylfaen"/>
        </w:rPr>
        <w:t xml:space="preserve"> must provide access to current </w:t>
      </w:r>
      <w:r w:rsidRPr="00480924">
        <w:rPr>
          <w:rFonts w:ascii="Sylfaen" w:hAnsi="Sylfaen"/>
        </w:rPr>
        <w:t xml:space="preserve">SCADA data </w:t>
      </w:r>
      <w:r w:rsidRPr="006C4613">
        <w:rPr>
          <w:rFonts w:ascii="Sylfaen" w:hAnsi="Sylfaen"/>
        </w:rPr>
        <w:t xml:space="preserve">, as well as to </w:t>
      </w:r>
      <w:r w:rsidR="006B4FEF" w:rsidRPr="00480924">
        <w:rPr>
          <w:rFonts w:ascii="Sylfaen" w:hAnsi="Sylfaen"/>
        </w:rPr>
        <w:t>RRI</w:t>
      </w:r>
      <w:r w:rsidR="006B6AAB" w:rsidRPr="00480924">
        <w:rPr>
          <w:rFonts w:ascii="Sylfaen" w:hAnsi="Sylfaen"/>
        </w:rPr>
        <w:t xml:space="preserve"> </w:t>
      </w:r>
      <w:r w:rsidRPr="006C4613">
        <w:rPr>
          <w:rFonts w:ascii="Sylfaen" w:hAnsi="Sylfaen"/>
        </w:rPr>
        <w:t>data;</w:t>
      </w:r>
    </w:p>
    <w:p w14:paraId="7382AAA6" w14:textId="45F16B74" w:rsidR="008F21A1" w:rsidRPr="006C4613" w:rsidRDefault="00470EBC" w:rsidP="00CD6BE3">
      <w:pPr>
        <w:rPr>
          <w:rFonts w:ascii="Sylfaen" w:hAnsi="Sylfaen"/>
        </w:rPr>
      </w:pPr>
      <w:r w:rsidRPr="006C4613">
        <w:rPr>
          <w:rFonts w:ascii="Sylfaen" w:hAnsi="Sylfaen"/>
        </w:rPr>
        <w:t xml:space="preserve">- </w:t>
      </w:r>
      <w:r w:rsidRPr="006C4613">
        <w:rPr>
          <w:rFonts w:ascii="Sylfaen" w:hAnsi="Sylfaen"/>
        </w:rPr>
        <w:tab/>
        <w:t xml:space="preserve">implementation of service functions - registration and archiving of vital service information, monitoring of  </w:t>
      </w:r>
      <w:r w:rsidR="00DD071E" w:rsidRPr="00480924">
        <w:rPr>
          <w:rFonts w:ascii="Sylfaen" w:hAnsi="Sylfaen"/>
        </w:rPr>
        <w:t>SHC</w:t>
      </w:r>
      <w:r w:rsidR="006D6934" w:rsidRPr="006C4613">
        <w:rPr>
          <w:rFonts w:ascii="Sylfaen" w:hAnsi="Sylfaen"/>
        </w:rPr>
        <w:t xml:space="preserve"> </w:t>
      </w:r>
      <w:r w:rsidRPr="006C4613">
        <w:rPr>
          <w:rFonts w:ascii="Sylfaen" w:hAnsi="Sylfaen"/>
        </w:rPr>
        <w:t>operation</w:t>
      </w:r>
      <w:r w:rsidR="006D6934" w:rsidRPr="00480924">
        <w:rPr>
          <w:rFonts w:ascii="Sylfaen" w:hAnsi="Sylfaen"/>
        </w:rPr>
        <w:t xml:space="preserve">, </w:t>
      </w:r>
      <w:r w:rsidRPr="006C4613">
        <w:rPr>
          <w:rFonts w:ascii="Sylfaen" w:hAnsi="Sylfaen"/>
        </w:rPr>
        <w:t xml:space="preserve">automatic and semi-automatic diagnostics, tools for the formation and maintenance of </w:t>
      </w:r>
      <w:r w:rsidR="006B4FEF" w:rsidRPr="00480924">
        <w:rPr>
          <w:rFonts w:ascii="Sylfaen" w:hAnsi="Sylfaen"/>
        </w:rPr>
        <w:t>RRI</w:t>
      </w:r>
      <w:r w:rsidRPr="006C4613">
        <w:rPr>
          <w:rFonts w:ascii="Sylfaen" w:hAnsi="Sylfaen"/>
        </w:rPr>
        <w:t>.</w:t>
      </w:r>
    </w:p>
    <w:p w14:paraId="7F54DDFA" w14:textId="15CA8455" w:rsidR="00F02155" w:rsidRPr="006C4613" w:rsidRDefault="008F21A1" w:rsidP="00F02155">
      <w:pPr>
        <w:rPr>
          <w:rFonts w:ascii="Sylfaen" w:hAnsi="Sylfaen"/>
        </w:rPr>
      </w:pPr>
      <w:r w:rsidRPr="006C4613">
        <w:rPr>
          <w:rFonts w:ascii="Sylfaen" w:hAnsi="Sylfaen"/>
        </w:rPr>
        <w:t xml:space="preserve"> </w:t>
      </w:r>
      <w:r w:rsidR="00F02155" w:rsidRPr="006C4613">
        <w:rPr>
          <w:rFonts w:ascii="Sylfaen" w:hAnsi="Sylfaen"/>
        </w:rPr>
        <w:t xml:space="preserve">p. </w:t>
      </w:r>
      <w:r w:rsidR="00F02155" w:rsidRPr="006C4613">
        <w:rPr>
          <w:rFonts w:ascii="Sylfaen" w:hAnsi="Sylfaen"/>
        </w:rPr>
        <w:tab/>
      </w:r>
      <w:r w:rsidR="00F02155" w:rsidRPr="00480924">
        <w:rPr>
          <w:rFonts w:ascii="Sylfaen" w:hAnsi="Sylfaen"/>
        </w:rPr>
        <w:t>R</w:t>
      </w:r>
      <w:r w:rsidR="00F02155" w:rsidRPr="006C4613">
        <w:rPr>
          <w:rFonts w:ascii="Sylfaen" w:hAnsi="Sylfaen"/>
        </w:rPr>
        <w:t>egistration of service information:</w:t>
      </w:r>
    </w:p>
    <w:p w14:paraId="75D4A9C4" w14:textId="73E0DFE2" w:rsidR="00F02155" w:rsidRPr="006C4613" w:rsidRDefault="00F02155" w:rsidP="00F02155">
      <w:pPr>
        <w:rPr>
          <w:rFonts w:ascii="Sylfaen" w:hAnsi="Sylfaen"/>
        </w:rPr>
      </w:pPr>
      <w:r w:rsidRPr="006C4613">
        <w:rPr>
          <w:rFonts w:ascii="Sylfaen" w:hAnsi="Sylfaen"/>
        </w:rPr>
        <w:t xml:space="preserve">- </w:t>
      </w:r>
      <w:r w:rsidRPr="006C4613">
        <w:rPr>
          <w:rFonts w:ascii="Sylfaen" w:hAnsi="Sylfaen"/>
        </w:rPr>
        <w:tab/>
        <w:t xml:space="preserve">data on the state of communication channels, including statistics on failures; data on the results of automatic diagnostics of the </w:t>
      </w:r>
      <w:r w:rsidR="00DD071E" w:rsidRPr="00480924">
        <w:rPr>
          <w:rFonts w:ascii="Sylfaen" w:hAnsi="Sylfaen"/>
        </w:rPr>
        <w:t>SHC</w:t>
      </w:r>
      <w:r w:rsidRPr="006C4613">
        <w:rPr>
          <w:rFonts w:ascii="Sylfaen" w:hAnsi="Sylfaen"/>
        </w:rPr>
        <w:t>,</w:t>
      </w:r>
    </w:p>
    <w:p w14:paraId="7A81BE68" w14:textId="77777777" w:rsidR="00F02155" w:rsidRPr="006C4613" w:rsidRDefault="00F02155" w:rsidP="00F02155">
      <w:pPr>
        <w:rPr>
          <w:rFonts w:ascii="Sylfaen" w:hAnsi="Sylfaen"/>
        </w:rPr>
      </w:pPr>
      <w:r w:rsidRPr="006C4613">
        <w:rPr>
          <w:rFonts w:ascii="Sylfaen" w:hAnsi="Sylfaen"/>
        </w:rPr>
        <w:t xml:space="preserve">- </w:t>
      </w:r>
      <w:r w:rsidRPr="006C4613">
        <w:rPr>
          <w:rFonts w:ascii="Sylfaen" w:hAnsi="Sylfaen"/>
        </w:rPr>
        <w:tab/>
        <w:t>about restarts and switching to reserve and working mode,</w:t>
      </w:r>
    </w:p>
    <w:p w14:paraId="5E72A5DF" w14:textId="64B83157" w:rsidR="00F02155" w:rsidRPr="006C4613" w:rsidRDefault="00F02155" w:rsidP="00F02155">
      <w:pPr>
        <w:rPr>
          <w:rFonts w:ascii="Sylfaen" w:hAnsi="Sylfaen"/>
        </w:rPr>
      </w:pPr>
      <w:r w:rsidRPr="006C4613">
        <w:rPr>
          <w:rFonts w:ascii="Sylfaen" w:hAnsi="Sylfaen"/>
        </w:rPr>
        <w:t xml:space="preserve">- </w:t>
      </w:r>
      <w:r w:rsidRPr="006C4613">
        <w:rPr>
          <w:rFonts w:ascii="Sylfaen" w:hAnsi="Sylfaen"/>
        </w:rPr>
        <w:tab/>
        <w:t xml:space="preserve">data on the results of automatic diagnostics of the </w:t>
      </w:r>
      <w:r w:rsidR="00E33567" w:rsidRPr="00480924">
        <w:rPr>
          <w:rFonts w:ascii="Sylfaen" w:hAnsi="Sylfaen"/>
        </w:rPr>
        <w:t>CP</w:t>
      </w:r>
      <w:r w:rsidRPr="00480924">
        <w:rPr>
          <w:rFonts w:ascii="Sylfaen" w:hAnsi="Sylfaen"/>
        </w:rPr>
        <w:t xml:space="preserve"> </w:t>
      </w:r>
      <w:r w:rsidRPr="006C4613">
        <w:rPr>
          <w:rFonts w:ascii="Sylfaen" w:hAnsi="Sylfaen"/>
        </w:rPr>
        <w:t xml:space="preserve"> received via channels,</w:t>
      </w:r>
    </w:p>
    <w:p w14:paraId="5EA4B4A3" w14:textId="7739CFF3" w:rsidR="008F21A1" w:rsidRPr="006C4613" w:rsidRDefault="00F02155" w:rsidP="00CD6BE3">
      <w:pPr>
        <w:rPr>
          <w:rFonts w:ascii="Sylfaen" w:hAnsi="Sylfaen"/>
        </w:rPr>
      </w:pPr>
      <w:r w:rsidRPr="006C4613">
        <w:rPr>
          <w:rFonts w:ascii="Sylfaen" w:hAnsi="Sylfaen"/>
        </w:rPr>
        <w:t xml:space="preserve">- </w:t>
      </w:r>
      <w:r w:rsidRPr="006C4613">
        <w:rPr>
          <w:rFonts w:ascii="Sylfaen" w:hAnsi="Sylfaen"/>
        </w:rPr>
        <w:tab/>
        <w:t>data on the actions of system administrators and automated workplace users.</w:t>
      </w:r>
    </w:p>
    <w:p w14:paraId="6FB2AA3A" w14:textId="6DD9C3C2" w:rsidR="008F21A1" w:rsidRPr="006C4613" w:rsidRDefault="008F21A1" w:rsidP="00CD6BE3">
      <w:pPr>
        <w:rPr>
          <w:rFonts w:ascii="Sylfaen" w:hAnsi="Sylfaen"/>
        </w:rPr>
      </w:pPr>
      <w:r w:rsidRPr="006C4613">
        <w:rPr>
          <w:rFonts w:ascii="Sylfaen" w:hAnsi="Sylfaen"/>
        </w:rPr>
        <w:t>q.</w:t>
      </w:r>
      <w:r w:rsidRPr="006C4613">
        <w:rPr>
          <w:rFonts w:ascii="Sylfaen" w:hAnsi="Sylfaen"/>
        </w:rPr>
        <w:tab/>
      </w:r>
      <w:r w:rsidR="00F02155" w:rsidRPr="006C4613">
        <w:rPr>
          <w:rFonts w:ascii="Sylfaen" w:hAnsi="Sylfaen"/>
        </w:rPr>
        <w:t>Monitoring</w:t>
      </w:r>
      <w:r w:rsidRPr="006C4613">
        <w:rPr>
          <w:rFonts w:ascii="Sylfaen" w:hAnsi="Sylfaen"/>
        </w:rPr>
        <w:t>:</w:t>
      </w:r>
    </w:p>
    <w:p w14:paraId="169A0305" w14:textId="38AB4857" w:rsidR="00F02155" w:rsidRPr="006C4613" w:rsidRDefault="008F21A1" w:rsidP="00F02155">
      <w:pPr>
        <w:rPr>
          <w:rFonts w:ascii="Sylfaen" w:hAnsi="Sylfaen"/>
        </w:rPr>
      </w:pPr>
      <w:r w:rsidRPr="006C4613">
        <w:rPr>
          <w:rFonts w:ascii="Sylfaen" w:hAnsi="Sylfaen"/>
        </w:rPr>
        <w:t>-</w:t>
      </w:r>
      <w:r w:rsidR="00F02155" w:rsidRPr="006C4613">
        <w:rPr>
          <w:rFonts w:ascii="Sylfaen" w:hAnsi="Sylfaen"/>
        </w:rPr>
        <w:t xml:space="preserve"> </w:t>
      </w:r>
      <w:r w:rsidR="00F02155" w:rsidRPr="006C4613">
        <w:rPr>
          <w:rFonts w:ascii="Sylfaen" w:hAnsi="Sylfaen"/>
        </w:rPr>
        <w:tab/>
      </w:r>
      <w:r w:rsidR="005133C1" w:rsidRPr="00480924">
        <w:rPr>
          <w:rFonts w:ascii="Sylfaen" w:hAnsi="Sylfaen"/>
        </w:rPr>
        <w:t xml:space="preserve">AWP </w:t>
      </w:r>
      <w:r w:rsidR="00F02155" w:rsidRPr="00480924">
        <w:rPr>
          <w:rFonts w:ascii="Sylfaen" w:hAnsi="Sylfaen"/>
        </w:rPr>
        <w:t xml:space="preserve">software </w:t>
      </w:r>
      <w:r w:rsidR="00F02155" w:rsidRPr="006C4613">
        <w:rPr>
          <w:rFonts w:ascii="Sylfaen" w:hAnsi="Sylfaen"/>
        </w:rPr>
        <w:t xml:space="preserve"> </w:t>
      </w:r>
      <w:r w:rsidR="00F02155" w:rsidRPr="00480924">
        <w:rPr>
          <w:rFonts w:ascii="Sylfaen" w:hAnsi="Sylfaen"/>
        </w:rPr>
        <w:t xml:space="preserve">of the </w:t>
      </w:r>
      <w:r w:rsidR="00F02155" w:rsidRPr="006C4613">
        <w:rPr>
          <w:rFonts w:ascii="Sylfaen" w:hAnsi="Sylfaen"/>
        </w:rPr>
        <w:t xml:space="preserve">remote control operator must ensure control of current values of the </w:t>
      </w:r>
      <w:r w:rsidR="0027553F" w:rsidRPr="00480924">
        <w:rPr>
          <w:rFonts w:ascii="Sylfaen" w:hAnsi="Sylfaen"/>
        </w:rPr>
        <w:t>RS and</w:t>
      </w:r>
      <w:r w:rsidR="00F02155" w:rsidRPr="006C4613">
        <w:rPr>
          <w:rFonts w:ascii="Sylfaen" w:hAnsi="Sylfaen"/>
        </w:rPr>
        <w:t xml:space="preserve"> </w:t>
      </w:r>
      <w:r w:rsidR="00AC7B71" w:rsidRPr="00480924">
        <w:rPr>
          <w:rFonts w:ascii="Sylfaen" w:hAnsi="Sylfaen"/>
        </w:rPr>
        <w:t>CTM</w:t>
      </w:r>
      <w:r w:rsidR="00F02155" w:rsidRPr="006C4613">
        <w:rPr>
          <w:rFonts w:ascii="Sylfaen" w:hAnsi="Sylfaen"/>
        </w:rPr>
        <w:t xml:space="preserve"> information. The main form of information output is tabular. The</w:t>
      </w:r>
      <w:r w:rsidR="0027553F" w:rsidRPr="00480924">
        <w:rPr>
          <w:rFonts w:ascii="Sylfaen" w:hAnsi="Sylfaen"/>
        </w:rPr>
        <w:t xml:space="preserve"> RS and RS and </w:t>
      </w:r>
      <w:r w:rsidR="00AC7B71" w:rsidRPr="00480924">
        <w:rPr>
          <w:rFonts w:ascii="Sylfaen" w:hAnsi="Sylfaen"/>
        </w:rPr>
        <w:t>CTM</w:t>
      </w:r>
      <w:r w:rsidR="00F02155" w:rsidRPr="006C4613">
        <w:rPr>
          <w:rFonts w:ascii="Sylfaen" w:hAnsi="Sylfaen"/>
        </w:rPr>
        <w:t xml:space="preserve"> information must be displayed using technological (symbolic) names</w:t>
      </w:r>
      <w:r w:rsidR="00F02155" w:rsidRPr="00480924">
        <w:rPr>
          <w:rFonts w:ascii="Sylfaen" w:hAnsi="Sylfaen"/>
        </w:rPr>
        <w:t>;</w:t>
      </w:r>
    </w:p>
    <w:p w14:paraId="2D729874" w14:textId="1EB6EAAC" w:rsidR="00F02155" w:rsidRPr="006C4613" w:rsidRDefault="00F02155" w:rsidP="00F02155">
      <w:pPr>
        <w:rPr>
          <w:rFonts w:ascii="Sylfaen" w:hAnsi="Sylfaen"/>
        </w:rPr>
      </w:pPr>
      <w:r w:rsidRPr="006C4613">
        <w:rPr>
          <w:rFonts w:ascii="Sylfaen" w:hAnsi="Sylfaen"/>
        </w:rPr>
        <w:t xml:space="preserve">- </w:t>
      </w:r>
      <w:r w:rsidRPr="006C4613">
        <w:rPr>
          <w:rFonts w:ascii="Sylfaen" w:hAnsi="Sylfaen"/>
        </w:rPr>
        <w:tab/>
        <w:t>the status of each</w:t>
      </w:r>
      <w:r w:rsidR="0027553F" w:rsidRPr="00480924">
        <w:rPr>
          <w:rFonts w:ascii="Sylfaen" w:hAnsi="Sylfaen"/>
        </w:rPr>
        <w:t xml:space="preserve"> RS </w:t>
      </w:r>
      <w:r w:rsidRPr="006C4613">
        <w:rPr>
          <w:rFonts w:ascii="Sylfaen" w:hAnsi="Sylfaen"/>
        </w:rPr>
        <w:t>object must be displayed, indicating the time of the last change in status and quality attributes - malfunction, blocking, manual input</w:t>
      </w:r>
      <w:r w:rsidRPr="00480924">
        <w:rPr>
          <w:rFonts w:ascii="Sylfaen" w:hAnsi="Sylfaen"/>
        </w:rPr>
        <w:t>;</w:t>
      </w:r>
    </w:p>
    <w:p w14:paraId="204F787A" w14:textId="5FC3A9EE" w:rsidR="00F02155" w:rsidRPr="00480924" w:rsidRDefault="00F02155" w:rsidP="00F02155">
      <w:pPr>
        <w:rPr>
          <w:rFonts w:ascii="Sylfaen" w:hAnsi="Sylfaen"/>
        </w:rPr>
      </w:pPr>
      <w:r w:rsidRPr="006C4613">
        <w:rPr>
          <w:rFonts w:ascii="Sylfaen" w:hAnsi="Sylfaen"/>
        </w:rPr>
        <w:t xml:space="preserve">- </w:t>
      </w:r>
      <w:r w:rsidRPr="006C4613">
        <w:rPr>
          <w:rFonts w:ascii="Sylfaen" w:hAnsi="Sylfaen"/>
        </w:rPr>
        <w:tab/>
        <w:t xml:space="preserve">the output of the current value of each </w:t>
      </w:r>
      <w:r w:rsidR="00AC7B71" w:rsidRPr="00480924">
        <w:rPr>
          <w:rFonts w:ascii="Sylfaen" w:hAnsi="Sylfaen"/>
        </w:rPr>
        <w:t>CTM</w:t>
      </w:r>
      <w:r w:rsidRPr="006C4613">
        <w:rPr>
          <w:rFonts w:ascii="Sylfaen" w:hAnsi="Sylfaen"/>
        </w:rPr>
        <w:t xml:space="preserve"> must be provided</w:t>
      </w:r>
      <w:r w:rsidR="00B379CD" w:rsidRPr="00480924">
        <w:rPr>
          <w:rFonts w:ascii="Sylfaen" w:hAnsi="Sylfaen"/>
        </w:rPr>
        <w:t xml:space="preserve"> </w:t>
      </w:r>
      <w:r w:rsidRPr="006C4613">
        <w:rPr>
          <w:rFonts w:ascii="Sylfaen" w:hAnsi="Sylfaen"/>
        </w:rPr>
        <w:t xml:space="preserve">indicating the quality attributes - malfunction, replacement with a reserve, going beyond the limits, blocking, manual input. The display of </w:t>
      </w:r>
      <w:r w:rsidR="00AC7B71" w:rsidRPr="00480924">
        <w:rPr>
          <w:rFonts w:ascii="Sylfaen" w:hAnsi="Sylfaen"/>
        </w:rPr>
        <w:t>CTM</w:t>
      </w:r>
      <w:r w:rsidRPr="006C4613">
        <w:rPr>
          <w:rFonts w:ascii="Sylfaen" w:hAnsi="Sylfaen"/>
        </w:rPr>
        <w:t xml:space="preserve"> values must be done in the format of physical (scaled) </w:t>
      </w:r>
      <w:r w:rsidR="00B379CD" w:rsidRPr="00480924">
        <w:rPr>
          <w:rFonts w:ascii="Sylfaen" w:hAnsi="Sylfaen"/>
        </w:rPr>
        <w:t>values.</w:t>
      </w:r>
    </w:p>
    <w:p w14:paraId="467653EB" w14:textId="1A53004E" w:rsidR="00B379CD" w:rsidRPr="006C4613" w:rsidRDefault="00B379CD" w:rsidP="00B379CD">
      <w:pPr>
        <w:rPr>
          <w:rFonts w:ascii="Sylfaen" w:hAnsi="Sylfaen"/>
        </w:rPr>
      </w:pPr>
      <w:r w:rsidRPr="006C4613">
        <w:rPr>
          <w:rFonts w:ascii="Sylfaen" w:hAnsi="Sylfaen"/>
        </w:rPr>
        <w:t xml:space="preserve">r. </w:t>
      </w:r>
      <w:r w:rsidRPr="006C4613">
        <w:rPr>
          <w:rFonts w:ascii="Sylfaen" w:hAnsi="Sylfaen"/>
        </w:rPr>
        <w:tab/>
        <w:t>Diagnostics of the communication channel status: diagnostic information must be displayed on the control form</w:t>
      </w:r>
      <w:r w:rsidR="001B7C39" w:rsidRPr="00480924">
        <w:rPr>
          <w:rFonts w:ascii="Sylfaen" w:hAnsi="Sylfaen"/>
        </w:rPr>
        <w:t>at</w:t>
      </w:r>
      <w:r w:rsidRPr="006C4613">
        <w:rPr>
          <w:rFonts w:ascii="Sylfaen" w:hAnsi="Sylfaen"/>
        </w:rPr>
        <w:t xml:space="preserve"> </w:t>
      </w:r>
      <w:r w:rsidR="00A32B9E" w:rsidRPr="00480924">
        <w:rPr>
          <w:rFonts w:ascii="Sylfaen" w:hAnsi="Sylfaen"/>
        </w:rPr>
        <w:t xml:space="preserve">as a </w:t>
      </w:r>
      <w:r w:rsidRPr="006C4613">
        <w:rPr>
          <w:rFonts w:ascii="Sylfaen" w:hAnsi="Sylfaen"/>
        </w:rPr>
        <w:t>formatted text with the mandatory indication of the time of occurrence of the event in real time (event log):</w:t>
      </w:r>
    </w:p>
    <w:p w14:paraId="447E43E6" w14:textId="77777777" w:rsidR="00B379CD" w:rsidRPr="006C4613" w:rsidRDefault="00B379CD" w:rsidP="00B379CD">
      <w:pPr>
        <w:rPr>
          <w:rFonts w:ascii="Sylfaen" w:hAnsi="Sylfaen"/>
        </w:rPr>
      </w:pPr>
      <w:r w:rsidRPr="006C4613">
        <w:rPr>
          <w:rFonts w:ascii="Sylfaen" w:hAnsi="Sylfaen"/>
        </w:rPr>
        <w:t xml:space="preserve">- </w:t>
      </w:r>
      <w:r w:rsidRPr="006C4613">
        <w:rPr>
          <w:rFonts w:ascii="Sylfaen" w:hAnsi="Sylfaen"/>
        </w:rPr>
        <w:tab/>
        <w:t>operations for generating diagnostic information must be performed continuously in real time during the process of receiving information;</w:t>
      </w:r>
    </w:p>
    <w:p w14:paraId="21F2DAC2" w14:textId="417411C7" w:rsidR="003B108A" w:rsidRPr="006C4613" w:rsidRDefault="00B379CD" w:rsidP="003B108A">
      <w:pPr>
        <w:rPr>
          <w:rFonts w:ascii="Sylfaen" w:hAnsi="Sylfaen"/>
        </w:rPr>
      </w:pPr>
      <w:r w:rsidRPr="006C4613">
        <w:rPr>
          <w:rFonts w:ascii="Sylfaen" w:hAnsi="Sylfaen"/>
        </w:rPr>
        <w:t xml:space="preserve">- </w:t>
      </w:r>
      <w:r w:rsidR="003B108A" w:rsidRPr="00480924">
        <w:rPr>
          <w:rFonts w:ascii="Sylfaen" w:hAnsi="Sylfaen"/>
        </w:rPr>
        <w:t>d</w:t>
      </w:r>
      <w:r w:rsidR="003B108A" w:rsidRPr="006C4613">
        <w:rPr>
          <w:rFonts w:ascii="Sylfaen" w:hAnsi="Sylfaen"/>
        </w:rPr>
        <w:t>uring the process, diagnostic information about reception errors (end of information reception, etc.) should be reflected with the possibility of later recording in a file,</w:t>
      </w:r>
    </w:p>
    <w:p w14:paraId="543F3C3D" w14:textId="6FAD07E6" w:rsidR="003B108A" w:rsidRPr="00480924" w:rsidRDefault="003B108A" w:rsidP="003B108A">
      <w:pPr>
        <w:rPr>
          <w:rFonts w:ascii="Sylfaen" w:hAnsi="Sylfaen"/>
        </w:rPr>
      </w:pPr>
      <w:r w:rsidRPr="006C4613">
        <w:rPr>
          <w:rFonts w:ascii="Sylfaen" w:hAnsi="Sylfaen"/>
        </w:rPr>
        <w:t xml:space="preserve">- the </w:t>
      </w:r>
      <w:r w:rsidRPr="00480924">
        <w:rPr>
          <w:rFonts w:ascii="Sylfaen" w:hAnsi="Sylfaen"/>
        </w:rPr>
        <w:t>capacity</w:t>
      </w:r>
      <w:r w:rsidRPr="006C4613">
        <w:rPr>
          <w:rFonts w:ascii="Sylfaen" w:hAnsi="Sylfaen"/>
        </w:rPr>
        <w:t xml:space="preserve"> of monitoring the current status of all reception channels </w:t>
      </w:r>
      <w:r w:rsidR="001E7524" w:rsidRPr="00480924">
        <w:rPr>
          <w:rFonts w:ascii="Sylfaen" w:hAnsi="Sylfaen"/>
        </w:rPr>
        <w:t>shall</w:t>
      </w:r>
      <w:r w:rsidRPr="006C4613">
        <w:rPr>
          <w:rFonts w:ascii="Sylfaen" w:hAnsi="Sylfaen"/>
        </w:rPr>
        <w:t xml:space="preserve"> be ensured, including the indication of reception via the main and backup channels</w:t>
      </w:r>
      <w:r w:rsidRPr="00480924">
        <w:rPr>
          <w:rFonts w:ascii="Sylfaen" w:hAnsi="Sylfaen"/>
        </w:rPr>
        <w:t xml:space="preserve">. </w:t>
      </w:r>
    </w:p>
    <w:p w14:paraId="18F6E547" w14:textId="511412BC" w:rsidR="003B108A" w:rsidRPr="006C4613" w:rsidRDefault="003B108A" w:rsidP="003B108A">
      <w:pPr>
        <w:rPr>
          <w:rFonts w:ascii="Sylfaen" w:hAnsi="Sylfaen"/>
        </w:rPr>
      </w:pPr>
      <w:r w:rsidRPr="006C4613">
        <w:rPr>
          <w:rFonts w:ascii="Sylfaen" w:hAnsi="Sylfaen"/>
        </w:rPr>
        <w:t xml:space="preserve">s. </w:t>
      </w:r>
      <w:r w:rsidRPr="006C4613">
        <w:rPr>
          <w:rFonts w:ascii="Sylfaen" w:hAnsi="Sylfaen"/>
        </w:rPr>
        <w:tab/>
        <w:t>Configuration data management (</w:t>
      </w:r>
      <w:r w:rsidR="006B4FEF" w:rsidRPr="006C4613">
        <w:rPr>
          <w:rFonts w:ascii="Sylfaen" w:hAnsi="Sylfaen"/>
        </w:rPr>
        <w:t>Regulatory and reference information</w:t>
      </w:r>
      <w:r w:rsidRPr="006C4613">
        <w:rPr>
          <w:rFonts w:ascii="Sylfaen" w:hAnsi="Sylfaen"/>
        </w:rPr>
        <w:t xml:space="preserve"> - </w:t>
      </w:r>
      <w:r w:rsidR="001E7524" w:rsidRPr="00480924">
        <w:rPr>
          <w:rFonts w:ascii="Sylfaen" w:hAnsi="Sylfaen"/>
        </w:rPr>
        <w:t>RRI</w:t>
      </w:r>
      <w:r w:rsidRPr="006C4613">
        <w:rPr>
          <w:rFonts w:ascii="Sylfaen" w:hAnsi="Sylfaen"/>
        </w:rPr>
        <w:t>):</w:t>
      </w:r>
    </w:p>
    <w:p w14:paraId="52C68499" w14:textId="77F11917" w:rsidR="003B108A" w:rsidRPr="006C4613" w:rsidRDefault="005133C1" w:rsidP="003B108A">
      <w:pPr>
        <w:rPr>
          <w:rFonts w:ascii="Sylfaen" w:hAnsi="Sylfaen"/>
        </w:rPr>
      </w:pPr>
      <w:r w:rsidRPr="00480924">
        <w:rPr>
          <w:rFonts w:ascii="Sylfaen" w:hAnsi="Sylfaen"/>
        </w:rPr>
        <w:lastRenderedPageBreak/>
        <w:t>AWP</w:t>
      </w:r>
      <w:r w:rsidR="003B108A" w:rsidRPr="00480924">
        <w:rPr>
          <w:rFonts w:ascii="Sylfaen" w:hAnsi="Sylfaen"/>
        </w:rPr>
        <w:t xml:space="preserve"> software of the remote</w:t>
      </w:r>
      <w:r w:rsidR="007C2E2C" w:rsidRPr="00480924">
        <w:rPr>
          <w:rFonts w:ascii="Sylfaen" w:hAnsi="Sylfaen"/>
        </w:rPr>
        <w:t xml:space="preserve"> </w:t>
      </w:r>
      <w:r w:rsidR="003B108A" w:rsidRPr="00480924">
        <w:rPr>
          <w:rFonts w:ascii="Sylfaen" w:hAnsi="Sylfaen"/>
        </w:rPr>
        <w:t xml:space="preserve">control operator </w:t>
      </w:r>
      <w:r w:rsidR="003B108A" w:rsidRPr="006C4613">
        <w:rPr>
          <w:rFonts w:ascii="Sylfaen" w:hAnsi="Sylfaen"/>
        </w:rPr>
        <w:t xml:space="preserve">contain tools for editing and monitoring </w:t>
      </w:r>
      <w:r w:rsidR="006B4FEF" w:rsidRPr="00480924">
        <w:rPr>
          <w:rFonts w:ascii="Sylfaen" w:hAnsi="Sylfaen"/>
        </w:rPr>
        <w:t>RRI</w:t>
      </w:r>
      <w:r w:rsidR="006B6AAB" w:rsidRPr="00480924">
        <w:rPr>
          <w:rFonts w:ascii="Sylfaen" w:hAnsi="Sylfaen"/>
        </w:rPr>
        <w:t xml:space="preserve"> </w:t>
      </w:r>
      <w:r w:rsidR="00AA7D87" w:rsidRPr="00480924">
        <w:rPr>
          <w:rFonts w:ascii="Sylfaen" w:hAnsi="Sylfaen"/>
        </w:rPr>
        <w:t>(</w:t>
      </w:r>
      <w:r w:rsidR="006B4FEF" w:rsidRPr="006C4613">
        <w:rPr>
          <w:rFonts w:ascii="Sylfaen" w:hAnsi="Sylfaen"/>
        </w:rPr>
        <w:t>Regulatory and reference information</w:t>
      </w:r>
      <w:r w:rsidR="00AA7D87" w:rsidRPr="00480924">
        <w:rPr>
          <w:rFonts w:ascii="Sylfaen" w:hAnsi="Sylfaen"/>
        </w:rPr>
        <w:t>)</w:t>
      </w:r>
      <w:r w:rsidR="003B108A" w:rsidRPr="006C4613">
        <w:rPr>
          <w:rFonts w:ascii="Sylfaen" w:hAnsi="Sylfaen"/>
        </w:rPr>
        <w:t>.</w:t>
      </w:r>
    </w:p>
    <w:p w14:paraId="24D9B714" w14:textId="0944EE0C" w:rsidR="003B108A" w:rsidRPr="00480924" w:rsidRDefault="003B108A" w:rsidP="003B108A">
      <w:pPr>
        <w:rPr>
          <w:rFonts w:ascii="Sylfaen" w:hAnsi="Sylfaen"/>
          <w:lang w:val="ru-RU"/>
        </w:rPr>
      </w:pPr>
      <w:r w:rsidRPr="00480924">
        <w:rPr>
          <w:rFonts w:ascii="Sylfaen" w:hAnsi="Sylfaen"/>
          <w:lang w:val="ru-RU"/>
        </w:rPr>
        <w:t xml:space="preserve">- </w:t>
      </w:r>
      <w:r w:rsidRPr="00480924">
        <w:rPr>
          <w:rFonts w:ascii="Sylfaen" w:hAnsi="Sylfaen"/>
          <w:lang w:val="ru-RU"/>
        </w:rPr>
        <w:tab/>
      </w:r>
      <w:r w:rsidR="006B4FEF" w:rsidRPr="00480924">
        <w:rPr>
          <w:rFonts w:ascii="Sylfaen" w:hAnsi="Sylfaen"/>
        </w:rPr>
        <w:t>RRI</w:t>
      </w:r>
      <w:r w:rsidR="006B6AAB" w:rsidRPr="00480924">
        <w:rPr>
          <w:rFonts w:ascii="Sylfaen" w:hAnsi="Sylfaen"/>
        </w:rPr>
        <w:t xml:space="preserve"> </w:t>
      </w:r>
      <w:r w:rsidRPr="00480924">
        <w:rPr>
          <w:rFonts w:ascii="Sylfaen" w:hAnsi="Sylfaen"/>
          <w:lang w:val="ru-RU"/>
        </w:rPr>
        <w:t>data must contain:</w:t>
      </w:r>
    </w:p>
    <w:p w14:paraId="4F513768" w14:textId="73BC3382" w:rsidR="003B108A" w:rsidRPr="006C4613" w:rsidRDefault="003B108A" w:rsidP="00171B47">
      <w:pPr>
        <w:pStyle w:val="ListParagraph"/>
        <w:numPr>
          <w:ilvl w:val="0"/>
          <w:numId w:val="4"/>
        </w:numPr>
        <w:rPr>
          <w:rFonts w:ascii="Sylfaen" w:hAnsi="Sylfaen"/>
        </w:rPr>
      </w:pPr>
      <w:r w:rsidRPr="006C4613">
        <w:rPr>
          <w:rFonts w:ascii="Sylfaen" w:hAnsi="Sylfaen"/>
        </w:rPr>
        <w:t xml:space="preserve">for each channel: name; exchange protocol identifier and data specific to this protocol; identifiers and volumes of information (for each </w:t>
      </w:r>
      <w:r w:rsidR="00E33567" w:rsidRPr="00480924">
        <w:rPr>
          <w:rFonts w:ascii="Sylfaen" w:hAnsi="Sylfaen"/>
        </w:rPr>
        <w:t>CP</w:t>
      </w:r>
      <w:r w:rsidRPr="006C4613">
        <w:rPr>
          <w:rFonts w:ascii="Sylfaen" w:hAnsi="Sylfaen"/>
        </w:rPr>
        <w:t xml:space="preserve"> for multipoint channels); tables of addresses of information objects; the </w:t>
      </w:r>
      <w:r w:rsidR="000D3E89" w:rsidRPr="00480924">
        <w:rPr>
          <w:rFonts w:ascii="Sylfaen" w:hAnsi="Sylfaen"/>
        </w:rPr>
        <w:t xml:space="preserve">quantity </w:t>
      </w:r>
      <w:r w:rsidRPr="006C4613">
        <w:rPr>
          <w:rFonts w:ascii="Sylfaen" w:hAnsi="Sylfaen"/>
        </w:rPr>
        <w:t xml:space="preserve"> and numbers (addresses) of </w:t>
      </w:r>
      <w:r w:rsidR="00E33567" w:rsidRPr="00480924">
        <w:rPr>
          <w:rFonts w:ascii="Sylfaen" w:hAnsi="Sylfaen"/>
        </w:rPr>
        <w:t>CP</w:t>
      </w:r>
      <w:r w:rsidRPr="006C4613">
        <w:rPr>
          <w:rFonts w:ascii="Sylfaen" w:hAnsi="Sylfaen"/>
        </w:rPr>
        <w:t xml:space="preserve"> for multipoint channels; indicator of the presence and type of reserve;</w:t>
      </w:r>
    </w:p>
    <w:p w14:paraId="79C77302" w14:textId="0009E876" w:rsidR="003B108A" w:rsidRPr="006C4613" w:rsidRDefault="003B108A" w:rsidP="00171B47">
      <w:pPr>
        <w:pStyle w:val="ListParagraph"/>
        <w:numPr>
          <w:ilvl w:val="0"/>
          <w:numId w:val="4"/>
        </w:numPr>
        <w:rPr>
          <w:rFonts w:ascii="Sylfaen" w:hAnsi="Sylfaen"/>
        </w:rPr>
      </w:pPr>
      <w:r w:rsidRPr="006C4613">
        <w:rPr>
          <w:rFonts w:ascii="Sylfaen" w:hAnsi="Sylfaen"/>
        </w:rPr>
        <w:t xml:space="preserve">for each </w:t>
      </w:r>
      <w:r w:rsidR="0027553F" w:rsidRPr="00480924">
        <w:rPr>
          <w:rFonts w:ascii="Sylfaen" w:hAnsi="Sylfaen"/>
        </w:rPr>
        <w:t>RS</w:t>
      </w:r>
      <w:r w:rsidRPr="006C4613">
        <w:rPr>
          <w:rFonts w:ascii="Sylfaen" w:hAnsi="Sylfaen"/>
        </w:rPr>
        <w:t xml:space="preserve">: source address; symbolic (technological) name; </w:t>
      </w:r>
      <w:r w:rsidR="000D3E89" w:rsidRPr="006C4613">
        <w:rPr>
          <w:rFonts w:ascii="Sylfaen" w:hAnsi="Sylfaen"/>
        </w:rPr>
        <w:t>sign of inversion</w:t>
      </w:r>
      <w:r w:rsidRPr="006C4613">
        <w:rPr>
          <w:rFonts w:ascii="Sylfaen" w:hAnsi="Sylfaen"/>
        </w:rPr>
        <w:t>;</w:t>
      </w:r>
    </w:p>
    <w:p w14:paraId="739418F2" w14:textId="2034FC77" w:rsidR="003B108A" w:rsidRPr="006C4613" w:rsidRDefault="003B108A" w:rsidP="00171B47">
      <w:pPr>
        <w:pStyle w:val="ListParagraph"/>
        <w:numPr>
          <w:ilvl w:val="0"/>
          <w:numId w:val="4"/>
        </w:numPr>
        <w:rPr>
          <w:rFonts w:ascii="Sylfaen" w:hAnsi="Sylfaen"/>
        </w:rPr>
      </w:pPr>
      <w:r w:rsidRPr="006C4613">
        <w:rPr>
          <w:rFonts w:ascii="Sylfaen" w:hAnsi="Sylfaen"/>
        </w:rPr>
        <w:t xml:space="preserve">for each </w:t>
      </w:r>
      <w:r w:rsidR="00AC7B71" w:rsidRPr="00480924">
        <w:rPr>
          <w:rFonts w:ascii="Sylfaen" w:hAnsi="Sylfaen"/>
        </w:rPr>
        <w:t>CTM</w:t>
      </w:r>
      <w:r w:rsidRPr="006C4613">
        <w:rPr>
          <w:rFonts w:ascii="Sylfaen" w:hAnsi="Sylfaen"/>
        </w:rPr>
        <w:t xml:space="preserve">: source address; symbolic (technological) name; scale factor and offset of the scale start; technological limits; address of the source duplicating the </w:t>
      </w:r>
      <w:r w:rsidR="00AC7B71" w:rsidRPr="00480924">
        <w:rPr>
          <w:rFonts w:ascii="Sylfaen" w:hAnsi="Sylfaen"/>
        </w:rPr>
        <w:t>CTM</w:t>
      </w:r>
      <w:r w:rsidRPr="006C4613">
        <w:rPr>
          <w:rFonts w:ascii="Sylfaen" w:hAnsi="Sylfaen"/>
        </w:rPr>
        <w:t>;</w:t>
      </w:r>
    </w:p>
    <w:p w14:paraId="34396B2E" w14:textId="5322C449" w:rsidR="008F21A1" w:rsidRPr="006C4613" w:rsidRDefault="003B108A" w:rsidP="003B108A">
      <w:pPr>
        <w:rPr>
          <w:rFonts w:ascii="Sylfaen" w:hAnsi="Sylfaen"/>
        </w:rPr>
      </w:pPr>
      <w:r w:rsidRPr="006C4613">
        <w:rPr>
          <w:rFonts w:ascii="Sylfaen" w:hAnsi="Sylfaen"/>
        </w:rPr>
        <w:t xml:space="preserve">- </w:t>
      </w:r>
      <w:r w:rsidRPr="006C4613">
        <w:rPr>
          <w:rFonts w:ascii="Sylfaen" w:hAnsi="Sylfaen"/>
        </w:rPr>
        <w:tab/>
      </w:r>
      <w:r w:rsidR="006B4FEF" w:rsidRPr="00480924">
        <w:rPr>
          <w:rFonts w:ascii="Sylfaen" w:hAnsi="Sylfaen"/>
        </w:rPr>
        <w:t>RRI</w:t>
      </w:r>
      <w:r w:rsidR="00DD67B1" w:rsidRPr="00480924">
        <w:rPr>
          <w:rFonts w:ascii="Sylfaen" w:hAnsi="Sylfaen"/>
        </w:rPr>
        <w:t xml:space="preserve"> </w:t>
      </w:r>
      <w:r w:rsidR="000D3E89" w:rsidRPr="006C4613">
        <w:rPr>
          <w:rFonts w:ascii="Sylfaen" w:hAnsi="Sylfaen"/>
        </w:rPr>
        <w:t xml:space="preserve">must be </w:t>
      </w:r>
      <w:r w:rsidRPr="006C4613">
        <w:rPr>
          <w:rFonts w:ascii="Sylfaen" w:hAnsi="Sylfaen"/>
        </w:rPr>
        <w:t>stor</w:t>
      </w:r>
      <w:r w:rsidR="000D3E89" w:rsidRPr="00480924">
        <w:rPr>
          <w:rFonts w:ascii="Sylfaen" w:hAnsi="Sylfaen"/>
        </w:rPr>
        <w:t xml:space="preserve">ed in </w:t>
      </w:r>
      <w:r w:rsidRPr="006C4613">
        <w:rPr>
          <w:rFonts w:ascii="Sylfaen" w:hAnsi="Sylfaen"/>
        </w:rPr>
        <w:t>the database.</w:t>
      </w:r>
      <w:r w:rsidR="008F21A1" w:rsidRPr="006C4613">
        <w:rPr>
          <w:rFonts w:ascii="Sylfaen" w:hAnsi="Sylfaen"/>
        </w:rPr>
        <w:t xml:space="preserve"> </w:t>
      </w:r>
    </w:p>
    <w:p w14:paraId="5A13C82D" w14:textId="63387A9E" w:rsidR="000D3E89" w:rsidRPr="006C4613" w:rsidRDefault="000D3E89" w:rsidP="000D3E89">
      <w:pPr>
        <w:rPr>
          <w:rFonts w:ascii="Sylfaen" w:hAnsi="Sylfaen"/>
        </w:rPr>
      </w:pPr>
      <w:r w:rsidRPr="006C4613">
        <w:rPr>
          <w:rFonts w:ascii="Sylfaen" w:hAnsi="Sylfaen"/>
        </w:rPr>
        <w:t xml:space="preserve">t. </w:t>
      </w:r>
      <w:r w:rsidRPr="006C4613">
        <w:rPr>
          <w:rFonts w:ascii="Sylfaen" w:hAnsi="Sylfaen"/>
        </w:rPr>
        <w:tab/>
      </w:r>
      <w:r w:rsidR="00D97F14" w:rsidRPr="006C4613">
        <w:rPr>
          <w:rFonts w:ascii="Sylfaen" w:hAnsi="Sylfaen"/>
        </w:rPr>
        <w:t xml:space="preserve">Redundancy of the </w:t>
      </w:r>
      <w:r w:rsidR="00DD071E" w:rsidRPr="00480924">
        <w:rPr>
          <w:rFonts w:ascii="Sylfaen" w:hAnsi="Sylfaen"/>
        </w:rPr>
        <w:t>CR&amp;TS</w:t>
      </w:r>
      <w:r w:rsidR="00D97F14" w:rsidRPr="006C4613">
        <w:rPr>
          <w:rFonts w:ascii="Sylfaen" w:hAnsi="Sylfaen"/>
        </w:rPr>
        <w:t xml:space="preserve"> system and its components</w:t>
      </w:r>
      <w:r w:rsidRPr="006C4613">
        <w:rPr>
          <w:rFonts w:ascii="Sylfaen" w:hAnsi="Sylfaen"/>
        </w:rPr>
        <w:t>:</w:t>
      </w:r>
    </w:p>
    <w:p w14:paraId="43F35D1C" w14:textId="31988DFA" w:rsidR="000D3E89" w:rsidRPr="006C4613" w:rsidRDefault="000D3E89" w:rsidP="000D3E89">
      <w:pPr>
        <w:rPr>
          <w:rFonts w:ascii="Sylfaen" w:hAnsi="Sylfaen"/>
        </w:rPr>
      </w:pPr>
      <w:r w:rsidRPr="006C4613">
        <w:rPr>
          <w:rFonts w:ascii="Sylfaen" w:hAnsi="Sylfaen"/>
        </w:rPr>
        <w:t xml:space="preserve">- </w:t>
      </w:r>
      <w:r w:rsidRPr="006C4613">
        <w:rPr>
          <w:rFonts w:ascii="Sylfaen" w:hAnsi="Sylfaen"/>
        </w:rPr>
        <w:tab/>
        <w:t xml:space="preserve">for reliability, hot standby of the central control system as a whole (two-machine complex) with software arbitration of the </w:t>
      </w:r>
      <w:r w:rsidR="00DD071E" w:rsidRPr="00480924">
        <w:rPr>
          <w:rFonts w:ascii="Sylfaen" w:hAnsi="Sylfaen"/>
        </w:rPr>
        <w:t>CR&amp;TS</w:t>
      </w:r>
      <w:r w:rsidR="00D97F14" w:rsidRPr="006C4613">
        <w:rPr>
          <w:rFonts w:ascii="Sylfaen" w:hAnsi="Sylfaen"/>
        </w:rPr>
        <w:t xml:space="preserve"> </w:t>
      </w:r>
      <w:r w:rsidRPr="006C4613">
        <w:rPr>
          <w:rFonts w:ascii="Sylfaen" w:hAnsi="Sylfaen"/>
        </w:rPr>
        <w:t xml:space="preserve">system operation </w:t>
      </w:r>
      <w:r w:rsidR="001E7524" w:rsidRPr="00480924">
        <w:rPr>
          <w:rFonts w:ascii="Sylfaen" w:hAnsi="Sylfaen"/>
        </w:rPr>
        <w:t xml:space="preserve">shall </w:t>
      </w:r>
      <w:r w:rsidRPr="006C4613">
        <w:rPr>
          <w:rFonts w:ascii="Sylfaen" w:hAnsi="Sylfaen"/>
        </w:rPr>
        <w:t>be used;</w:t>
      </w:r>
    </w:p>
    <w:p w14:paraId="6A47D130" w14:textId="72CA1C10" w:rsidR="000D3E89" w:rsidRPr="006C4613" w:rsidRDefault="000D3E89" w:rsidP="000D3E89">
      <w:pPr>
        <w:rPr>
          <w:rFonts w:ascii="Sylfaen" w:hAnsi="Sylfaen"/>
        </w:rPr>
      </w:pPr>
      <w:r w:rsidRPr="006C4613">
        <w:rPr>
          <w:rFonts w:ascii="Sylfaen" w:hAnsi="Sylfaen"/>
        </w:rPr>
        <w:t xml:space="preserve">- </w:t>
      </w:r>
      <w:r w:rsidRPr="006C4613">
        <w:rPr>
          <w:rFonts w:ascii="Sylfaen" w:hAnsi="Sylfaen"/>
        </w:rPr>
        <w:tab/>
        <w:t xml:space="preserve">additionally, forced manual switching of roles with corresponding signaling in the </w:t>
      </w:r>
      <w:r w:rsidR="005133C1" w:rsidRPr="00480924">
        <w:rPr>
          <w:rFonts w:ascii="Sylfaen" w:hAnsi="Sylfaen"/>
        </w:rPr>
        <w:t>AWP</w:t>
      </w:r>
      <w:r w:rsidR="006A12C9" w:rsidRPr="006C4613">
        <w:rPr>
          <w:rFonts w:ascii="Sylfaen" w:hAnsi="Sylfaen"/>
        </w:rPr>
        <w:t xml:space="preserve"> </w:t>
      </w:r>
      <w:r w:rsidR="006A12C9" w:rsidRPr="00480924">
        <w:rPr>
          <w:rFonts w:ascii="Sylfaen" w:hAnsi="Sylfaen"/>
        </w:rPr>
        <w:t>of the remote control operator</w:t>
      </w:r>
      <w:r w:rsidR="006A12C9" w:rsidRPr="006C4613">
        <w:rPr>
          <w:rFonts w:ascii="Sylfaen" w:hAnsi="Sylfaen"/>
        </w:rPr>
        <w:t xml:space="preserve"> </w:t>
      </w:r>
      <w:r w:rsidR="001E7524" w:rsidRPr="00480924">
        <w:rPr>
          <w:rFonts w:ascii="Sylfaen" w:hAnsi="Sylfaen"/>
        </w:rPr>
        <w:t xml:space="preserve">shall </w:t>
      </w:r>
      <w:r w:rsidRPr="006C4613">
        <w:rPr>
          <w:rFonts w:ascii="Sylfaen" w:hAnsi="Sylfaen"/>
        </w:rPr>
        <w:t>be provided.</w:t>
      </w:r>
    </w:p>
    <w:p w14:paraId="2B9DBC72" w14:textId="25E5208B" w:rsidR="00DE4DA0" w:rsidRPr="006C4613" w:rsidRDefault="008941DB" w:rsidP="00DE4DA0">
      <w:pPr>
        <w:pStyle w:val="Heading1"/>
        <w:ind w:left="567" w:firstLine="0"/>
        <w:rPr>
          <w:rFonts w:ascii="Sylfaen" w:hAnsi="Sylfaen"/>
        </w:rPr>
      </w:pPr>
      <w:bookmarkStart w:id="25" w:name="_Toc147409618"/>
      <w:r w:rsidRPr="006C4613">
        <w:rPr>
          <w:rFonts w:ascii="Sylfaen" w:hAnsi="Sylfaen"/>
        </w:rPr>
        <w:t>Requirements for the functions of the basic SCADA control system</w:t>
      </w:r>
      <w:bookmarkEnd w:id="25"/>
    </w:p>
    <w:p w14:paraId="47FB0779" w14:textId="5DD97D00" w:rsidR="00122949" w:rsidRPr="006C4613" w:rsidRDefault="00122949" w:rsidP="00122949">
      <w:pPr>
        <w:rPr>
          <w:rFonts w:ascii="Sylfaen" w:hAnsi="Sylfaen"/>
        </w:rPr>
      </w:pPr>
      <w:r w:rsidRPr="006C4613">
        <w:rPr>
          <w:rFonts w:ascii="Sylfaen" w:hAnsi="Sylfaen"/>
        </w:rPr>
        <w:t xml:space="preserve">The basic </w:t>
      </w:r>
      <w:r w:rsidRPr="00480924">
        <w:rPr>
          <w:rFonts w:ascii="Sylfaen" w:hAnsi="Sylfaen"/>
        </w:rPr>
        <w:t>supervisory control and data acquisition </w:t>
      </w:r>
      <w:r w:rsidRPr="006C4613">
        <w:rPr>
          <w:rFonts w:ascii="Sylfaen" w:hAnsi="Sylfaen"/>
        </w:rPr>
        <w:t xml:space="preserve"> </w:t>
      </w:r>
      <w:r w:rsidRPr="00480924">
        <w:rPr>
          <w:rFonts w:ascii="Sylfaen" w:hAnsi="Sylfaen"/>
        </w:rPr>
        <w:t xml:space="preserve">system shall </w:t>
      </w:r>
      <w:r w:rsidRPr="006C4613">
        <w:rPr>
          <w:rFonts w:ascii="Sylfaen" w:hAnsi="Sylfaen"/>
        </w:rPr>
        <w:t xml:space="preserve">include solutions for receiving, processing, visualizing, storing data on the operation of the power system in the area of responsibility of the grid enterprise, and </w:t>
      </w:r>
      <w:r w:rsidR="00F95C30" w:rsidRPr="006C4613">
        <w:rPr>
          <w:rFonts w:ascii="Sylfaen" w:hAnsi="Sylfaen"/>
        </w:rPr>
        <w:t>information exchange</w:t>
      </w:r>
      <w:r w:rsidR="00490004" w:rsidRPr="006C4613">
        <w:rPr>
          <w:rFonts w:ascii="Sylfaen" w:hAnsi="Sylfaen"/>
        </w:rPr>
        <w:t xml:space="preserve"> </w:t>
      </w:r>
      <w:r w:rsidRPr="006C4613">
        <w:rPr>
          <w:rFonts w:ascii="Sylfaen" w:hAnsi="Sylfaen"/>
        </w:rPr>
        <w:t xml:space="preserve"> with adjacent control centers.</w:t>
      </w:r>
    </w:p>
    <w:p w14:paraId="5D9098B9" w14:textId="53D8BAA9" w:rsidR="00DE4DA0" w:rsidRPr="006C4613" w:rsidRDefault="00DE4DA0" w:rsidP="00DE4DA0">
      <w:pPr>
        <w:rPr>
          <w:rFonts w:ascii="Sylfaen" w:hAnsi="Sylfaen"/>
        </w:rPr>
      </w:pPr>
      <w:r w:rsidRPr="006C4613">
        <w:rPr>
          <w:rFonts w:ascii="Sylfaen" w:hAnsi="Sylfaen"/>
        </w:rPr>
        <w:t>a.</w:t>
      </w:r>
      <w:r w:rsidRPr="006C4613">
        <w:rPr>
          <w:rFonts w:ascii="Sylfaen" w:hAnsi="Sylfaen"/>
        </w:rPr>
        <w:tab/>
      </w:r>
      <w:r w:rsidR="00661C5E" w:rsidRPr="006C4613">
        <w:rPr>
          <w:rFonts w:ascii="Sylfaen" w:hAnsi="Sylfaen"/>
        </w:rPr>
        <w:t xml:space="preserve">Real-time database (RTDB). The real-time database </w:t>
      </w:r>
      <w:r w:rsidR="00661C5E" w:rsidRPr="00480924">
        <w:rPr>
          <w:rFonts w:ascii="Sylfaen" w:hAnsi="Sylfaen"/>
        </w:rPr>
        <w:t xml:space="preserve">shall </w:t>
      </w:r>
      <w:r w:rsidR="00661C5E" w:rsidRPr="006C4613">
        <w:rPr>
          <w:rFonts w:ascii="Sylfaen" w:hAnsi="Sylfaen"/>
        </w:rPr>
        <w:t xml:space="preserve">contain the current values of the </w:t>
      </w:r>
      <w:r w:rsidR="00661C5E" w:rsidRPr="00480924">
        <w:rPr>
          <w:rFonts w:ascii="Sylfaen" w:hAnsi="Sylfaen"/>
        </w:rPr>
        <w:t>facilities</w:t>
      </w:r>
      <w:r w:rsidR="00661C5E" w:rsidRPr="006C4613">
        <w:rPr>
          <w:rFonts w:ascii="Sylfaen" w:hAnsi="Sylfaen"/>
        </w:rPr>
        <w:t>' parameters. The current value includes: the parameter value, quality attributes, the time of information generation, the time of value receipt, etc</w:t>
      </w:r>
      <w:r w:rsidR="00661C5E" w:rsidRPr="00480924">
        <w:rPr>
          <w:rFonts w:ascii="Sylfaen" w:hAnsi="Sylfaen"/>
        </w:rPr>
        <w:t xml:space="preserve">.   </w:t>
      </w:r>
      <w:r w:rsidRPr="006C4613">
        <w:rPr>
          <w:rFonts w:ascii="Sylfaen" w:hAnsi="Sylfaen"/>
        </w:rPr>
        <w:t xml:space="preserve"> </w:t>
      </w:r>
    </w:p>
    <w:p w14:paraId="0F3FD936" w14:textId="799A4F51" w:rsidR="00DE4DA0" w:rsidRPr="006C4613" w:rsidRDefault="00DE4DA0" w:rsidP="00701993">
      <w:pPr>
        <w:rPr>
          <w:rFonts w:ascii="Sylfaen" w:hAnsi="Sylfaen"/>
        </w:rPr>
      </w:pPr>
      <w:r w:rsidRPr="006C4613">
        <w:rPr>
          <w:rFonts w:ascii="Sylfaen" w:hAnsi="Sylfaen"/>
        </w:rPr>
        <w:t>b.</w:t>
      </w:r>
      <w:r w:rsidRPr="006C4613">
        <w:rPr>
          <w:rFonts w:ascii="Sylfaen" w:hAnsi="Sylfaen"/>
        </w:rPr>
        <w:tab/>
      </w:r>
      <w:r w:rsidR="00661C5E" w:rsidRPr="006C4613">
        <w:rPr>
          <w:rFonts w:ascii="Sylfaen" w:hAnsi="Sylfaen"/>
        </w:rPr>
        <w:t xml:space="preserve">User interface. The user interface should be a multi-window human-machine interface designed in a single style for operating </w:t>
      </w:r>
      <w:r w:rsidR="00701993" w:rsidRPr="006C4613">
        <w:rPr>
          <w:rFonts w:ascii="Sylfaen" w:hAnsi="Sylfaen"/>
        </w:rPr>
        <w:t xml:space="preserve">and configuring </w:t>
      </w:r>
      <w:r w:rsidR="00661C5E" w:rsidRPr="006C4613">
        <w:rPr>
          <w:rFonts w:ascii="Sylfaen" w:hAnsi="Sylfaen"/>
        </w:rPr>
        <w:t>the system</w:t>
      </w:r>
      <w:r w:rsidR="00701993" w:rsidRPr="00480924">
        <w:rPr>
          <w:rFonts w:ascii="Sylfaen" w:hAnsi="Sylfaen"/>
        </w:rPr>
        <w:t>.</w:t>
      </w:r>
    </w:p>
    <w:p w14:paraId="6B8B06D6" w14:textId="1783204B" w:rsidR="00661C5E" w:rsidRPr="006C4613" w:rsidRDefault="00661C5E" w:rsidP="00661C5E">
      <w:pPr>
        <w:rPr>
          <w:rFonts w:ascii="Sylfaen" w:hAnsi="Sylfaen"/>
        </w:rPr>
      </w:pPr>
      <w:r w:rsidRPr="00480924">
        <w:rPr>
          <w:rFonts w:ascii="Sylfaen" w:hAnsi="Sylfaen"/>
        </w:rPr>
        <w:t>U</w:t>
      </w:r>
      <w:r w:rsidRPr="006C4613">
        <w:rPr>
          <w:rFonts w:ascii="Sylfaen" w:hAnsi="Sylfaen"/>
        </w:rPr>
        <w:t xml:space="preserve">ser interface </w:t>
      </w:r>
      <w:r w:rsidRPr="00480924">
        <w:rPr>
          <w:rFonts w:ascii="Sylfaen" w:hAnsi="Sylfaen"/>
        </w:rPr>
        <w:t>k</w:t>
      </w:r>
      <w:r w:rsidRPr="006C4613">
        <w:rPr>
          <w:rFonts w:ascii="Sylfaen" w:hAnsi="Sylfaen"/>
        </w:rPr>
        <w:t>ey features</w:t>
      </w:r>
      <w:r w:rsidRPr="00480924">
        <w:rPr>
          <w:rFonts w:ascii="Sylfaen" w:hAnsi="Sylfaen"/>
        </w:rPr>
        <w:t xml:space="preserve"> shall include</w:t>
      </w:r>
      <w:r w:rsidRPr="006C4613">
        <w:rPr>
          <w:rFonts w:ascii="Sylfaen" w:hAnsi="Sylfaen"/>
        </w:rPr>
        <w:t>:</w:t>
      </w:r>
    </w:p>
    <w:p w14:paraId="27E3514B" w14:textId="70007F7B" w:rsidR="00701993" w:rsidRPr="006C4613" w:rsidRDefault="00701993" w:rsidP="00F2008E">
      <w:pPr>
        <w:pStyle w:val="ListParagraph"/>
        <w:numPr>
          <w:ilvl w:val="0"/>
          <w:numId w:val="9"/>
        </w:numPr>
        <w:rPr>
          <w:rFonts w:ascii="Sylfaen" w:hAnsi="Sylfaen"/>
        </w:rPr>
      </w:pPr>
      <w:r w:rsidRPr="006C4613">
        <w:rPr>
          <w:rFonts w:ascii="Sylfaen" w:hAnsi="Sylfaen"/>
        </w:rPr>
        <w:t>the ability to display information on individual (including multi</w:t>
      </w:r>
      <w:r w:rsidR="00171F66" w:rsidRPr="00480924">
        <w:rPr>
          <w:rFonts w:ascii="Sylfaen" w:hAnsi="Sylfaen"/>
        </w:rPr>
        <w:t>window</w:t>
      </w:r>
      <w:r w:rsidRPr="006C4613">
        <w:rPr>
          <w:rFonts w:ascii="Sylfaen" w:hAnsi="Sylfaen"/>
        </w:rPr>
        <w:t xml:space="preserve"> automated works</w:t>
      </w:r>
      <w:r w:rsidRPr="00480924">
        <w:rPr>
          <w:rFonts w:ascii="Sylfaen" w:hAnsi="Sylfaen"/>
        </w:rPr>
        <w:t>places</w:t>
      </w:r>
      <w:r w:rsidRPr="006C4613">
        <w:rPr>
          <w:rFonts w:ascii="Sylfaen" w:hAnsi="Sylfaen"/>
        </w:rPr>
        <w:t xml:space="preserve">) and </w:t>
      </w:r>
      <w:r w:rsidRPr="00480924">
        <w:rPr>
          <w:rFonts w:ascii="Sylfaen" w:hAnsi="Sylfaen"/>
        </w:rPr>
        <w:t xml:space="preserve">shared </w:t>
      </w:r>
      <w:r w:rsidRPr="006C4613">
        <w:rPr>
          <w:rFonts w:ascii="Sylfaen" w:hAnsi="Sylfaen"/>
        </w:rPr>
        <w:t>display devices;</w:t>
      </w:r>
    </w:p>
    <w:p w14:paraId="56B277DF" w14:textId="77420381" w:rsidR="00701993" w:rsidRPr="006C4613" w:rsidRDefault="00701993" w:rsidP="00F2008E">
      <w:pPr>
        <w:pStyle w:val="ListParagraph"/>
        <w:numPr>
          <w:ilvl w:val="0"/>
          <w:numId w:val="9"/>
        </w:numPr>
        <w:rPr>
          <w:rFonts w:ascii="Sylfaen" w:hAnsi="Sylfaen"/>
        </w:rPr>
      </w:pPr>
      <w:r w:rsidRPr="006C4613">
        <w:rPr>
          <w:rFonts w:ascii="Sylfaen" w:hAnsi="Sylfaen"/>
        </w:rPr>
        <w:t>displaying information about the current or retrospective state of electrical equipment and the operating mode of the electrical network in the form of mnemonic diagrams, graphs, tables, diagrams, logs;</w:t>
      </w:r>
    </w:p>
    <w:p w14:paraId="17AD86BF" w14:textId="77777777" w:rsidR="00701993" w:rsidRPr="006C4613" w:rsidRDefault="00701993" w:rsidP="00F2008E">
      <w:pPr>
        <w:pStyle w:val="ListParagraph"/>
        <w:numPr>
          <w:ilvl w:val="0"/>
          <w:numId w:val="9"/>
        </w:numPr>
        <w:rPr>
          <w:rFonts w:ascii="Sylfaen" w:hAnsi="Sylfaen"/>
        </w:rPr>
      </w:pPr>
      <w:r w:rsidRPr="006C4613">
        <w:rPr>
          <w:rFonts w:ascii="Sylfaen" w:hAnsi="Sylfaen"/>
        </w:rPr>
        <w:t>quick transition from one presentation of information to another;</w:t>
      </w:r>
    </w:p>
    <w:p w14:paraId="771713F7" w14:textId="77777777" w:rsidR="00701993" w:rsidRPr="006C4613" w:rsidRDefault="00701993" w:rsidP="00F2008E">
      <w:pPr>
        <w:pStyle w:val="ListParagraph"/>
        <w:numPr>
          <w:ilvl w:val="0"/>
          <w:numId w:val="9"/>
        </w:numPr>
        <w:rPr>
          <w:rFonts w:ascii="Sylfaen" w:hAnsi="Sylfaen"/>
        </w:rPr>
      </w:pPr>
      <w:r w:rsidRPr="006C4613">
        <w:rPr>
          <w:rFonts w:ascii="Sylfaen" w:hAnsi="Sylfaen"/>
        </w:rPr>
        <w:t>displaying the status (state) of the displayed information;</w:t>
      </w:r>
    </w:p>
    <w:p w14:paraId="4B65EEFB" w14:textId="77777777" w:rsidR="00701993" w:rsidRPr="006C4613" w:rsidRDefault="00701993" w:rsidP="00F2008E">
      <w:pPr>
        <w:pStyle w:val="ListParagraph"/>
        <w:numPr>
          <w:ilvl w:val="0"/>
          <w:numId w:val="9"/>
        </w:numPr>
        <w:rPr>
          <w:rFonts w:ascii="Sylfaen" w:hAnsi="Sylfaen"/>
        </w:rPr>
      </w:pPr>
      <w:r w:rsidRPr="006C4613">
        <w:rPr>
          <w:rFonts w:ascii="Sylfaen" w:hAnsi="Sylfaen"/>
        </w:rPr>
        <w:t>scaling of displayed information, changing its level of detail;</w:t>
      </w:r>
    </w:p>
    <w:p w14:paraId="208DDD97" w14:textId="77777777" w:rsidR="00701993" w:rsidRPr="006C4613" w:rsidRDefault="00701993" w:rsidP="00F2008E">
      <w:pPr>
        <w:pStyle w:val="ListParagraph"/>
        <w:numPr>
          <w:ilvl w:val="0"/>
          <w:numId w:val="9"/>
        </w:numPr>
        <w:rPr>
          <w:rFonts w:ascii="Sylfaen" w:hAnsi="Sylfaen"/>
        </w:rPr>
      </w:pPr>
      <w:r w:rsidRPr="006C4613">
        <w:rPr>
          <w:rFonts w:ascii="Sylfaen" w:hAnsi="Sylfaen"/>
        </w:rPr>
        <w:t>sorting and filtering the displayed information according to various criteria;</w:t>
      </w:r>
    </w:p>
    <w:p w14:paraId="7D7AAB7D" w14:textId="77777777" w:rsidR="00701993" w:rsidRPr="006C4613" w:rsidRDefault="00701993" w:rsidP="00F2008E">
      <w:pPr>
        <w:pStyle w:val="ListParagraph"/>
        <w:numPr>
          <w:ilvl w:val="0"/>
          <w:numId w:val="9"/>
        </w:numPr>
        <w:rPr>
          <w:rFonts w:ascii="Sylfaen" w:hAnsi="Sylfaen"/>
        </w:rPr>
      </w:pPr>
      <w:r w:rsidRPr="006C4613">
        <w:rPr>
          <w:rFonts w:ascii="Sylfaen" w:hAnsi="Sylfaen"/>
        </w:rPr>
        <w:t>layered display of displayed information;</w:t>
      </w:r>
    </w:p>
    <w:p w14:paraId="6611DF1B" w14:textId="77777777" w:rsidR="00701993" w:rsidRPr="006C4613" w:rsidRDefault="00701993" w:rsidP="00F2008E">
      <w:pPr>
        <w:pStyle w:val="ListParagraph"/>
        <w:numPr>
          <w:ilvl w:val="0"/>
          <w:numId w:val="9"/>
        </w:numPr>
        <w:rPr>
          <w:rFonts w:ascii="Sylfaen" w:hAnsi="Sylfaen"/>
        </w:rPr>
      </w:pPr>
      <w:r w:rsidRPr="006C4613">
        <w:rPr>
          <w:rFonts w:ascii="Sylfaen" w:hAnsi="Sylfaen"/>
        </w:rPr>
        <w:t>selecting a section of the network and displaying it in a separate window;</w:t>
      </w:r>
    </w:p>
    <w:p w14:paraId="56A90305" w14:textId="7627689D" w:rsidR="00701993" w:rsidRPr="006C4613" w:rsidRDefault="00701993" w:rsidP="00F2008E">
      <w:pPr>
        <w:pStyle w:val="ListParagraph"/>
        <w:numPr>
          <w:ilvl w:val="0"/>
          <w:numId w:val="9"/>
        </w:numPr>
        <w:rPr>
          <w:rFonts w:ascii="Sylfaen" w:hAnsi="Sylfaen"/>
        </w:rPr>
      </w:pPr>
      <w:r w:rsidRPr="006C4613">
        <w:rPr>
          <w:rFonts w:ascii="Sylfaen" w:hAnsi="Sylfaen"/>
        </w:rPr>
        <w:t>search for elements on diagrams</w:t>
      </w:r>
      <w:r w:rsidRPr="00480924">
        <w:rPr>
          <w:rFonts w:ascii="Sylfaen" w:hAnsi="Sylfaen"/>
        </w:rPr>
        <w:t xml:space="preserve"> of </w:t>
      </w:r>
      <w:r w:rsidRPr="006C4613">
        <w:rPr>
          <w:rFonts w:ascii="Sylfaen" w:hAnsi="Sylfaen"/>
        </w:rPr>
        <w:t xml:space="preserve">electrical network </w:t>
      </w:r>
      <w:r w:rsidRPr="00480924">
        <w:rPr>
          <w:rFonts w:ascii="Sylfaen" w:hAnsi="Sylfaen"/>
        </w:rPr>
        <w:t>facility</w:t>
      </w:r>
      <w:r w:rsidRPr="006C4613">
        <w:rPr>
          <w:rFonts w:ascii="Sylfaen" w:hAnsi="Sylfaen"/>
        </w:rPr>
        <w:t>;</w:t>
      </w:r>
    </w:p>
    <w:p w14:paraId="2CE5CC75" w14:textId="2E037CA8" w:rsidR="00701993" w:rsidRPr="006C4613" w:rsidRDefault="00701993" w:rsidP="00F2008E">
      <w:pPr>
        <w:pStyle w:val="ListParagraph"/>
        <w:numPr>
          <w:ilvl w:val="0"/>
          <w:numId w:val="9"/>
        </w:numPr>
        <w:rPr>
          <w:rFonts w:ascii="Sylfaen" w:hAnsi="Sylfaen"/>
        </w:rPr>
      </w:pPr>
      <w:r w:rsidRPr="00480924">
        <w:rPr>
          <w:rFonts w:ascii="Sylfaen" w:hAnsi="Sylfaen"/>
        </w:rPr>
        <w:t xml:space="preserve">availability </w:t>
      </w:r>
      <w:r w:rsidRPr="006C4613">
        <w:rPr>
          <w:rFonts w:ascii="Sylfaen" w:hAnsi="Sylfaen"/>
        </w:rPr>
        <w:t xml:space="preserve">of a built-in editor for mnemonic diagrams, logs, reports and other </w:t>
      </w:r>
      <w:r w:rsidR="00A26A86" w:rsidRPr="00480924">
        <w:rPr>
          <w:rFonts w:ascii="Sylfaen" w:hAnsi="Sylfaen"/>
        </w:rPr>
        <w:t xml:space="preserve">display </w:t>
      </w:r>
      <w:r w:rsidRPr="006C4613">
        <w:rPr>
          <w:rFonts w:ascii="Sylfaen" w:hAnsi="Sylfaen"/>
        </w:rPr>
        <w:t>screen forms;</w:t>
      </w:r>
    </w:p>
    <w:p w14:paraId="06E15EBA" w14:textId="77777777" w:rsidR="00701993" w:rsidRPr="006C4613" w:rsidRDefault="00701993" w:rsidP="00F2008E">
      <w:pPr>
        <w:pStyle w:val="ListParagraph"/>
        <w:numPr>
          <w:ilvl w:val="0"/>
          <w:numId w:val="9"/>
        </w:numPr>
        <w:rPr>
          <w:rFonts w:ascii="Sylfaen" w:hAnsi="Sylfaen"/>
        </w:rPr>
      </w:pPr>
      <w:r w:rsidRPr="006C4613">
        <w:rPr>
          <w:rFonts w:ascii="Sylfaen" w:hAnsi="Sylfaen"/>
        </w:rPr>
        <w:t>availability of a standard library of electrical and information network elements;</w:t>
      </w:r>
    </w:p>
    <w:p w14:paraId="0EFBBE38" w14:textId="23CA46AE" w:rsidR="00701993" w:rsidRPr="006C4613" w:rsidRDefault="00701993" w:rsidP="00F2008E">
      <w:pPr>
        <w:pStyle w:val="ListParagraph"/>
        <w:numPr>
          <w:ilvl w:val="0"/>
          <w:numId w:val="9"/>
        </w:numPr>
        <w:rPr>
          <w:rFonts w:ascii="Sylfaen" w:hAnsi="Sylfaen"/>
        </w:rPr>
      </w:pPr>
      <w:r w:rsidRPr="00480924">
        <w:rPr>
          <w:rFonts w:ascii="Sylfaen" w:hAnsi="Sylfaen"/>
        </w:rPr>
        <w:t>in all cases</w:t>
      </w:r>
      <w:r w:rsidRPr="006C4613">
        <w:rPr>
          <w:rFonts w:ascii="Sylfaen" w:hAnsi="Sylfaen"/>
        </w:rPr>
        <w:t xml:space="preserve">, the interface details </w:t>
      </w:r>
      <w:r w:rsidRPr="00480924">
        <w:rPr>
          <w:rFonts w:ascii="Sylfaen" w:hAnsi="Sylfaen"/>
        </w:rPr>
        <w:t xml:space="preserve">shall </w:t>
      </w:r>
      <w:r w:rsidRPr="006C4613">
        <w:rPr>
          <w:rFonts w:ascii="Sylfaen" w:hAnsi="Sylfaen"/>
        </w:rPr>
        <w:t>be agreed upon by the relevant specialists of the Company.</w:t>
      </w:r>
    </w:p>
    <w:p w14:paraId="1C7AA39C" w14:textId="77777777" w:rsidR="00701993" w:rsidRPr="006C4613" w:rsidRDefault="00701993" w:rsidP="00661C5E">
      <w:pPr>
        <w:rPr>
          <w:rFonts w:ascii="Sylfaen" w:hAnsi="Sylfaen"/>
        </w:rPr>
      </w:pPr>
    </w:p>
    <w:p w14:paraId="3843A4FF" w14:textId="2C863FCA" w:rsidR="00DE4DA0" w:rsidRPr="006C4613" w:rsidRDefault="00DE4DA0" w:rsidP="00DE4DA0">
      <w:pPr>
        <w:rPr>
          <w:rFonts w:ascii="Sylfaen" w:hAnsi="Sylfaen"/>
        </w:rPr>
      </w:pPr>
      <w:r w:rsidRPr="006C4613">
        <w:rPr>
          <w:rFonts w:ascii="Sylfaen" w:hAnsi="Sylfaen"/>
        </w:rPr>
        <w:t>c.</w:t>
      </w:r>
      <w:r w:rsidRPr="006C4613">
        <w:rPr>
          <w:rFonts w:ascii="Sylfaen" w:hAnsi="Sylfaen"/>
        </w:rPr>
        <w:tab/>
      </w:r>
      <w:r w:rsidR="00701993" w:rsidRPr="006C4613">
        <w:rPr>
          <w:rFonts w:ascii="Sylfaen" w:hAnsi="Sylfaen"/>
        </w:rPr>
        <w:t>Display of operational information</w:t>
      </w:r>
    </w:p>
    <w:p w14:paraId="5CC95C69" w14:textId="33C3D64A" w:rsidR="00715B38" w:rsidRPr="006C4613" w:rsidRDefault="00715B38" w:rsidP="00715B38">
      <w:pPr>
        <w:rPr>
          <w:rFonts w:ascii="Sylfaen" w:hAnsi="Sylfaen"/>
        </w:rPr>
      </w:pPr>
      <w:r w:rsidRPr="006C4613">
        <w:rPr>
          <w:rFonts w:ascii="Sylfaen" w:hAnsi="Sylfaen"/>
        </w:rPr>
        <w:lastRenderedPageBreak/>
        <w:t xml:space="preserve">SCADA for </w:t>
      </w:r>
      <w:r w:rsidR="00F95C30" w:rsidRPr="006C4613">
        <w:rPr>
          <w:rFonts w:ascii="Sylfaen" w:hAnsi="Sylfaen"/>
        </w:rPr>
        <w:t>data exchange</w:t>
      </w:r>
      <w:r w:rsidR="00490004" w:rsidRPr="006C4613">
        <w:rPr>
          <w:rFonts w:ascii="Sylfaen" w:hAnsi="Sylfaen"/>
        </w:rPr>
        <w:t xml:space="preserve"> </w:t>
      </w:r>
      <w:r w:rsidRPr="006C4613">
        <w:rPr>
          <w:rFonts w:ascii="Sylfaen" w:hAnsi="Sylfaen"/>
        </w:rPr>
        <w:t xml:space="preserve"> with the control </w:t>
      </w:r>
      <w:r w:rsidRPr="00480924">
        <w:rPr>
          <w:rFonts w:ascii="Sylfaen" w:hAnsi="Sylfaen"/>
        </w:rPr>
        <w:t xml:space="preserve">of the facility shall </w:t>
      </w:r>
      <w:r w:rsidRPr="006C4613">
        <w:rPr>
          <w:rFonts w:ascii="Sylfaen" w:hAnsi="Sylfaen"/>
        </w:rPr>
        <w:t xml:space="preserve">ensure interaction with systems for </w:t>
      </w:r>
      <w:r w:rsidRPr="00480924">
        <w:rPr>
          <w:rFonts w:ascii="Sylfaen" w:hAnsi="Sylfaen"/>
        </w:rPr>
        <w:t xml:space="preserve">acquisition </w:t>
      </w:r>
      <w:r w:rsidRPr="006C4613">
        <w:rPr>
          <w:rFonts w:ascii="Sylfaen" w:hAnsi="Sylfaen"/>
        </w:rPr>
        <w:t xml:space="preserve">and </w:t>
      </w:r>
      <w:r w:rsidRPr="00480924">
        <w:rPr>
          <w:rFonts w:ascii="Sylfaen" w:hAnsi="Sylfaen"/>
        </w:rPr>
        <w:t xml:space="preserve">transmission of </w:t>
      </w:r>
      <w:r w:rsidRPr="006C4613">
        <w:rPr>
          <w:rFonts w:ascii="Sylfaen" w:hAnsi="Sylfaen"/>
        </w:rPr>
        <w:t xml:space="preserve">technological information and access to them </w:t>
      </w:r>
      <w:r w:rsidRPr="00480924">
        <w:rPr>
          <w:rFonts w:ascii="Sylfaen" w:hAnsi="Sylfaen"/>
        </w:rPr>
        <w:t>through</w:t>
      </w:r>
      <w:r w:rsidRPr="006C4613">
        <w:rPr>
          <w:rFonts w:ascii="Sylfaen" w:hAnsi="Sylfaen"/>
        </w:rPr>
        <w:t xml:space="preserve"> the human-machine interface.</w:t>
      </w:r>
    </w:p>
    <w:p w14:paraId="33EB0C79" w14:textId="311FC5A5" w:rsidR="00715B38" w:rsidRPr="006C4613" w:rsidRDefault="00715B38" w:rsidP="00715B38">
      <w:pPr>
        <w:rPr>
          <w:rFonts w:ascii="Sylfaen" w:hAnsi="Sylfaen"/>
        </w:rPr>
      </w:pPr>
      <w:r w:rsidRPr="00480924">
        <w:rPr>
          <w:rFonts w:ascii="Sylfaen" w:hAnsi="Sylfaen"/>
        </w:rPr>
        <w:t xml:space="preserve">SCADA shall </w:t>
      </w:r>
      <w:r w:rsidRPr="006C4613">
        <w:rPr>
          <w:rFonts w:ascii="Sylfaen" w:hAnsi="Sylfaen"/>
        </w:rPr>
        <w:t>be able to display the following types of operational information:</w:t>
      </w:r>
    </w:p>
    <w:p w14:paraId="5B4A601D" w14:textId="1E8010AB" w:rsidR="00715B38" w:rsidRPr="006C4613" w:rsidRDefault="00715B38" w:rsidP="00715B38">
      <w:pPr>
        <w:rPr>
          <w:rFonts w:ascii="Sylfaen" w:hAnsi="Sylfaen"/>
        </w:rPr>
      </w:pPr>
      <w:r w:rsidRPr="006C4613">
        <w:rPr>
          <w:rFonts w:ascii="Sylfaen" w:hAnsi="Sylfaen"/>
        </w:rPr>
        <w:t xml:space="preserve">- </w:t>
      </w:r>
      <w:r w:rsidRPr="006C4613">
        <w:rPr>
          <w:rFonts w:ascii="Sylfaen" w:hAnsi="Sylfaen"/>
        </w:rPr>
        <w:tab/>
        <w:t xml:space="preserve">the state of the switching equipment, analog values of </w:t>
      </w:r>
      <w:r w:rsidR="0027553F" w:rsidRPr="00480924">
        <w:rPr>
          <w:rFonts w:ascii="Sylfaen" w:hAnsi="Sylfaen"/>
        </w:rPr>
        <w:t>TM</w:t>
      </w:r>
      <w:r w:rsidRPr="006C4613">
        <w:rPr>
          <w:rFonts w:ascii="Sylfaen" w:hAnsi="Sylfaen"/>
        </w:rPr>
        <w:t xml:space="preserve">, the </w:t>
      </w:r>
      <w:bookmarkStart w:id="26" w:name="_Hlk188369389"/>
      <w:r w:rsidR="00E01B4B" w:rsidRPr="00480924">
        <w:rPr>
          <w:rFonts w:ascii="Sylfaen" w:hAnsi="Sylfaen"/>
        </w:rPr>
        <w:t xml:space="preserve">AWS </w:t>
      </w:r>
      <w:bookmarkEnd w:id="26"/>
      <w:r w:rsidRPr="006C4613">
        <w:rPr>
          <w:rFonts w:ascii="Sylfaen" w:hAnsi="Sylfaen"/>
        </w:rPr>
        <w:t xml:space="preserve">system </w:t>
      </w:r>
      <w:r w:rsidRPr="00480924">
        <w:rPr>
          <w:rFonts w:ascii="Sylfaen" w:hAnsi="Sylfaen"/>
        </w:rPr>
        <w:t xml:space="preserve">in </w:t>
      </w:r>
      <w:r w:rsidRPr="006C4613">
        <w:rPr>
          <w:rFonts w:ascii="Sylfaen" w:hAnsi="Sylfaen"/>
        </w:rPr>
        <w:t xml:space="preserve">the diagram (in graphical </w:t>
      </w:r>
      <w:r w:rsidRPr="00480924">
        <w:rPr>
          <w:rFonts w:ascii="Sylfaen" w:hAnsi="Sylfaen"/>
        </w:rPr>
        <w:t>format</w:t>
      </w:r>
      <w:r w:rsidRPr="006C4613">
        <w:rPr>
          <w:rFonts w:ascii="Sylfaen" w:hAnsi="Sylfaen"/>
        </w:rPr>
        <w:t>)</w:t>
      </w:r>
      <w:r w:rsidRPr="00480924">
        <w:rPr>
          <w:rFonts w:ascii="Sylfaen" w:hAnsi="Sylfaen"/>
        </w:rPr>
        <w:t>,</w:t>
      </w:r>
    </w:p>
    <w:p w14:paraId="4F56106D" w14:textId="10F24596" w:rsidR="00715B38" w:rsidRPr="006C4613" w:rsidRDefault="00715B38" w:rsidP="00715B38">
      <w:pPr>
        <w:rPr>
          <w:rFonts w:ascii="Sylfaen" w:hAnsi="Sylfaen"/>
        </w:rPr>
      </w:pPr>
      <w:r w:rsidRPr="006C4613">
        <w:rPr>
          <w:rFonts w:ascii="Sylfaen" w:hAnsi="Sylfaen"/>
        </w:rPr>
        <w:t>- unacknowledged signals</w:t>
      </w:r>
      <w:r w:rsidRPr="00480924">
        <w:rPr>
          <w:rFonts w:ascii="Sylfaen" w:hAnsi="Sylfaen"/>
        </w:rPr>
        <w:t xml:space="preserve"> </w:t>
      </w:r>
      <w:r w:rsidR="00A26A86" w:rsidRPr="00480924">
        <w:rPr>
          <w:rFonts w:ascii="Sylfaen" w:hAnsi="Sylfaen"/>
        </w:rPr>
        <w:t xml:space="preserve">by </w:t>
      </w:r>
      <w:r w:rsidRPr="006C4613">
        <w:rPr>
          <w:rFonts w:ascii="Sylfaen" w:hAnsi="Sylfaen"/>
        </w:rPr>
        <w:t>using additional graphic markings or backlighting</w:t>
      </w:r>
      <w:r w:rsidR="00A26A86" w:rsidRPr="00480924">
        <w:rPr>
          <w:rFonts w:ascii="Sylfaen" w:hAnsi="Sylfaen"/>
        </w:rPr>
        <w:t>,</w:t>
      </w:r>
    </w:p>
    <w:p w14:paraId="33C101E9" w14:textId="67F7144D" w:rsidR="00715B38" w:rsidRPr="00480924" w:rsidRDefault="00715B38" w:rsidP="00715B38">
      <w:pPr>
        <w:rPr>
          <w:rFonts w:ascii="Sylfaen" w:hAnsi="Sylfaen"/>
        </w:rPr>
      </w:pPr>
      <w:r w:rsidRPr="006C4613">
        <w:rPr>
          <w:rFonts w:ascii="Sylfaen" w:hAnsi="Sylfaen"/>
        </w:rPr>
        <w:t xml:space="preserve">- </w:t>
      </w:r>
      <w:bookmarkStart w:id="27" w:name="_Hlk188369534"/>
      <w:r w:rsidR="00E01B4B" w:rsidRPr="00480924">
        <w:rPr>
          <w:rFonts w:ascii="Sylfaen" w:hAnsi="Sylfaen"/>
        </w:rPr>
        <w:t>TM</w:t>
      </w:r>
      <w:r w:rsidR="00E01B4B" w:rsidRPr="006C4613">
        <w:rPr>
          <w:rFonts w:ascii="Sylfaen" w:hAnsi="Sylfaen"/>
        </w:rPr>
        <w:t xml:space="preserve"> exit beyond the setpoints and allocation of the corresponding equipment</w:t>
      </w:r>
      <w:r w:rsidR="00E01B4B" w:rsidRPr="00480924">
        <w:rPr>
          <w:rFonts w:ascii="Sylfaen" w:hAnsi="Sylfaen"/>
        </w:rPr>
        <w:t>.</w:t>
      </w:r>
    </w:p>
    <w:bookmarkEnd w:id="27"/>
    <w:p w14:paraId="0E731918" w14:textId="4EE4C734" w:rsidR="00715B38" w:rsidRPr="00480924" w:rsidRDefault="00715B38" w:rsidP="00715B38">
      <w:pPr>
        <w:rPr>
          <w:rFonts w:ascii="Sylfaen" w:hAnsi="Sylfaen"/>
        </w:rPr>
      </w:pPr>
      <w:r w:rsidRPr="006C4613">
        <w:rPr>
          <w:rFonts w:ascii="Sylfaen" w:hAnsi="Sylfaen"/>
        </w:rPr>
        <w:t xml:space="preserve">- </w:t>
      </w:r>
      <w:r w:rsidRPr="006C4613">
        <w:rPr>
          <w:rFonts w:ascii="Sylfaen" w:hAnsi="Sylfaen"/>
        </w:rPr>
        <w:tab/>
        <w:t xml:space="preserve">display of </w:t>
      </w:r>
      <w:r w:rsidR="001D3667" w:rsidRPr="00480924">
        <w:rPr>
          <w:rFonts w:ascii="Sylfaen" w:hAnsi="Sylfaen"/>
        </w:rPr>
        <w:t xml:space="preserve">erroneous </w:t>
      </w:r>
      <w:r w:rsidR="00A26A86" w:rsidRPr="006C4613">
        <w:rPr>
          <w:rFonts w:ascii="Sylfaen" w:hAnsi="Sylfaen"/>
        </w:rPr>
        <w:t xml:space="preserve">signal </w:t>
      </w:r>
      <w:r w:rsidRPr="006C4613">
        <w:rPr>
          <w:rFonts w:ascii="Sylfaen" w:hAnsi="Sylfaen"/>
        </w:rPr>
        <w:t>on the diagram using additional graphic marks or highlighting</w:t>
      </w:r>
      <w:r w:rsidR="00A26A86" w:rsidRPr="00480924">
        <w:rPr>
          <w:rFonts w:ascii="Sylfaen" w:hAnsi="Sylfaen"/>
        </w:rPr>
        <w:t>,</w:t>
      </w:r>
    </w:p>
    <w:p w14:paraId="38B58B29" w14:textId="26C49328" w:rsidR="00DE4DA0" w:rsidRPr="006C4613" w:rsidRDefault="00715B38" w:rsidP="00697CCE">
      <w:pPr>
        <w:rPr>
          <w:rFonts w:ascii="Sylfaen" w:hAnsi="Sylfaen"/>
        </w:rPr>
      </w:pPr>
      <w:r w:rsidRPr="006C4613">
        <w:rPr>
          <w:rFonts w:ascii="Sylfaen" w:hAnsi="Sylfaen"/>
        </w:rPr>
        <w:t xml:space="preserve">- </w:t>
      </w:r>
      <w:r w:rsidR="0027553F" w:rsidRPr="00480924">
        <w:rPr>
          <w:rFonts w:ascii="Sylfaen" w:hAnsi="Sylfaen"/>
        </w:rPr>
        <w:t>TM</w:t>
      </w:r>
      <w:r w:rsidRPr="006C4613">
        <w:rPr>
          <w:rFonts w:ascii="Sylfaen" w:hAnsi="Sylfaen"/>
        </w:rPr>
        <w:t xml:space="preserve"> graphs.</w:t>
      </w:r>
    </w:p>
    <w:p w14:paraId="1CA942B3" w14:textId="6D256579" w:rsidR="00A26A86" w:rsidRPr="006C4613" w:rsidRDefault="00A26A86" w:rsidP="00A26A86">
      <w:pPr>
        <w:rPr>
          <w:rFonts w:ascii="Sylfaen" w:hAnsi="Sylfaen"/>
        </w:rPr>
      </w:pPr>
      <w:r w:rsidRPr="006C4613">
        <w:rPr>
          <w:rFonts w:ascii="Sylfaen" w:hAnsi="Sylfaen"/>
        </w:rPr>
        <w:t>Display of operational information sh</w:t>
      </w:r>
      <w:r w:rsidRPr="00480924">
        <w:rPr>
          <w:rFonts w:ascii="Sylfaen" w:hAnsi="Sylfaen"/>
        </w:rPr>
        <w:t xml:space="preserve">all </w:t>
      </w:r>
      <w:r w:rsidRPr="006C4613">
        <w:rPr>
          <w:rFonts w:ascii="Sylfaen" w:hAnsi="Sylfaen"/>
        </w:rPr>
        <w:t xml:space="preserve">be possible using various types of </w:t>
      </w:r>
      <w:r w:rsidRPr="00480924">
        <w:rPr>
          <w:rFonts w:ascii="Sylfaen" w:hAnsi="Sylfaen"/>
        </w:rPr>
        <w:t xml:space="preserve">display </w:t>
      </w:r>
      <w:r w:rsidRPr="006C4613">
        <w:rPr>
          <w:rFonts w:ascii="Sylfaen" w:hAnsi="Sylfaen"/>
        </w:rPr>
        <w:t xml:space="preserve">screen </w:t>
      </w:r>
      <w:r w:rsidR="001D3667" w:rsidRPr="00480924">
        <w:rPr>
          <w:rFonts w:ascii="Sylfaen" w:hAnsi="Sylfaen"/>
        </w:rPr>
        <w:t>formats</w:t>
      </w:r>
      <w:r w:rsidRPr="006C4613">
        <w:rPr>
          <w:rFonts w:ascii="Sylfaen" w:hAnsi="Sylfaen"/>
        </w:rPr>
        <w:t>.</w:t>
      </w:r>
    </w:p>
    <w:p w14:paraId="24708CF2" w14:textId="526C961B" w:rsidR="00A26A86" w:rsidRPr="00480924" w:rsidRDefault="00A26A86" w:rsidP="00A26A86">
      <w:pPr>
        <w:rPr>
          <w:rFonts w:ascii="Sylfaen" w:hAnsi="Sylfaen"/>
        </w:rPr>
      </w:pPr>
      <w:r w:rsidRPr="006C4613">
        <w:rPr>
          <w:rFonts w:ascii="Sylfaen" w:hAnsi="Sylfaen"/>
        </w:rPr>
        <w:t xml:space="preserve">In addition to visualizing operational information on user screen </w:t>
      </w:r>
      <w:r w:rsidR="001D3667" w:rsidRPr="00480924">
        <w:rPr>
          <w:rFonts w:ascii="Sylfaen" w:hAnsi="Sylfaen"/>
        </w:rPr>
        <w:t>formats</w:t>
      </w:r>
      <w:r w:rsidRPr="006C4613">
        <w:rPr>
          <w:rFonts w:ascii="Sylfaen" w:hAnsi="Sylfaen"/>
        </w:rPr>
        <w:t xml:space="preserve">, SCADA </w:t>
      </w:r>
      <w:r w:rsidR="00697CCE" w:rsidRPr="00480924">
        <w:rPr>
          <w:rFonts w:ascii="Sylfaen" w:hAnsi="Sylfaen"/>
        </w:rPr>
        <w:t xml:space="preserve">shall </w:t>
      </w:r>
      <w:r w:rsidRPr="006C4613">
        <w:rPr>
          <w:rFonts w:ascii="Sylfaen" w:hAnsi="Sylfaen"/>
        </w:rPr>
        <w:t>provide the following</w:t>
      </w:r>
      <w:r w:rsidR="00697CCE" w:rsidRPr="00480924">
        <w:rPr>
          <w:rFonts w:ascii="Sylfaen" w:hAnsi="Sylfaen"/>
        </w:rPr>
        <w:t xml:space="preserve">: </w:t>
      </w:r>
    </w:p>
    <w:p w14:paraId="3791201D" w14:textId="77777777" w:rsidR="00117215" w:rsidRPr="006C4613" w:rsidRDefault="00117215" w:rsidP="00F2008E">
      <w:pPr>
        <w:pStyle w:val="ListParagraph"/>
        <w:numPr>
          <w:ilvl w:val="0"/>
          <w:numId w:val="10"/>
        </w:numPr>
        <w:rPr>
          <w:rFonts w:ascii="Sylfaen" w:hAnsi="Sylfaen"/>
        </w:rPr>
      </w:pPr>
      <w:r w:rsidRPr="006C4613">
        <w:rPr>
          <w:rFonts w:ascii="Sylfaen" w:hAnsi="Sylfaen"/>
        </w:rPr>
        <w:t>display the log of recent events and alarms.</w:t>
      </w:r>
    </w:p>
    <w:p w14:paraId="5589D7EB" w14:textId="046DDA86" w:rsidR="00117215" w:rsidRPr="006C4613" w:rsidRDefault="00117215" w:rsidP="00F2008E">
      <w:pPr>
        <w:pStyle w:val="ListParagraph"/>
        <w:numPr>
          <w:ilvl w:val="0"/>
          <w:numId w:val="10"/>
        </w:numPr>
        <w:rPr>
          <w:rFonts w:ascii="Sylfaen" w:hAnsi="Sylfaen"/>
        </w:rPr>
      </w:pPr>
      <w:r w:rsidRPr="006C4613">
        <w:rPr>
          <w:rFonts w:ascii="Sylfaen" w:hAnsi="Sylfaen"/>
        </w:rPr>
        <w:t xml:space="preserve">display of telemetry graphs: graphs of current measurements on a given sliding interval, graphs of archived measurements </w:t>
      </w:r>
      <w:r w:rsidRPr="00480924">
        <w:rPr>
          <w:rFonts w:ascii="Sylfaen" w:hAnsi="Sylfaen"/>
        </w:rPr>
        <w:t>acquired</w:t>
      </w:r>
      <w:r w:rsidRPr="006C4613">
        <w:rPr>
          <w:rFonts w:ascii="Sylfaen" w:hAnsi="Sylfaen"/>
        </w:rPr>
        <w:t xml:space="preserve"> from the SCADA archive, external archive or via the OPC HDA protocol.</w:t>
      </w:r>
    </w:p>
    <w:p w14:paraId="242D34FB" w14:textId="7AF4D7D3" w:rsidR="00117215" w:rsidRPr="006C4613" w:rsidRDefault="00117215" w:rsidP="00F2008E">
      <w:pPr>
        <w:pStyle w:val="ListParagraph"/>
        <w:numPr>
          <w:ilvl w:val="0"/>
          <w:numId w:val="10"/>
        </w:numPr>
        <w:rPr>
          <w:rFonts w:ascii="Sylfaen" w:hAnsi="Sylfaen"/>
        </w:rPr>
      </w:pPr>
      <w:r w:rsidRPr="00480924">
        <w:rPr>
          <w:rFonts w:ascii="Sylfaen" w:hAnsi="Sylfaen"/>
        </w:rPr>
        <w:t>s</w:t>
      </w:r>
      <w:r w:rsidRPr="006C4613">
        <w:rPr>
          <w:rFonts w:ascii="Sylfaen" w:hAnsi="Sylfaen"/>
        </w:rPr>
        <w:t xml:space="preserve">ound notification when a </w:t>
      </w:r>
      <w:r w:rsidRPr="00480924">
        <w:rPr>
          <w:rFonts w:ascii="Sylfaen" w:hAnsi="Sylfaen"/>
        </w:rPr>
        <w:t xml:space="preserve">remote signal </w:t>
      </w:r>
      <w:r w:rsidRPr="006C4613">
        <w:rPr>
          <w:rFonts w:ascii="Sylfaen" w:hAnsi="Sylfaen"/>
        </w:rPr>
        <w:t>is received.</w:t>
      </w:r>
    </w:p>
    <w:p w14:paraId="75563628" w14:textId="77777777" w:rsidR="00117215" w:rsidRPr="006C4613" w:rsidRDefault="00117215" w:rsidP="00F2008E">
      <w:pPr>
        <w:pStyle w:val="ListParagraph"/>
        <w:numPr>
          <w:ilvl w:val="0"/>
          <w:numId w:val="10"/>
        </w:numPr>
        <w:rPr>
          <w:rFonts w:ascii="Sylfaen" w:hAnsi="Sylfaen"/>
        </w:rPr>
      </w:pPr>
      <w:r w:rsidRPr="006C4613">
        <w:rPr>
          <w:rFonts w:ascii="Sylfaen" w:hAnsi="Sylfaen"/>
        </w:rPr>
        <w:t>display of the presence of an unacknowledged event at an energy facility.</w:t>
      </w:r>
    </w:p>
    <w:p w14:paraId="0768867C" w14:textId="4F063383" w:rsidR="00117215" w:rsidRPr="006C4613" w:rsidRDefault="00117215" w:rsidP="00F2008E">
      <w:pPr>
        <w:pStyle w:val="ListParagraph"/>
        <w:numPr>
          <w:ilvl w:val="0"/>
          <w:numId w:val="10"/>
        </w:numPr>
        <w:rPr>
          <w:rFonts w:ascii="Sylfaen" w:hAnsi="Sylfaen"/>
        </w:rPr>
      </w:pPr>
      <w:r w:rsidRPr="006C4613">
        <w:rPr>
          <w:rFonts w:ascii="Sylfaen" w:hAnsi="Sylfaen"/>
        </w:rPr>
        <w:t xml:space="preserve">highlighting on the </w:t>
      </w:r>
      <w:r w:rsidR="00B225A6" w:rsidRPr="006C4613">
        <w:rPr>
          <w:rFonts w:ascii="Sylfaen" w:hAnsi="Sylfaen"/>
        </w:rPr>
        <w:t xml:space="preserve">diagram </w:t>
      </w:r>
      <w:r w:rsidR="00B225A6" w:rsidRPr="00480924">
        <w:rPr>
          <w:rFonts w:ascii="Sylfaen" w:hAnsi="Sylfaen"/>
        </w:rPr>
        <w:t>whe</w:t>
      </w:r>
      <w:r w:rsidR="001D3667" w:rsidRPr="00480924">
        <w:rPr>
          <w:rFonts w:ascii="Sylfaen" w:hAnsi="Sylfaen"/>
        </w:rPr>
        <w:t xml:space="preserve">n </w:t>
      </w:r>
      <w:r w:rsidR="00B225A6" w:rsidRPr="00480924">
        <w:rPr>
          <w:rFonts w:ascii="Sylfaen" w:hAnsi="Sylfaen"/>
        </w:rPr>
        <w:t xml:space="preserve"> </w:t>
      </w:r>
      <w:r w:rsidR="003D7E54" w:rsidRPr="006C4613">
        <w:rPr>
          <w:rFonts w:ascii="Sylfaen" w:hAnsi="Sylfaen"/>
        </w:rPr>
        <w:t>equipment</w:t>
      </w:r>
      <w:r w:rsidR="003D7E54" w:rsidRPr="00480924">
        <w:rPr>
          <w:rFonts w:ascii="Sylfaen" w:hAnsi="Sylfaen"/>
        </w:rPr>
        <w:t xml:space="preserve"> </w:t>
      </w:r>
      <w:r w:rsidR="001D3667" w:rsidRPr="00480924">
        <w:rPr>
          <w:rFonts w:ascii="Sylfaen" w:hAnsi="Sylfaen"/>
        </w:rPr>
        <w:t xml:space="preserve">is </w:t>
      </w:r>
      <w:r w:rsidR="00B225A6" w:rsidRPr="00480924">
        <w:rPr>
          <w:rFonts w:ascii="Sylfaen" w:hAnsi="Sylfaen"/>
        </w:rPr>
        <w:t xml:space="preserve">removed </w:t>
      </w:r>
      <w:r w:rsidRPr="006C4613">
        <w:rPr>
          <w:rFonts w:ascii="Sylfaen" w:hAnsi="Sylfaen"/>
        </w:rPr>
        <w:t xml:space="preserve">from </w:t>
      </w:r>
      <w:r w:rsidR="003D7E54" w:rsidRPr="00480924">
        <w:rPr>
          <w:rFonts w:ascii="Sylfaen" w:hAnsi="Sylfaen"/>
        </w:rPr>
        <w:t xml:space="preserve">remote </w:t>
      </w:r>
      <w:r w:rsidRPr="006C4613">
        <w:rPr>
          <w:rFonts w:ascii="Sylfaen" w:hAnsi="Sylfaen"/>
        </w:rPr>
        <w:t>control</w:t>
      </w:r>
      <w:r w:rsidR="00B225A6" w:rsidRPr="00480924">
        <w:rPr>
          <w:rFonts w:ascii="Sylfaen" w:hAnsi="Sylfaen"/>
        </w:rPr>
        <w:t>,</w:t>
      </w:r>
    </w:p>
    <w:p w14:paraId="4FFBF087" w14:textId="10D56BC1" w:rsidR="00117215" w:rsidRPr="006C4613" w:rsidRDefault="00985766" w:rsidP="00F2008E">
      <w:pPr>
        <w:pStyle w:val="ListParagraph"/>
        <w:numPr>
          <w:ilvl w:val="0"/>
          <w:numId w:val="10"/>
        </w:numPr>
        <w:rPr>
          <w:rFonts w:ascii="Sylfaen" w:hAnsi="Sylfaen"/>
        </w:rPr>
      </w:pPr>
      <w:r w:rsidRPr="006C4613">
        <w:rPr>
          <w:rFonts w:ascii="Sylfaen" w:hAnsi="Sylfaen"/>
        </w:rPr>
        <w:t xml:space="preserve">acknowledgement of each </w:t>
      </w:r>
      <w:r w:rsidRPr="00480924">
        <w:rPr>
          <w:rFonts w:ascii="Sylfaen" w:hAnsi="Sylfaen"/>
        </w:rPr>
        <w:t xml:space="preserve">RS </w:t>
      </w:r>
      <w:r w:rsidRPr="006C4613">
        <w:rPr>
          <w:rFonts w:ascii="Sylfaen" w:hAnsi="Sylfaen"/>
        </w:rPr>
        <w:t xml:space="preserve"> and the list of events as a whole</w:t>
      </w:r>
      <w:r w:rsidRPr="00480924">
        <w:rPr>
          <w:rFonts w:ascii="Sylfaen" w:hAnsi="Sylfaen"/>
        </w:rPr>
        <w:t xml:space="preserve">, </w:t>
      </w:r>
    </w:p>
    <w:p w14:paraId="0F474EB3" w14:textId="662CFAE5" w:rsidR="00117215" w:rsidRPr="00480924" w:rsidRDefault="00117215" w:rsidP="00F2008E">
      <w:pPr>
        <w:pStyle w:val="ListParagraph"/>
        <w:numPr>
          <w:ilvl w:val="0"/>
          <w:numId w:val="10"/>
        </w:numPr>
        <w:rPr>
          <w:rFonts w:ascii="Sylfaen" w:hAnsi="Sylfaen"/>
          <w:lang w:val="ru-RU"/>
        </w:rPr>
      </w:pPr>
      <w:r w:rsidRPr="00480924">
        <w:rPr>
          <w:rFonts w:ascii="Sylfaen" w:hAnsi="Sylfaen"/>
          <w:lang w:val="ru-RU"/>
        </w:rPr>
        <w:t>remote control</w:t>
      </w:r>
      <w:r w:rsidR="00B225A6" w:rsidRPr="00480924">
        <w:rPr>
          <w:rFonts w:ascii="Sylfaen" w:hAnsi="Sylfaen"/>
        </w:rPr>
        <w:t xml:space="preserve">, </w:t>
      </w:r>
    </w:p>
    <w:p w14:paraId="71019BBA" w14:textId="13A6546D" w:rsidR="00B225A6" w:rsidRPr="006C4613" w:rsidRDefault="00B225A6" w:rsidP="00F2008E">
      <w:pPr>
        <w:pStyle w:val="ListParagraph"/>
        <w:numPr>
          <w:ilvl w:val="0"/>
          <w:numId w:val="10"/>
        </w:numPr>
        <w:ind w:left="1287"/>
        <w:rPr>
          <w:rFonts w:ascii="Sylfaen" w:hAnsi="Sylfaen"/>
        </w:rPr>
      </w:pPr>
      <w:r w:rsidRPr="006C4613">
        <w:rPr>
          <w:rFonts w:ascii="Sylfaen" w:hAnsi="Sylfaen"/>
        </w:rPr>
        <w:t>transfer of the signal to manual control and removal from manual control (</w:t>
      </w:r>
      <w:r w:rsidRPr="00480924">
        <w:rPr>
          <w:rFonts w:ascii="Sylfaen" w:hAnsi="Sylfaen"/>
        </w:rPr>
        <w:t xml:space="preserve">set on </w:t>
      </w:r>
      <w:r w:rsidRPr="006C4613">
        <w:rPr>
          <w:rFonts w:ascii="Sylfaen" w:hAnsi="Sylfaen"/>
        </w:rPr>
        <w:t>telemechanical control).</w:t>
      </w:r>
    </w:p>
    <w:p w14:paraId="65C03511" w14:textId="34E378F4" w:rsidR="00B225A6" w:rsidRPr="006C4613" w:rsidRDefault="00B225A6" w:rsidP="00F2008E">
      <w:pPr>
        <w:pStyle w:val="ListParagraph"/>
        <w:numPr>
          <w:ilvl w:val="0"/>
          <w:numId w:val="10"/>
        </w:numPr>
        <w:ind w:left="1287"/>
        <w:rPr>
          <w:rFonts w:ascii="Sylfaen" w:hAnsi="Sylfaen"/>
        </w:rPr>
      </w:pPr>
      <w:r w:rsidRPr="006C4613">
        <w:rPr>
          <w:rFonts w:ascii="Sylfaen" w:hAnsi="Sylfaen"/>
        </w:rPr>
        <w:t>control of the Video Wall (large screen installed in the CD</w:t>
      </w:r>
      <w:r w:rsidR="003D7E54" w:rsidRPr="00480924">
        <w:rPr>
          <w:rFonts w:ascii="Sylfaen" w:hAnsi="Sylfaen"/>
        </w:rPr>
        <w:t>S</w:t>
      </w:r>
      <w:r w:rsidRPr="006C4613">
        <w:rPr>
          <w:rFonts w:ascii="Sylfaen" w:hAnsi="Sylfaen"/>
        </w:rPr>
        <w:t>)</w:t>
      </w:r>
      <w:r w:rsidR="00AA6779" w:rsidRPr="00480924">
        <w:rPr>
          <w:rFonts w:ascii="Sylfaen" w:hAnsi="Sylfaen"/>
        </w:rPr>
        <w:t>,</w:t>
      </w:r>
    </w:p>
    <w:p w14:paraId="19C0A8D1" w14:textId="213DEAC4" w:rsidR="00B225A6" w:rsidRPr="006C4613" w:rsidRDefault="00B225A6" w:rsidP="00F2008E">
      <w:pPr>
        <w:pStyle w:val="ListParagraph"/>
        <w:numPr>
          <w:ilvl w:val="0"/>
          <w:numId w:val="10"/>
        </w:numPr>
        <w:ind w:left="1287"/>
        <w:rPr>
          <w:rFonts w:ascii="Sylfaen" w:hAnsi="Sylfaen"/>
        </w:rPr>
      </w:pPr>
      <w:r w:rsidRPr="006C4613">
        <w:rPr>
          <w:rFonts w:ascii="Sylfaen" w:hAnsi="Sylfaen"/>
        </w:rPr>
        <w:t xml:space="preserve">recording of </w:t>
      </w:r>
      <w:r w:rsidR="0027553F" w:rsidRPr="00480924">
        <w:rPr>
          <w:rFonts w:ascii="Sylfaen" w:hAnsi="Sylfaen"/>
        </w:rPr>
        <w:t>RS</w:t>
      </w:r>
      <w:r w:rsidRPr="006C4613">
        <w:rPr>
          <w:rFonts w:ascii="Sylfaen" w:hAnsi="Sylfaen"/>
        </w:rPr>
        <w:t>,</w:t>
      </w:r>
      <w:r w:rsidR="00E01B4B" w:rsidRPr="00480924">
        <w:rPr>
          <w:rFonts w:ascii="Sylfaen" w:hAnsi="Sylfaen"/>
        </w:rPr>
        <w:t xml:space="preserve"> EWS</w:t>
      </w:r>
      <w:r w:rsidR="00AA6779" w:rsidRPr="006C4613">
        <w:rPr>
          <w:rFonts w:ascii="Sylfaen" w:hAnsi="Sylfaen"/>
        </w:rPr>
        <w:t xml:space="preserve"> </w:t>
      </w:r>
      <w:r w:rsidRPr="006C4613">
        <w:rPr>
          <w:rFonts w:ascii="Sylfaen" w:hAnsi="Sylfaen"/>
        </w:rPr>
        <w:t xml:space="preserve"> signals and </w:t>
      </w:r>
      <w:r w:rsidR="00AA6779" w:rsidRPr="006C4613">
        <w:rPr>
          <w:rFonts w:ascii="Sylfaen" w:hAnsi="Sylfaen"/>
        </w:rPr>
        <w:t xml:space="preserve">displaying </w:t>
      </w:r>
      <w:r w:rsidRPr="006C4613">
        <w:rPr>
          <w:rFonts w:ascii="Sylfaen" w:hAnsi="Sylfaen"/>
        </w:rPr>
        <w:t>outputs beyond the setpoints in the database</w:t>
      </w:r>
      <w:r w:rsidR="00AA6779" w:rsidRPr="00480924">
        <w:rPr>
          <w:rFonts w:ascii="Sylfaen" w:hAnsi="Sylfaen"/>
        </w:rPr>
        <w:t>,</w:t>
      </w:r>
    </w:p>
    <w:p w14:paraId="0F191306" w14:textId="77777777" w:rsidR="00B225A6" w:rsidRPr="006C4613" w:rsidRDefault="00B225A6" w:rsidP="00F2008E">
      <w:pPr>
        <w:pStyle w:val="ListParagraph"/>
        <w:numPr>
          <w:ilvl w:val="0"/>
          <w:numId w:val="10"/>
        </w:numPr>
        <w:ind w:left="1287"/>
        <w:rPr>
          <w:rFonts w:ascii="Sylfaen" w:hAnsi="Sylfaen"/>
        </w:rPr>
      </w:pPr>
      <w:r w:rsidRPr="006C4613">
        <w:rPr>
          <w:rFonts w:ascii="Sylfaen" w:hAnsi="Sylfaen"/>
        </w:rPr>
        <w:t>manual maintenance of the status of non-telemechanized equipment.</w:t>
      </w:r>
    </w:p>
    <w:p w14:paraId="4FFB9064" w14:textId="671CEE5A" w:rsidR="00B225A6" w:rsidRPr="006C4613" w:rsidRDefault="00B225A6" w:rsidP="00F2008E">
      <w:pPr>
        <w:pStyle w:val="ListParagraph"/>
        <w:numPr>
          <w:ilvl w:val="0"/>
          <w:numId w:val="10"/>
        </w:numPr>
        <w:ind w:left="1287"/>
        <w:rPr>
          <w:rFonts w:ascii="Sylfaen" w:hAnsi="Sylfaen"/>
        </w:rPr>
      </w:pPr>
      <w:r w:rsidRPr="006C4613">
        <w:rPr>
          <w:rFonts w:ascii="Sylfaen" w:hAnsi="Sylfaen"/>
        </w:rPr>
        <w:t xml:space="preserve">display of </w:t>
      </w:r>
      <w:r w:rsidR="00AA6779" w:rsidRPr="00480924">
        <w:rPr>
          <w:rFonts w:ascii="Sylfaen" w:hAnsi="Sylfaen"/>
        </w:rPr>
        <w:t xml:space="preserve">deviations </w:t>
      </w:r>
      <w:r w:rsidRPr="006C4613">
        <w:rPr>
          <w:rFonts w:ascii="Sylfaen" w:hAnsi="Sylfaen"/>
        </w:rPr>
        <w:t>from the norm on a diagram and in a tabular presentation.</w:t>
      </w:r>
    </w:p>
    <w:p w14:paraId="1DCFBADC" w14:textId="43AF09BB" w:rsidR="00DE4DA0" w:rsidRPr="006C4613" w:rsidRDefault="00DE4DA0" w:rsidP="00AA6779">
      <w:pPr>
        <w:pStyle w:val="ListParagraph"/>
        <w:ind w:left="1260" w:firstLine="0"/>
        <w:rPr>
          <w:rFonts w:ascii="Sylfaen" w:hAnsi="Sylfaen"/>
        </w:rPr>
      </w:pPr>
    </w:p>
    <w:p w14:paraId="6FE5B4AE" w14:textId="36A04237" w:rsidR="0019726E" w:rsidRPr="006C4613" w:rsidRDefault="00DE4DA0" w:rsidP="00DE4DA0">
      <w:pPr>
        <w:rPr>
          <w:rFonts w:ascii="Sylfaen" w:hAnsi="Sylfaen"/>
        </w:rPr>
      </w:pPr>
      <w:r w:rsidRPr="006C4613">
        <w:rPr>
          <w:rFonts w:ascii="Sylfaen" w:hAnsi="Sylfaen"/>
        </w:rPr>
        <w:t>d.</w:t>
      </w:r>
      <w:r w:rsidR="0019726E" w:rsidRPr="006C4613">
        <w:rPr>
          <w:rFonts w:ascii="Sylfaen" w:hAnsi="Sylfaen"/>
        </w:rPr>
        <w:t xml:space="preserve"> </w:t>
      </w:r>
      <w:r w:rsidR="00AA6779" w:rsidRPr="006C4613">
        <w:rPr>
          <w:rFonts w:ascii="Sylfaen" w:hAnsi="Sylfaen"/>
        </w:rPr>
        <w:t>Topology processor</w:t>
      </w:r>
      <w:r w:rsidRPr="006C4613">
        <w:rPr>
          <w:rFonts w:ascii="Sylfaen" w:hAnsi="Sylfaen"/>
        </w:rPr>
        <w:t xml:space="preserve">. </w:t>
      </w:r>
    </w:p>
    <w:p w14:paraId="3FECE509" w14:textId="23B0E52D" w:rsidR="00AA6779" w:rsidRPr="006C4613" w:rsidRDefault="00AA6779" w:rsidP="00AA6779">
      <w:pPr>
        <w:rPr>
          <w:rFonts w:ascii="Sylfaen" w:hAnsi="Sylfaen"/>
        </w:rPr>
      </w:pPr>
      <w:r w:rsidRPr="006C4613">
        <w:rPr>
          <w:rFonts w:ascii="Sylfaen" w:hAnsi="Sylfaen"/>
        </w:rPr>
        <w:t>The graphic editor sh</w:t>
      </w:r>
      <w:r w:rsidRPr="00480924">
        <w:rPr>
          <w:rFonts w:ascii="Sylfaen" w:hAnsi="Sylfaen"/>
        </w:rPr>
        <w:t>all</w:t>
      </w:r>
      <w:r w:rsidRPr="006C4613">
        <w:rPr>
          <w:rFonts w:ascii="Sylfaen" w:hAnsi="Sylfaen"/>
        </w:rPr>
        <w:t xml:space="preserve"> allow automatic construction of topological connections between elements based on the graphic representation of the diagram. Based on topological connections, an electrical model </w:t>
      </w:r>
      <w:r w:rsidR="003D7E54" w:rsidRPr="00480924">
        <w:rPr>
          <w:rFonts w:ascii="Sylfaen" w:hAnsi="Sylfaen"/>
        </w:rPr>
        <w:t xml:space="preserve">shall </w:t>
      </w:r>
      <w:r w:rsidRPr="006C4613">
        <w:rPr>
          <w:rFonts w:ascii="Sylfaen" w:hAnsi="Sylfaen"/>
        </w:rPr>
        <w:t xml:space="preserve">be constructed, electrical units and their current state - the presence of voltage </w:t>
      </w:r>
      <w:r w:rsidR="003D7E54" w:rsidRPr="006C4613">
        <w:rPr>
          <w:rFonts w:ascii="Sylfaen" w:hAnsi="Sylfaen"/>
        </w:rPr>
        <w:t>–</w:t>
      </w:r>
      <w:r w:rsidRPr="006C4613">
        <w:rPr>
          <w:rFonts w:ascii="Sylfaen" w:hAnsi="Sylfaen"/>
        </w:rPr>
        <w:t xml:space="preserve"> </w:t>
      </w:r>
      <w:r w:rsidR="003D7E54" w:rsidRPr="00480924">
        <w:rPr>
          <w:rFonts w:ascii="Sylfaen" w:hAnsi="Sylfaen"/>
        </w:rPr>
        <w:t xml:space="preserve">shall </w:t>
      </w:r>
      <w:r w:rsidRPr="006C4613">
        <w:rPr>
          <w:rFonts w:ascii="Sylfaen" w:hAnsi="Sylfaen"/>
        </w:rPr>
        <w:t>be determined. The diagram is presented as a set of interconnected elements of the main equipment.</w:t>
      </w:r>
    </w:p>
    <w:p w14:paraId="45403FF2" w14:textId="3DF501BF" w:rsidR="00DE4DA0" w:rsidRPr="006C4613" w:rsidRDefault="00DE4DA0" w:rsidP="00DE4DA0">
      <w:pPr>
        <w:rPr>
          <w:rFonts w:ascii="Sylfaen" w:hAnsi="Sylfaen"/>
        </w:rPr>
      </w:pPr>
      <w:r w:rsidRPr="006C4613">
        <w:rPr>
          <w:rFonts w:ascii="Sylfaen" w:hAnsi="Sylfaen"/>
        </w:rPr>
        <w:t xml:space="preserve"> </w:t>
      </w:r>
    </w:p>
    <w:p w14:paraId="00FA7F4C" w14:textId="7E0205CF" w:rsidR="0019726E" w:rsidRPr="006C4613" w:rsidRDefault="00DE4DA0" w:rsidP="0019726E">
      <w:pPr>
        <w:rPr>
          <w:rFonts w:ascii="Sylfaen" w:hAnsi="Sylfaen"/>
        </w:rPr>
      </w:pPr>
      <w:r w:rsidRPr="006C4613">
        <w:rPr>
          <w:rFonts w:ascii="Sylfaen" w:hAnsi="Sylfaen"/>
        </w:rPr>
        <w:t>e.</w:t>
      </w:r>
      <w:r w:rsidR="0019726E" w:rsidRPr="006C4613">
        <w:rPr>
          <w:rFonts w:ascii="Sylfaen" w:hAnsi="Sylfaen"/>
        </w:rPr>
        <w:t xml:space="preserve"> </w:t>
      </w:r>
      <w:r w:rsidR="00EF353A" w:rsidRPr="006C4613">
        <w:rPr>
          <w:rFonts w:ascii="Sylfaen" w:hAnsi="Sylfaen"/>
        </w:rPr>
        <w:t>Graphic</w:t>
      </w:r>
      <w:r w:rsidR="003D7E54" w:rsidRPr="00480924">
        <w:rPr>
          <w:rFonts w:ascii="Sylfaen" w:hAnsi="Sylfaen"/>
        </w:rPr>
        <w:t>al</w:t>
      </w:r>
      <w:r w:rsidR="00EF353A" w:rsidRPr="006C4613">
        <w:rPr>
          <w:rFonts w:ascii="Sylfaen" w:hAnsi="Sylfaen"/>
        </w:rPr>
        <w:t xml:space="preserve"> editor</w:t>
      </w:r>
      <w:r w:rsidRPr="006C4613">
        <w:rPr>
          <w:rFonts w:ascii="Sylfaen" w:hAnsi="Sylfaen"/>
        </w:rPr>
        <w:t xml:space="preserve">. </w:t>
      </w:r>
    </w:p>
    <w:p w14:paraId="299BD2F0" w14:textId="7810E016" w:rsidR="00EF353A" w:rsidRPr="006C4613" w:rsidRDefault="00EF353A" w:rsidP="00EF353A">
      <w:pPr>
        <w:rPr>
          <w:rFonts w:ascii="Sylfaen" w:hAnsi="Sylfaen"/>
        </w:rPr>
      </w:pPr>
      <w:r w:rsidRPr="006C4613">
        <w:rPr>
          <w:rFonts w:ascii="Sylfaen" w:hAnsi="Sylfaen"/>
        </w:rPr>
        <w:t xml:space="preserve">SCADA </w:t>
      </w:r>
      <w:r w:rsidR="00C32EC3" w:rsidRPr="00480924">
        <w:rPr>
          <w:rFonts w:ascii="Sylfaen" w:hAnsi="Sylfaen"/>
        </w:rPr>
        <w:t xml:space="preserve">shall </w:t>
      </w:r>
      <w:r w:rsidRPr="006C4613">
        <w:rPr>
          <w:rFonts w:ascii="Sylfaen" w:hAnsi="Sylfaen"/>
        </w:rPr>
        <w:t xml:space="preserve">include a graphical editor that provides broad capabilities for creating </w:t>
      </w:r>
      <w:r w:rsidR="00C32EC3" w:rsidRPr="00480924">
        <w:rPr>
          <w:rFonts w:ascii="Sylfaen" w:hAnsi="Sylfaen"/>
        </w:rPr>
        <w:t>schematic</w:t>
      </w:r>
      <w:r w:rsidRPr="006C4613">
        <w:rPr>
          <w:rFonts w:ascii="Sylfaen" w:hAnsi="Sylfaen"/>
        </w:rPr>
        <w:t xml:space="preserve"> solutions and is oriented towards the requirements of power engineers. </w:t>
      </w:r>
      <w:r w:rsidR="00C32EC3" w:rsidRPr="00480924">
        <w:rPr>
          <w:rFonts w:ascii="Sylfaen" w:hAnsi="Sylfaen"/>
        </w:rPr>
        <w:t>I</w:t>
      </w:r>
      <w:r w:rsidR="00C32EC3" w:rsidRPr="006C4613">
        <w:rPr>
          <w:rFonts w:ascii="Sylfaen" w:hAnsi="Sylfaen"/>
        </w:rPr>
        <w:t xml:space="preserve">n general </w:t>
      </w:r>
      <w:r w:rsidRPr="006C4613">
        <w:rPr>
          <w:rFonts w:ascii="Sylfaen" w:hAnsi="Sylfaen"/>
        </w:rPr>
        <w:t>SCADA</w:t>
      </w:r>
      <w:r w:rsidR="00C32EC3" w:rsidRPr="00480924">
        <w:rPr>
          <w:rFonts w:ascii="Sylfaen" w:hAnsi="Sylfaen"/>
        </w:rPr>
        <w:t xml:space="preserve"> shall</w:t>
      </w:r>
      <w:r w:rsidRPr="006C4613">
        <w:rPr>
          <w:rFonts w:ascii="Sylfaen" w:hAnsi="Sylfaen"/>
        </w:rPr>
        <w:t xml:space="preserve"> provide a graphical representation of the main equipment, equipment of secondary switching systems of power facilities in the form</w:t>
      </w:r>
      <w:r w:rsidR="00C32EC3" w:rsidRPr="00480924">
        <w:rPr>
          <w:rFonts w:ascii="Sylfaen" w:hAnsi="Sylfaen"/>
        </w:rPr>
        <w:t>at</w:t>
      </w:r>
      <w:r w:rsidRPr="006C4613">
        <w:rPr>
          <w:rFonts w:ascii="Sylfaen" w:hAnsi="Sylfaen"/>
        </w:rPr>
        <w:t xml:space="preserve"> of the following documents:</w:t>
      </w:r>
    </w:p>
    <w:p w14:paraId="59F8140F" w14:textId="0112DAA7" w:rsidR="00EF353A" w:rsidRPr="006C4613" w:rsidRDefault="00EF353A" w:rsidP="00EF353A">
      <w:pPr>
        <w:rPr>
          <w:rFonts w:ascii="Sylfaen" w:hAnsi="Sylfaen"/>
        </w:rPr>
      </w:pPr>
      <w:r w:rsidRPr="006C4613">
        <w:rPr>
          <w:rFonts w:ascii="Sylfaen" w:hAnsi="Sylfaen"/>
        </w:rPr>
        <w:t xml:space="preserve">- </w:t>
      </w:r>
      <w:r w:rsidRPr="006C4613">
        <w:rPr>
          <w:rFonts w:ascii="Sylfaen" w:hAnsi="Sylfaen"/>
        </w:rPr>
        <w:tab/>
        <w:t xml:space="preserve">single-line operational diagrams of main </w:t>
      </w:r>
      <w:r w:rsidR="00C32EC3" w:rsidRPr="006C4613">
        <w:rPr>
          <w:rFonts w:ascii="Sylfaen" w:hAnsi="Sylfaen"/>
        </w:rPr>
        <w:t xml:space="preserve">110-35 kV </w:t>
      </w:r>
      <w:r w:rsidRPr="006C4613">
        <w:rPr>
          <w:rFonts w:ascii="Sylfaen" w:hAnsi="Sylfaen"/>
        </w:rPr>
        <w:t>electrical networks;</w:t>
      </w:r>
    </w:p>
    <w:p w14:paraId="1D26593F" w14:textId="36145598" w:rsidR="00EF353A" w:rsidRPr="006C4613" w:rsidRDefault="00EF353A" w:rsidP="00EF353A">
      <w:pPr>
        <w:rPr>
          <w:rFonts w:ascii="Sylfaen" w:hAnsi="Sylfaen"/>
        </w:rPr>
      </w:pPr>
      <w:r w:rsidRPr="006C4613">
        <w:rPr>
          <w:rFonts w:ascii="Sylfaen" w:hAnsi="Sylfaen"/>
        </w:rPr>
        <w:t xml:space="preserve">- </w:t>
      </w:r>
      <w:r w:rsidRPr="006C4613">
        <w:rPr>
          <w:rFonts w:ascii="Sylfaen" w:hAnsi="Sylfaen"/>
        </w:rPr>
        <w:tab/>
        <w:t xml:space="preserve">single-line operational diagrams of 10-6/0.4 kV </w:t>
      </w:r>
      <w:r w:rsidR="00C32EC3" w:rsidRPr="00480924">
        <w:rPr>
          <w:rFonts w:ascii="Sylfaen" w:hAnsi="Sylfaen"/>
        </w:rPr>
        <w:t xml:space="preserve">electricity </w:t>
      </w:r>
      <w:r w:rsidRPr="006C4613">
        <w:rPr>
          <w:rFonts w:ascii="Sylfaen" w:hAnsi="Sylfaen"/>
        </w:rPr>
        <w:t>distribution networks;</w:t>
      </w:r>
    </w:p>
    <w:p w14:paraId="633A7889" w14:textId="66BFDF28" w:rsidR="00EF353A" w:rsidRPr="006C4613" w:rsidRDefault="00EF353A" w:rsidP="00EF353A">
      <w:pPr>
        <w:rPr>
          <w:rFonts w:ascii="Sylfaen" w:hAnsi="Sylfaen"/>
        </w:rPr>
      </w:pPr>
      <w:r w:rsidRPr="006C4613">
        <w:rPr>
          <w:rFonts w:ascii="Sylfaen" w:hAnsi="Sylfaen"/>
        </w:rPr>
        <w:t xml:space="preserve">- </w:t>
      </w:r>
      <w:r w:rsidRPr="006C4613">
        <w:rPr>
          <w:rFonts w:ascii="Sylfaen" w:hAnsi="Sylfaen"/>
        </w:rPr>
        <w:tab/>
      </w:r>
      <w:bookmarkStart w:id="28" w:name="_Hlk188012201"/>
      <w:r w:rsidRPr="006C4613">
        <w:rPr>
          <w:rFonts w:ascii="Sylfaen" w:hAnsi="Sylfaen"/>
        </w:rPr>
        <w:t xml:space="preserve">DC </w:t>
      </w:r>
      <w:r w:rsidR="00C32EC3" w:rsidRPr="00480924">
        <w:rPr>
          <w:rFonts w:ascii="Sylfaen" w:hAnsi="Sylfaen"/>
        </w:rPr>
        <w:t xml:space="preserve">electrical panel </w:t>
      </w:r>
      <w:bookmarkEnd w:id="28"/>
      <w:r w:rsidRPr="006C4613">
        <w:rPr>
          <w:rFonts w:ascii="Sylfaen" w:hAnsi="Sylfaen"/>
        </w:rPr>
        <w:t xml:space="preserve">circuits </w:t>
      </w:r>
      <w:r w:rsidR="00C32EC3" w:rsidRPr="00480924">
        <w:rPr>
          <w:rFonts w:ascii="Sylfaen" w:hAnsi="Sylfaen"/>
        </w:rPr>
        <w:t xml:space="preserve">- </w:t>
      </w:r>
      <w:r w:rsidRPr="006C4613">
        <w:rPr>
          <w:rFonts w:ascii="Sylfaen" w:hAnsi="Sylfaen"/>
        </w:rPr>
        <w:t>for own needs;</w:t>
      </w:r>
    </w:p>
    <w:p w14:paraId="552F17E1" w14:textId="2D10E06B" w:rsidR="00EF353A" w:rsidRPr="006C4613" w:rsidRDefault="00EF353A" w:rsidP="00EF353A">
      <w:pPr>
        <w:rPr>
          <w:rFonts w:ascii="Sylfaen" w:hAnsi="Sylfaen"/>
        </w:rPr>
      </w:pPr>
      <w:r w:rsidRPr="006C4613">
        <w:rPr>
          <w:rFonts w:ascii="Sylfaen" w:hAnsi="Sylfaen"/>
        </w:rPr>
        <w:t xml:space="preserve">- </w:t>
      </w:r>
      <w:r w:rsidRPr="006C4613">
        <w:rPr>
          <w:rFonts w:ascii="Sylfaen" w:hAnsi="Sylfaen"/>
        </w:rPr>
        <w:tab/>
        <w:t xml:space="preserve">data transmission system, information </w:t>
      </w:r>
      <w:r w:rsidR="00C32EC3" w:rsidRPr="00480924">
        <w:rPr>
          <w:rFonts w:ascii="Sylfaen" w:hAnsi="Sylfaen"/>
        </w:rPr>
        <w:t>acquisition</w:t>
      </w:r>
      <w:r w:rsidRPr="006C4613">
        <w:rPr>
          <w:rFonts w:ascii="Sylfaen" w:hAnsi="Sylfaen"/>
        </w:rPr>
        <w:t xml:space="preserve"> and transmission systems</w:t>
      </w:r>
      <w:r w:rsidR="00C32EC3" w:rsidRPr="006C4613">
        <w:rPr>
          <w:rFonts w:ascii="Sylfaen" w:hAnsi="Sylfaen"/>
        </w:rPr>
        <w:t xml:space="preserve"> diagrams</w:t>
      </w:r>
      <w:r w:rsidRPr="006C4613">
        <w:rPr>
          <w:rFonts w:ascii="Sylfaen" w:hAnsi="Sylfaen"/>
        </w:rPr>
        <w:t xml:space="preserve">, </w:t>
      </w:r>
      <w:r w:rsidR="00E33567" w:rsidRPr="006C4613">
        <w:rPr>
          <w:rFonts w:ascii="Sylfaen" w:hAnsi="Sylfaen"/>
        </w:rPr>
        <w:t>Central Control Service</w:t>
      </w:r>
      <w:r w:rsidR="00C32EC3" w:rsidRPr="006C4613">
        <w:rPr>
          <w:rFonts w:ascii="Sylfaen" w:hAnsi="Sylfaen"/>
        </w:rPr>
        <w:t xml:space="preserve"> </w:t>
      </w:r>
      <w:r w:rsidRPr="006C4613">
        <w:rPr>
          <w:rFonts w:ascii="Sylfaen" w:hAnsi="Sylfaen"/>
        </w:rPr>
        <w:t>diagram;</w:t>
      </w:r>
    </w:p>
    <w:p w14:paraId="681BCE25" w14:textId="77777777" w:rsidR="00F54A46" w:rsidRPr="006C4613" w:rsidRDefault="00F54A46" w:rsidP="00F54A46">
      <w:pPr>
        <w:rPr>
          <w:rFonts w:ascii="Sylfaen" w:hAnsi="Sylfaen"/>
        </w:rPr>
      </w:pPr>
      <w:r w:rsidRPr="006C4613">
        <w:rPr>
          <w:rFonts w:ascii="Sylfaen" w:hAnsi="Sylfaen"/>
        </w:rPr>
        <w:t xml:space="preserve">- </w:t>
      </w:r>
      <w:r w:rsidRPr="006C4613">
        <w:rPr>
          <w:rFonts w:ascii="Sylfaen" w:hAnsi="Sylfaen"/>
        </w:rPr>
        <w:tab/>
        <w:t>diagrams of technological systems;</w:t>
      </w:r>
    </w:p>
    <w:p w14:paraId="0DC05E93" w14:textId="77777777" w:rsidR="00F54A46" w:rsidRPr="006C4613" w:rsidRDefault="00F54A46" w:rsidP="00F54A46">
      <w:pPr>
        <w:rPr>
          <w:rFonts w:ascii="Sylfaen" w:hAnsi="Sylfaen"/>
        </w:rPr>
      </w:pPr>
      <w:r w:rsidRPr="006C4613">
        <w:rPr>
          <w:rFonts w:ascii="Sylfaen" w:hAnsi="Sylfaen"/>
        </w:rPr>
        <w:t xml:space="preserve">- </w:t>
      </w:r>
      <w:r w:rsidRPr="006C4613">
        <w:rPr>
          <w:rFonts w:ascii="Sylfaen" w:hAnsi="Sylfaen"/>
        </w:rPr>
        <w:tab/>
        <w:t>line passport , structural diagrams of power transmission lines;</w:t>
      </w:r>
    </w:p>
    <w:p w14:paraId="27F8EDEB" w14:textId="2015E0FD" w:rsidR="00F54A46" w:rsidRPr="006C4613" w:rsidRDefault="00F54A46" w:rsidP="00F54A46">
      <w:pPr>
        <w:rPr>
          <w:rFonts w:ascii="Sylfaen" w:hAnsi="Sylfaen"/>
        </w:rPr>
      </w:pPr>
      <w:r w:rsidRPr="006C4613">
        <w:rPr>
          <w:rFonts w:ascii="Sylfaen" w:hAnsi="Sylfaen"/>
        </w:rPr>
        <w:t xml:space="preserve">- </w:t>
      </w:r>
      <w:r w:rsidRPr="006C4613">
        <w:rPr>
          <w:rFonts w:ascii="Sylfaen" w:hAnsi="Sylfaen"/>
        </w:rPr>
        <w:tab/>
      </w:r>
      <w:r w:rsidRPr="00480924">
        <w:rPr>
          <w:rFonts w:ascii="Sylfaen" w:hAnsi="Sylfaen"/>
        </w:rPr>
        <w:t xml:space="preserve">area </w:t>
      </w:r>
      <w:r w:rsidRPr="006C4613">
        <w:rPr>
          <w:rFonts w:ascii="Sylfaen" w:hAnsi="Sylfaen"/>
        </w:rPr>
        <w:t>topographic plans (</w:t>
      </w:r>
      <w:r w:rsidRPr="00480924">
        <w:rPr>
          <w:rFonts w:ascii="Sylfaen" w:hAnsi="Sylfaen"/>
        </w:rPr>
        <w:t>GIS</w:t>
      </w:r>
      <w:r w:rsidRPr="006C4613">
        <w:rPr>
          <w:rFonts w:ascii="Sylfaen" w:hAnsi="Sylfaen"/>
        </w:rPr>
        <w:t>);</w:t>
      </w:r>
    </w:p>
    <w:p w14:paraId="13CC12E9" w14:textId="77777777" w:rsidR="00F54A46" w:rsidRPr="006C4613" w:rsidRDefault="00F54A46" w:rsidP="00F54A46">
      <w:pPr>
        <w:rPr>
          <w:rFonts w:ascii="Sylfaen" w:hAnsi="Sylfaen"/>
        </w:rPr>
      </w:pPr>
      <w:r w:rsidRPr="006C4613">
        <w:rPr>
          <w:rFonts w:ascii="Sylfaen" w:hAnsi="Sylfaen"/>
        </w:rPr>
        <w:t xml:space="preserve">- </w:t>
      </w:r>
      <w:r w:rsidRPr="006C4613">
        <w:rPr>
          <w:rFonts w:ascii="Sylfaen" w:hAnsi="Sylfaen"/>
        </w:rPr>
        <w:tab/>
        <w:t>an arbitrary image using independently created additional elements.</w:t>
      </w:r>
    </w:p>
    <w:p w14:paraId="16FE3383" w14:textId="2FBDD1F8" w:rsidR="00F54A46" w:rsidRPr="006C4613" w:rsidRDefault="00F54A46" w:rsidP="00F54A46">
      <w:pPr>
        <w:rPr>
          <w:rFonts w:ascii="Sylfaen" w:hAnsi="Sylfaen"/>
        </w:rPr>
      </w:pPr>
      <w:r w:rsidRPr="006C4613">
        <w:rPr>
          <w:rFonts w:ascii="Sylfaen" w:hAnsi="Sylfaen"/>
        </w:rPr>
        <w:lastRenderedPageBreak/>
        <w:t>The graphic</w:t>
      </w:r>
      <w:r w:rsidR="003D7E54" w:rsidRPr="00480924">
        <w:rPr>
          <w:rFonts w:ascii="Sylfaen" w:hAnsi="Sylfaen"/>
        </w:rPr>
        <w:t>al</w:t>
      </w:r>
      <w:r w:rsidRPr="006C4613">
        <w:rPr>
          <w:rFonts w:ascii="Sylfaen" w:hAnsi="Sylfaen"/>
        </w:rPr>
        <w:t xml:space="preserve"> editor </w:t>
      </w:r>
      <w:r w:rsidR="003D7E54" w:rsidRPr="00480924">
        <w:rPr>
          <w:rFonts w:ascii="Sylfaen" w:hAnsi="Sylfaen"/>
        </w:rPr>
        <w:t xml:space="preserve">shall </w:t>
      </w:r>
      <w:r w:rsidRPr="006C4613">
        <w:rPr>
          <w:rFonts w:ascii="Sylfaen" w:hAnsi="Sylfaen"/>
        </w:rPr>
        <w:t>have the following capa</w:t>
      </w:r>
      <w:r w:rsidRPr="00480924">
        <w:rPr>
          <w:rFonts w:ascii="Sylfaen" w:hAnsi="Sylfaen"/>
        </w:rPr>
        <w:t>cities</w:t>
      </w:r>
      <w:r w:rsidRPr="006C4613">
        <w:rPr>
          <w:rFonts w:ascii="Sylfaen" w:hAnsi="Sylfaen"/>
        </w:rPr>
        <w:t xml:space="preserve"> when developing a circuit design:</w:t>
      </w:r>
    </w:p>
    <w:p w14:paraId="310AEB47" w14:textId="77777777" w:rsidR="00F54A46" w:rsidRPr="006C4613" w:rsidRDefault="00F54A46" w:rsidP="00F54A46">
      <w:pPr>
        <w:rPr>
          <w:rFonts w:ascii="Sylfaen" w:hAnsi="Sylfaen"/>
        </w:rPr>
      </w:pPr>
      <w:r w:rsidRPr="006C4613">
        <w:rPr>
          <w:rFonts w:ascii="Sylfaen" w:hAnsi="Sylfaen"/>
        </w:rPr>
        <w:t xml:space="preserve">- </w:t>
      </w:r>
      <w:r w:rsidRPr="006C4613">
        <w:rPr>
          <w:rFonts w:ascii="Sylfaen" w:hAnsi="Sylfaen"/>
        </w:rPr>
        <w:tab/>
        <w:t>the ability to expand built-in libraries of equipment elements;</w:t>
      </w:r>
    </w:p>
    <w:p w14:paraId="0AF0CF99" w14:textId="364B75C7" w:rsidR="00F54A46" w:rsidRPr="006C4613" w:rsidRDefault="00F54A46" w:rsidP="00F54A46">
      <w:pPr>
        <w:rPr>
          <w:rFonts w:ascii="Sylfaen" w:hAnsi="Sylfaen"/>
        </w:rPr>
      </w:pPr>
      <w:r w:rsidRPr="006C4613">
        <w:rPr>
          <w:rFonts w:ascii="Sylfaen" w:hAnsi="Sylfaen"/>
        </w:rPr>
        <w:t xml:space="preserve">- </w:t>
      </w:r>
      <w:r w:rsidRPr="006C4613">
        <w:rPr>
          <w:rFonts w:ascii="Sylfaen" w:hAnsi="Sylfaen"/>
        </w:rPr>
        <w:tab/>
        <w:t xml:space="preserve">the </w:t>
      </w:r>
      <w:r w:rsidR="00207180" w:rsidRPr="00480924">
        <w:rPr>
          <w:rFonts w:ascii="Sylfaen" w:hAnsi="Sylfaen"/>
        </w:rPr>
        <w:t xml:space="preserve">availability </w:t>
      </w:r>
      <w:r w:rsidRPr="006C4613">
        <w:rPr>
          <w:rFonts w:ascii="Sylfaen" w:hAnsi="Sylfaen"/>
        </w:rPr>
        <w:t>of a system of flexibly customizable element styles in conjunction with libraries that ensure the fulfillment of all customer requirements;</w:t>
      </w:r>
    </w:p>
    <w:p w14:paraId="5358DB06" w14:textId="5F9870B4" w:rsidR="00F54A46" w:rsidRPr="00480924" w:rsidRDefault="00F54A46" w:rsidP="00F54A46">
      <w:pPr>
        <w:rPr>
          <w:rFonts w:ascii="Sylfaen" w:hAnsi="Sylfaen"/>
        </w:rPr>
      </w:pPr>
      <w:r w:rsidRPr="006C4613">
        <w:rPr>
          <w:rFonts w:ascii="Sylfaen" w:hAnsi="Sylfaen"/>
        </w:rPr>
        <w:t xml:space="preserve">- </w:t>
      </w:r>
      <w:r w:rsidRPr="006C4613">
        <w:rPr>
          <w:rFonts w:ascii="Sylfaen" w:hAnsi="Sylfaen"/>
        </w:rPr>
        <w:tab/>
        <w:t>libraries of various elements providing a compact representation of equipment as part of a connection and an electrical installation as a whole</w:t>
      </w:r>
      <w:r w:rsidR="00985766" w:rsidRPr="00480924">
        <w:rPr>
          <w:rFonts w:ascii="Sylfaen" w:hAnsi="Sylfaen"/>
        </w:rPr>
        <w:t>,</w:t>
      </w:r>
    </w:p>
    <w:p w14:paraId="7628A53E" w14:textId="38671052" w:rsidR="00985766" w:rsidRPr="00480924" w:rsidRDefault="00985766" w:rsidP="00F54A46">
      <w:pPr>
        <w:rPr>
          <w:rFonts w:ascii="Sylfaen" w:hAnsi="Sylfaen"/>
        </w:rPr>
      </w:pPr>
      <w:r w:rsidRPr="006C4613">
        <w:t>- initial creation of information model objects on a graphical diagram.</w:t>
      </w:r>
    </w:p>
    <w:p w14:paraId="3A49D820" w14:textId="54305D8D" w:rsidR="00DE4DA0" w:rsidRPr="006C4613" w:rsidRDefault="00DE4DA0" w:rsidP="00207180">
      <w:pPr>
        <w:ind w:firstLine="0"/>
        <w:rPr>
          <w:rFonts w:ascii="Sylfaen" w:hAnsi="Sylfaen"/>
        </w:rPr>
      </w:pPr>
    </w:p>
    <w:p w14:paraId="3DF5281B" w14:textId="202CF235" w:rsidR="00DE4DA0" w:rsidRPr="006C4613" w:rsidRDefault="00DE4DA0" w:rsidP="00DE4DA0">
      <w:pPr>
        <w:rPr>
          <w:rFonts w:ascii="Sylfaen" w:hAnsi="Sylfaen"/>
        </w:rPr>
      </w:pPr>
      <w:r w:rsidRPr="006C4613">
        <w:rPr>
          <w:rFonts w:ascii="Sylfaen" w:hAnsi="Sylfaen"/>
        </w:rPr>
        <w:t>f.</w:t>
      </w:r>
      <w:r w:rsidR="00DA0CD9" w:rsidRPr="006C4613">
        <w:rPr>
          <w:rFonts w:ascii="Sylfaen" w:hAnsi="Sylfaen"/>
        </w:rPr>
        <w:tab/>
      </w:r>
      <w:r w:rsidRPr="006C4613">
        <w:rPr>
          <w:rFonts w:ascii="Sylfaen" w:hAnsi="Sylfaen"/>
        </w:rPr>
        <w:tab/>
      </w:r>
      <w:r w:rsidR="00207180" w:rsidRPr="006C4613">
        <w:rPr>
          <w:rFonts w:ascii="Sylfaen" w:hAnsi="Sylfaen"/>
        </w:rPr>
        <w:t xml:space="preserve">Network management subsystem. Updating </w:t>
      </w:r>
      <w:r w:rsidR="00207180" w:rsidRPr="00480924">
        <w:rPr>
          <w:rFonts w:ascii="Sylfaen" w:hAnsi="Sylfaen"/>
        </w:rPr>
        <w:t xml:space="preserve">the diagrams. </w:t>
      </w:r>
      <w:r w:rsidR="00207180" w:rsidRPr="006C4613">
        <w:rPr>
          <w:rFonts w:ascii="Sylfaen" w:hAnsi="Sylfaen"/>
        </w:rPr>
        <w:t xml:space="preserve"> </w:t>
      </w:r>
    </w:p>
    <w:p w14:paraId="4FEB903A" w14:textId="57E2A558" w:rsidR="002E649A" w:rsidRPr="006C4613" w:rsidRDefault="002E649A" w:rsidP="002E649A">
      <w:pPr>
        <w:rPr>
          <w:rFonts w:ascii="Sylfaen" w:hAnsi="Sylfaen"/>
        </w:rPr>
      </w:pPr>
      <w:r w:rsidRPr="006C4613">
        <w:rPr>
          <w:rFonts w:ascii="Sylfaen" w:hAnsi="Sylfaen"/>
        </w:rPr>
        <w:t>The basic capa</w:t>
      </w:r>
      <w:r w:rsidRPr="00480924">
        <w:rPr>
          <w:rFonts w:ascii="Sylfaen" w:hAnsi="Sylfaen"/>
        </w:rPr>
        <w:t xml:space="preserve">city </w:t>
      </w:r>
      <w:r w:rsidRPr="006C4613">
        <w:rPr>
          <w:rFonts w:ascii="Sylfaen" w:hAnsi="Sylfaen"/>
        </w:rPr>
        <w:t xml:space="preserve">of SCADA </w:t>
      </w:r>
      <w:r w:rsidRPr="00480924">
        <w:rPr>
          <w:rFonts w:ascii="Sylfaen" w:hAnsi="Sylfaen"/>
        </w:rPr>
        <w:t xml:space="preserve">shall </w:t>
      </w:r>
      <w:r w:rsidRPr="006C4613">
        <w:rPr>
          <w:rFonts w:ascii="Sylfaen" w:hAnsi="Sylfaen"/>
        </w:rPr>
        <w:t xml:space="preserve"> be the efficient updating of network and energy facility diagrams.</w:t>
      </w:r>
    </w:p>
    <w:p w14:paraId="1B08ECE5" w14:textId="7AD1998F" w:rsidR="002E649A" w:rsidRPr="006C4613" w:rsidRDefault="002E649A" w:rsidP="002E649A">
      <w:pPr>
        <w:rPr>
          <w:rFonts w:ascii="Sylfaen" w:hAnsi="Sylfaen"/>
        </w:rPr>
      </w:pPr>
      <w:r w:rsidRPr="006C4613">
        <w:rPr>
          <w:rFonts w:ascii="Sylfaen" w:hAnsi="Sylfaen"/>
        </w:rPr>
        <w:t>The efficiency of updating the schemes</w:t>
      </w:r>
      <w:r w:rsidRPr="00480924">
        <w:rPr>
          <w:rFonts w:ascii="Sylfaen" w:hAnsi="Sylfaen"/>
        </w:rPr>
        <w:t>/diagrams shall</w:t>
      </w:r>
      <w:r w:rsidRPr="006C4613">
        <w:rPr>
          <w:rFonts w:ascii="Sylfaen" w:hAnsi="Sylfaen"/>
        </w:rPr>
        <w:t xml:space="preserve"> be achieved by the SCADA concept, in which the central role is given to the general network model. The visual representation of the model </w:t>
      </w:r>
      <w:r w:rsidR="00FA522E" w:rsidRPr="00480924">
        <w:rPr>
          <w:rFonts w:ascii="Sylfaen" w:hAnsi="Sylfaen"/>
        </w:rPr>
        <w:t xml:space="preserve">shall </w:t>
      </w:r>
      <w:r w:rsidRPr="006C4613">
        <w:rPr>
          <w:rFonts w:ascii="Sylfaen" w:hAnsi="Sylfaen"/>
        </w:rPr>
        <w:t>be a mnemonic diagram.</w:t>
      </w:r>
    </w:p>
    <w:p w14:paraId="4074CF47" w14:textId="526E9063" w:rsidR="002E649A" w:rsidRPr="006C4613" w:rsidRDefault="002E649A" w:rsidP="002E649A">
      <w:pPr>
        <w:rPr>
          <w:rFonts w:ascii="Sylfaen" w:hAnsi="Sylfaen"/>
        </w:rPr>
      </w:pPr>
      <w:r w:rsidRPr="006C4613">
        <w:rPr>
          <w:rFonts w:ascii="Sylfaen" w:hAnsi="Sylfaen"/>
        </w:rPr>
        <w:t xml:space="preserve">Such user actions in the system as switching, placing posters (special signs) on equipment, making </w:t>
      </w:r>
      <w:r w:rsidR="00FA522E" w:rsidRPr="00480924">
        <w:rPr>
          <w:rFonts w:ascii="Sylfaen" w:hAnsi="Sylfaen"/>
        </w:rPr>
        <w:t xml:space="preserve">records </w:t>
      </w:r>
      <w:r w:rsidRPr="006C4613">
        <w:rPr>
          <w:rFonts w:ascii="Sylfaen" w:hAnsi="Sylfaen"/>
        </w:rPr>
        <w:t>in the operational and technological log</w:t>
      </w:r>
      <w:r w:rsidR="00EC7584" w:rsidRPr="00480924">
        <w:rPr>
          <w:rFonts w:ascii="Sylfaen" w:hAnsi="Sylfaen"/>
        </w:rPr>
        <w:t>books</w:t>
      </w:r>
      <w:r w:rsidR="00FA522E" w:rsidRPr="00480924">
        <w:rPr>
          <w:rFonts w:ascii="Sylfaen" w:hAnsi="Sylfaen"/>
        </w:rPr>
        <w:t xml:space="preserve"> shall</w:t>
      </w:r>
      <w:r w:rsidRPr="00480924">
        <w:rPr>
          <w:rFonts w:ascii="Sylfaen" w:hAnsi="Sylfaen"/>
        </w:rPr>
        <w:t xml:space="preserve"> </w:t>
      </w:r>
      <w:r w:rsidRPr="006C4613">
        <w:rPr>
          <w:rFonts w:ascii="Sylfaen" w:hAnsi="Sylfaen"/>
        </w:rPr>
        <w:t xml:space="preserve">be reflected in the operational network diagram. SCADA </w:t>
      </w:r>
      <w:r w:rsidR="00FA522E" w:rsidRPr="00480924">
        <w:rPr>
          <w:rFonts w:ascii="Sylfaen" w:hAnsi="Sylfaen"/>
        </w:rPr>
        <w:t xml:space="preserve">shall </w:t>
      </w:r>
      <w:r w:rsidRPr="006C4613">
        <w:rPr>
          <w:rFonts w:ascii="Sylfaen" w:hAnsi="Sylfaen"/>
        </w:rPr>
        <w:t>be</w:t>
      </w:r>
      <w:r w:rsidR="00FA522E" w:rsidRPr="00480924">
        <w:rPr>
          <w:rFonts w:ascii="Sylfaen" w:hAnsi="Sylfaen"/>
        </w:rPr>
        <w:t xml:space="preserve"> </w:t>
      </w:r>
      <w:r w:rsidRPr="006C4613">
        <w:rPr>
          <w:rFonts w:ascii="Sylfaen" w:hAnsi="Sylfaen"/>
        </w:rPr>
        <w:t xml:space="preserve">successfully integrated with teleinformation </w:t>
      </w:r>
      <w:r w:rsidR="00FA522E" w:rsidRPr="00480924">
        <w:rPr>
          <w:rFonts w:ascii="Sylfaen" w:hAnsi="Sylfaen"/>
        </w:rPr>
        <w:t xml:space="preserve">acquisition </w:t>
      </w:r>
      <w:r w:rsidRPr="006C4613">
        <w:rPr>
          <w:rFonts w:ascii="Sylfaen" w:hAnsi="Sylfaen"/>
        </w:rPr>
        <w:t xml:space="preserve">and transmission systems, which </w:t>
      </w:r>
      <w:r w:rsidR="00FA522E" w:rsidRPr="00480924">
        <w:rPr>
          <w:rFonts w:ascii="Sylfaen" w:hAnsi="Sylfaen"/>
        </w:rPr>
        <w:t xml:space="preserve">shall be able </w:t>
      </w:r>
      <w:r w:rsidRPr="006C4613">
        <w:rPr>
          <w:rFonts w:ascii="Sylfaen" w:hAnsi="Sylfaen"/>
        </w:rPr>
        <w:t>to automatically update the diagram and to remotely control the equipment.</w:t>
      </w:r>
    </w:p>
    <w:p w14:paraId="48C69F06" w14:textId="60945C45" w:rsidR="00FA522E" w:rsidRPr="006C4613" w:rsidRDefault="00FA522E" w:rsidP="00FA522E">
      <w:pPr>
        <w:rPr>
          <w:rFonts w:ascii="Sylfaen" w:hAnsi="Sylfaen"/>
        </w:rPr>
      </w:pPr>
      <w:r w:rsidRPr="006C4613">
        <w:rPr>
          <w:rFonts w:ascii="Sylfaen" w:hAnsi="Sylfaen"/>
        </w:rPr>
        <w:t xml:space="preserve">In the course of performing </w:t>
      </w:r>
      <w:r w:rsidRPr="00480924">
        <w:rPr>
          <w:rFonts w:ascii="Sylfaen" w:hAnsi="Sylfaen"/>
        </w:rPr>
        <w:t xml:space="preserve">their </w:t>
      </w:r>
      <w:r w:rsidRPr="006C4613">
        <w:rPr>
          <w:rFonts w:ascii="Sylfaen" w:hAnsi="Sylfaen"/>
        </w:rPr>
        <w:t xml:space="preserve">responsibilities for maintaining operational and process logs, operational </w:t>
      </w:r>
      <w:r w:rsidRPr="00480924">
        <w:rPr>
          <w:rFonts w:ascii="Sylfaen" w:hAnsi="Sylfaen"/>
        </w:rPr>
        <w:t>staff</w:t>
      </w:r>
      <w:r w:rsidRPr="006C4613">
        <w:rPr>
          <w:rFonts w:ascii="Sylfaen" w:hAnsi="Sylfaen"/>
        </w:rPr>
        <w:t xml:space="preserve"> can simultaneously receive an up-to-date network diagram, accessible to other employees of the enterprise and software systems that require information on the current state. </w:t>
      </w:r>
      <w:r w:rsidRPr="00480924">
        <w:rPr>
          <w:rFonts w:ascii="Sylfaen" w:hAnsi="Sylfaen"/>
        </w:rPr>
        <w:t>Additionally,</w:t>
      </w:r>
      <w:r w:rsidRPr="006C4613">
        <w:rPr>
          <w:rFonts w:ascii="Sylfaen" w:hAnsi="Sylfaen"/>
        </w:rPr>
        <w:t xml:space="preserve"> when updating the operational diagram by the user, </w:t>
      </w:r>
      <w:r w:rsidRPr="00480924">
        <w:rPr>
          <w:rFonts w:ascii="Sylfaen" w:hAnsi="Sylfaen"/>
        </w:rPr>
        <w:t>records in</w:t>
      </w:r>
      <w:r w:rsidRPr="006C4613">
        <w:rPr>
          <w:rFonts w:ascii="Sylfaen" w:hAnsi="Sylfaen"/>
        </w:rPr>
        <w:t xml:space="preserve"> the log</w:t>
      </w:r>
      <w:r w:rsidR="00EC7584" w:rsidRPr="00480924">
        <w:rPr>
          <w:rFonts w:ascii="Sylfaen" w:hAnsi="Sylfaen"/>
        </w:rPr>
        <w:t>books</w:t>
      </w:r>
      <w:r w:rsidRPr="006C4613">
        <w:rPr>
          <w:rFonts w:ascii="Sylfaen" w:hAnsi="Sylfaen"/>
        </w:rPr>
        <w:t xml:space="preserve"> </w:t>
      </w:r>
      <w:r w:rsidRPr="00480924">
        <w:rPr>
          <w:rFonts w:ascii="Sylfaen" w:hAnsi="Sylfaen"/>
        </w:rPr>
        <w:t xml:space="preserve">shall </w:t>
      </w:r>
      <w:r w:rsidRPr="006C4613">
        <w:rPr>
          <w:rFonts w:ascii="Sylfaen" w:hAnsi="Sylfaen"/>
        </w:rPr>
        <w:t>be made automatically, in accordance with the system configuration.</w:t>
      </w:r>
    </w:p>
    <w:p w14:paraId="4B1E6C69" w14:textId="61C6C4C6" w:rsidR="005D2B6C" w:rsidRPr="006C4613" w:rsidRDefault="00FA522E" w:rsidP="00DE4DA0">
      <w:pPr>
        <w:rPr>
          <w:rFonts w:ascii="Sylfaen" w:hAnsi="Sylfaen"/>
        </w:rPr>
      </w:pPr>
      <w:r w:rsidRPr="006C4613">
        <w:rPr>
          <w:rFonts w:ascii="Sylfaen" w:hAnsi="Sylfaen"/>
        </w:rPr>
        <w:t xml:space="preserve">The user </w:t>
      </w:r>
      <w:r w:rsidR="00B17752" w:rsidRPr="00480924">
        <w:rPr>
          <w:rFonts w:ascii="Sylfaen" w:hAnsi="Sylfaen"/>
        </w:rPr>
        <w:t xml:space="preserve">shall </w:t>
      </w:r>
      <w:r w:rsidRPr="006C4613">
        <w:rPr>
          <w:rFonts w:ascii="Sylfaen" w:hAnsi="Sylfaen"/>
        </w:rPr>
        <w:t xml:space="preserve">be relieved from the need to duplicate the input of the same information, since it can be entered into the system once in various ways and </w:t>
      </w:r>
      <w:r w:rsidR="00B17752" w:rsidRPr="00480924">
        <w:rPr>
          <w:rFonts w:ascii="Sylfaen" w:hAnsi="Sylfaen"/>
        </w:rPr>
        <w:t xml:space="preserve">shall </w:t>
      </w:r>
      <w:r w:rsidRPr="006C4613">
        <w:rPr>
          <w:rFonts w:ascii="Sylfaen" w:hAnsi="Sylfaen"/>
        </w:rPr>
        <w:t>be available in all forms of its presentation. The network management subsystem sh</w:t>
      </w:r>
      <w:r w:rsidR="005D2B6C" w:rsidRPr="00480924">
        <w:rPr>
          <w:rFonts w:ascii="Sylfaen" w:hAnsi="Sylfaen"/>
        </w:rPr>
        <w:t>all</w:t>
      </w:r>
      <w:r w:rsidRPr="006C4613">
        <w:rPr>
          <w:rFonts w:ascii="Sylfaen" w:hAnsi="Sylfaen"/>
        </w:rPr>
        <w:t xml:space="preserve"> allow updating schemes of any level: electrical networks, district networks, city networks, power supply schemes of industrial enterprises, power systems, substations, electrical schemes of stations, relay protection and automation equipment</w:t>
      </w:r>
      <w:r w:rsidR="00F9330A" w:rsidRPr="00480924">
        <w:rPr>
          <w:rFonts w:ascii="Sylfaen" w:hAnsi="Sylfaen"/>
        </w:rPr>
        <w:t xml:space="preserve">, CDS </w:t>
      </w:r>
      <w:r w:rsidRPr="006C4613">
        <w:rPr>
          <w:rFonts w:ascii="Sylfaen" w:hAnsi="Sylfaen"/>
        </w:rPr>
        <w:t>devices.</w:t>
      </w:r>
    </w:p>
    <w:p w14:paraId="3C6543B8" w14:textId="706AC542" w:rsidR="00DE4DA0" w:rsidRPr="006C4613" w:rsidRDefault="00DE4DA0" w:rsidP="00DE4DA0">
      <w:pPr>
        <w:rPr>
          <w:rFonts w:ascii="Sylfaen" w:hAnsi="Sylfaen"/>
        </w:rPr>
      </w:pPr>
      <w:r w:rsidRPr="006C4613">
        <w:rPr>
          <w:rFonts w:ascii="Sylfaen" w:hAnsi="Sylfaen"/>
        </w:rPr>
        <w:t xml:space="preserve"> </w:t>
      </w:r>
    </w:p>
    <w:p w14:paraId="543C6C45" w14:textId="77777777" w:rsidR="00510503" w:rsidRPr="006C4613" w:rsidRDefault="00510503" w:rsidP="00510503">
      <w:pPr>
        <w:rPr>
          <w:rFonts w:ascii="Sylfaen" w:hAnsi="Sylfaen"/>
        </w:rPr>
      </w:pPr>
      <w:r w:rsidRPr="006C4613">
        <w:rPr>
          <w:rFonts w:ascii="Sylfaen" w:hAnsi="Sylfaen"/>
        </w:rPr>
        <w:t xml:space="preserve">g. </w:t>
      </w:r>
      <w:r w:rsidRPr="006C4613">
        <w:rPr>
          <w:rFonts w:ascii="Sylfaen" w:hAnsi="Sylfaen"/>
        </w:rPr>
        <w:tab/>
        <w:t>Network Management Subsystem. Main Features</w:t>
      </w:r>
    </w:p>
    <w:p w14:paraId="2D126F4E" w14:textId="488C1EA7" w:rsidR="00510503" w:rsidRPr="006C4613" w:rsidRDefault="00510503" w:rsidP="00510503">
      <w:pPr>
        <w:rPr>
          <w:rFonts w:ascii="Sylfaen" w:hAnsi="Sylfaen"/>
        </w:rPr>
      </w:pPr>
      <w:r w:rsidRPr="006C4613">
        <w:rPr>
          <w:rFonts w:ascii="Sylfaen" w:hAnsi="Sylfaen"/>
        </w:rPr>
        <w:t xml:space="preserve">- </w:t>
      </w:r>
      <w:r w:rsidRPr="006C4613">
        <w:rPr>
          <w:rFonts w:ascii="Sylfaen" w:hAnsi="Sylfaen"/>
        </w:rPr>
        <w:tab/>
        <w:t xml:space="preserve">display of the state of switching devices during switching operations both using the main equipment (switching devices) and on the secondary equipment diagrams (state of relay protection and automation), </w:t>
      </w:r>
      <w:bookmarkStart w:id="29" w:name="_Hlk188369709"/>
      <w:r w:rsidR="00E01B4B" w:rsidRPr="00480924">
        <w:rPr>
          <w:rFonts w:ascii="Sylfaen" w:hAnsi="Sylfaen"/>
        </w:rPr>
        <w:t>CB/PB</w:t>
      </w:r>
      <w:bookmarkEnd w:id="29"/>
      <w:r w:rsidR="00E01B4B" w:rsidRPr="00480924">
        <w:rPr>
          <w:rFonts w:ascii="Sylfaen" w:hAnsi="Sylfaen"/>
        </w:rPr>
        <w:t xml:space="preserve"> automats.</w:t>
      </w:r>
    </w:p>
    <w:p w14:paraId="3744CDD1" w14:textId="45D39777" w:rsidR="00510503" w:rsidRPr="006C4613" w:rsidRDefault="00510503" w:rsidP="00510503">
      <w:pPr>
        <w:rPr>
          <w:rFonts w:ascii="Sylfaen" w:hAnsi="Sylfaen"/>
        </w:rPr>
      </w:pPr>
      <w:r w:rsidRPr="006C4613">
        <w:rPr>
          <w:rFonts w:ascii="Sylfaen" w:hAnsi="Sylfaen"/>
        </w:rPr>
        <w:t xml:space="preserve">- equipment status </w:t>
      </w:r>
      <w:r w:rsidR="007A69A3" w:rsidRPr="00480924">
        <w:rPr>
          <w:rFonts w:ascii="Sylfaen" w:hAnsi="Sylfaen"/>
        </w:rPr>
        <w:t>registration</w:t>
      </w:r>
      <w:r w:rsidRPr="006C4613">
        <w:rPr>
          <w:rFonts w:ascii="Sylfaen" w:hAnsi="Sylfaen"/>
        </w:rPr>
        <w:t>: phasing, position of the switching device, busbars, status of the switching device drive, installation/removal of operational interlocks.</w:t>
      </w:r>
    </w:p>
    <w:p w14:paraId="65989388" w14:textId="77777777" w:rsidR="00510503" w:rsidRPr="006C4613" w:rsidRDefault="00510503" w:rsidP="00510503">
      <w:pPr>
        <w:rPr>
          <w:rFonts w:ascii="Sylfaen" w:hAnsi="Sylfaen"/>
        </w:rPr>
      </w:pPr>
      <w:r w:rsidRPr="006C4613">
        <w:rPr>
          <w:rFonts w:ascii="Sylfaen" w:hAnsi="Sylfaen"/>
        </w:rPr>
        <w:t xml:space="preserve">- </w:t>
      </w:r>
      <w:r w:rsidRPr="006C4613">
        <w:rPr>
          <w:rFonts w:ascii="Sylfaen" w:hAnsi="Sylfaen"/>
        </w:rPr>
        <w:tab/>
        <w:t>fixing the installation location of numbered portable protective grounding and shunts.</w:t>
      </w:r>
    </w:p>
    <w:p w14:paraId="2960A29F" w14:textId="01BE764E" w:rsidR="00510503" w:rsidRPr="006C4613" w:rsidRDefault="00510503" w:rsidP="00510503">
      <w:pPr>
        <w:rPr>
          <w:rFonts w:ascii="Sylfaen" w:hAnsi="Sylfaen"/>
        </w:rPr>
      </w:pPr>
      <w:r w:rsidRPr="006C4613">
        <w:rPr>
          <w:rFonts w:ascii="Sylfaen" w:hAnsi="Sylfaen"/>
        </w:rPr>
        <w:t xml:space="preserve">- </w:t>
      </w:r>
      <w:r w:rsidRPr="006C4613">
        <w:rPr>
          <w:rFonts w:ascii="Sylfaen" w:hAnsi="Sylfaen"/>
        </w:rPr>
        <w:tab/>
        <w:t xml:space="preserve">placement of posters and marks that allow for a quick assessment of the current situation and ensure collective work of </w:t>
      </w:r>
      <w:r w:rsidR="00647E9A" w:rsidRPr="006C4613">
        <w:rPr>
          <w:rFonts w:ascii="Sylfaen" w:hAnsi="Sylfaen"/>
        </w:rPr>
        <w:t>operational staff</w:t>
      </w:r>
      <w:r w:rsidRPr="006C4613">
        <w:rPr>
          <w:rFonts w:ascii="Sylfaen" w:hAnsi="Sylfaen"/>
        </w:rPr>
        <w:t xml:space="preserve"> with the diagram.</w:t>
      </w:r>
    </w:p>
    <w:p w14:paraId="7B4B7BE9" w14:textId="77777777" w:rsidR="00510503" w:rsidRPr="006C4613" w:rsidRDefault="00510503" w:rsidP="00510503">
      <w:pPr>
        <w:rPr>
          <w:rFonts w:ascii="Sylfaen" w:hAnsi="Sylfaen"/>
        </w:rPr>
      </w:pPr>
      <w:r w:rsidRPr="006C4613">
        <w:rPr>
          <w:rFonts w:ascii="Sylfaen" w:hAnsi="Sylfaen"/>
        </w:rPr>
        <w:t xml:space="preserve">- </w:t>
      </w:r>
      <w:r w:rsidRPr="006C4613">
        <w:rPr>
          <w:rFonts w:ascii="Sylfaen" w:hAnsi="Sylfaen"/>
        </w:rPr>
        <w:tab/>
        <w:t>dynamic coloring of the main equipment, depending on the state (energized, de-energized, grounded).</w:t>
      </w:r>
    </w:p>
    <w:p w14:paraId="623C2FFE" w14:textId="6A875113" w:rsidR="00510503" w:rsidRPr="006C4613" w:rsidRDefault="00510503" w:rsidP="00213FD6">
      <w:pPr>
        <w:rPr>
          <w:rFonts w:ascii="Sylfaen" w:hAnsi="Sylfaen"/>
        </w:rPr>
      </w:pPr>
      <w:r w:rsidRPr="006C4613">
        <w:rPr>
          <w:rFonts w:ascii="Sylfaen" w:hAnsi="Sylfaen"/>
        </w:rPr>
        <w:t xml:space="preserve">- </w:t>
      </w:r>
      <w:r w:rsidRPr="006C4613">
        <w:rPr>
          <w:rFonts w:ascii="Sylfaen" w:hAnsi="Sylfaen"/>
        </w:rPr>
        <w:tab/>
        <w:t>maintaining events</w:t>
      </w:r>
      <w:r w:rsidR="003152D1" w:rsidRPr="006C4613">
        <w:rPr>
          <w:rFonts w:ascii="Sylfaen" w:hAnsi="Sylfaen"/>
        </w:rPr>
        <w:t xml:space="preserve"> statistics</w:t>
      </w:r>
      <w:r w:rsidRPr="006C4613">
        <w:rPr>
          <w:rFonts w:ascii="Sylfaen" w:hAnsi="Sylfaen"/>
        </w:rPr>
        <w:t>.</w:t>
      </w:r>
    </w:p>
    <w:p w14:paraId="3A0A11B8" w14:textId="7A696E97" w:rsidR="00510503" w:rsidRPr="006C4613" w:rsidRDefault="00510503" w:rsidP="00510503">
      <w:pPr>
        <w:rPr>
          <w:rFonts w:ascii="Sylfaen" w:hAnsi="Sylfaen"/>
        </w:rPr>
      </w:pPr>
      <w:r w:rsidRPr="006C4613">
        <w:rPr>
          <w:rFonts w:ascii="Sylfaen" w:hAnsi="Sylfaen"/>
        </w:rPr>
        <w:t xml:space="preserve">- </w:t>
      </w:r>
      <w:r w:rsidR="00985766" w:rsidRPr="006C4613">
        <w:rPr>
          <w:rFonts w:ascii="Sylfaen" w:hAnsi="Sylfaen"/>
        </w:rPr>
        <w:tab/>
      </w:r>
      <w:r w:rsidR="003152D1" w:rsidRPr="00480924">
        <w:rPr>
          <w:rFonts w:ascii="Sylfaen" w:hAnsi="Sylfaen"/>
        </w:rPr>
        <w:t>printing out the schematic diagram status,</w:t>
      </w:r>
    </w:p>
    <w:p w14:paraId="49C62C2D" w14:textId="4F68A99B" w:rsidR="00DE4DA0" w:rsidRPr="006C4613" w:rsidRDefault="00510503" w:rsidP="003152D1">
      <w:pPr>
        <w:rPr>
          <w:rFonts w:ascii="Sylfaen" w:hAnsi="Sylfaen"/>
        </w:rPr>
      </w:pPr>
      <w:r w:rsidRPr="006C4613">
        <w:rPr>
          <w:rFonts w:ascii="Sylfaen" w:hAnsi="Sylfaen"/>
        </w:rPr>
        <w:t xml:space="preserve">- </w:t>
      </w:r>
      <w:r w:rsidRPr="006C4613">
        <w:rPr>
          <w:rFonts w:ascii="Sylfaen" w:hAnsi="Sylfaen"/>
        </w:rPr>
        <w:tab/>
        <w:t>search and selection of elements on the diagram according to a number of criteria.</w:t>
      </w:r>
    </w:p>
    <w:p w14:paraId="7272644C" w14:textId="0DB76349" w:rsidR="00DE4DA0" w:rsidRPr="006C4613" w:rsidRDefault="00DE4DA0" w:rsidP="00DE4DA0">
      <w:pPr>
        <w:rPr>
          <w:rFonts w:ascii="Sylfaen" w:hAnsi="Sylfaen"/>
        </w:rPr>
      </w:pPr>
    </w:p>
    <w:p w14:paraId="28CA4D55" w14:textId="62149477" w:rsidR="003152D1" w:rsidRPr="00480924" w:rsidRDefault="003152D1" w:rsidP="003152D1">
      <w:pPr>
        <w:rPr>
          <w:rFonts w:ascii="Sylfaen" w:hAnsi="Sylfaen"/>
        </w:rPr>
      </w:pPr>
      <w:r w:rsidRPr="006C4613">
        <w:rPr>
          <w:rFonts w:ascii="Sylfaen" w:hAnsi="Sylfaen"/>
        </w:rPr>
        <w:t>h.</w:t>
      </w:r>
      <w:r w:rsidRPr="00480924">
        <w:rPr>
          <w:rFonts w:ascii="Sylfaen" w:hAnsi="Sylfaen"/>
        </w:rPr>
        <w:t xml:space="preserve"> </w:t>
      </w:r>
      <w:r w:rsidRPr="006C4613">
        <w:rPr>
          <w:rFonts w:ascii="Sylfaen" w:hAnsi="Sylfaen"/>
        </w:rPr>
        <w:t xml:space="preserve">Network </w:t>
      </w:r>
      <w:r w:rsidRPr="00480924">
        <w:rPr>
          <w:rFonts w:ascii="Sylfaen" w:hAnsi="Sylfaen"/>
        </w:rPr>
        <w:t>control</w:t>
      </w:r>
      <w:r w:rsidRPr="006C4613">
        <w:rPr>
          <w:rFonts w:ascii="Sylfaen" w:hAnsi="Sylfaen"/>
        </w:rPr>
        <w:t xml:space="preserve"> subsystem. Organizational and technological tasks </w:t>
      </w:r>
      <w:r w:rsidRPr="00480924">
        <w:rPr>
          <w:rFonts w:ascii="Sylfaen" w:hAnsi="Sylfaen"/>
        </w:rPr>
        <w:t>to be performed.</w:t>
      </w:r>
    </w:p>
    <w:p w14:paraId="7405715E" w14:textId="487D8767" w:rsidR="003152D1" w:rsidRPr="006C4613" w:rsidRDefault="003152D1" w:rsidP="003152D1">
      <w:pPr>
        <w:rPr>
          <w:rFonts w:ascii="Sylfaen" w:hAnsi="Sylfaen"/>
        </w:rPr>
      </w:pPr>
      <w:r w:rsidRPr="006C4613">
        <w:rPr>
          <w:rFonts w:ascii="Sylfaen" w:hAnsi="Sylfaen"/>
        </w:rPr>
        <w:t xml:space="preserve">Operations to change </w:t>
      </w:r>
      <w:r w:rsidR="00305D3B" w:rsidRPr="00480924">
        <w:rPr>
          <w:rFonts w:ascii="Sylfaen" w:hAnsi="Sylfaen"/>
        </w:rPr>
        <w:t>diagrams</w:t>
      </w:r>
      <w:r w:rsidRPr="006C4613">
        <w:rPr>
          <w:rFonts w:ascii="Sylfaen" w:hAnsi="Sylfaen"/>
        </w:rPr>
        <w:t xml:space="preserve"> must be strictly regulated and limited by user rights. The execution of these operations must be implemented in the process of performing the following procedures:</w:t>
      </w:r>
    </w:p>
    <w:p w14:paraId="0FDB2BE5" w14:textId="497C2863" w:rsidR="003152D1" w:rsidRPr="006C4613" w:rsidRDefault="003152D1" w:rsidP="003152D1">
      <w:pPr>
        <w:rPr>
          <w:rFonts w:ascii="Sylfaen" w:hAnsi="Sylfaen"/>
        </w:rPr>
      </w:pPr>
      <w:r w:rsidRPr="006C4613">
        <w:rPr>
          <w:rFonts w:ascii="Sylfaen" w:hAnsi="Sylfaen"/>
        </w:rPr>
        <w:t xml:space="preserve">- </w:t>
      </w:r>
      <w:r w:rsidRPr="006C4613">
        <w:rPr>
          <w:rFonts w:ascii="Sylfaen" w:hAnsi="Sylfaen"/>
        </w:rPr>
        <w:tab/>
        <w:t xml:space="preserve">maintaining an </w:t>
      </w:r>
      <w:bookmarkStart w:id="30" w:name="_Hlk188017896"/>
      <w:r w:rsidRPr="006C4613">
        <w:rPr>
          <w:rFonts w:ascii="Sylfaen" w:hAnsi="Sylfaen"/>
        </w:rPr>
        <w:t>operational diagram</w:t>
      </w:r>
      <w:bookmarkEnd w:id="30"/>
      <w:r w:rsidRPr="006C4613">
        <w:rPr>
          <w:rFonts w:ascii="Sylfaen" w:hAnsi="Sylfaen"/>
        </w:rPr>
        <w:t xml:space="preserve">, maintaining an electronic </w:t>
      </w:r>
      <w:r w:rsidR="00305D3B" w:rsidRPr="00480924">
        <w:rPr>
          <w:rFonts w:ascii="Sylfaen" w:hAnsi="Sylfaen"/>
        </w:rPr>
        <w:t>log</w:t>
      </w:r>
      <w:r w:rsidR="00EC7584" w:rsidRPr="00480924">
        <w:rPr>
          <w:rFonts w:ascii="Sylfaen" w:hAnsi="Sylfaen"/>
        </w:rPr>
        <w:t>books</w:t>
      </w:r>
      <w:r w:rsidRPr="006C4613">
        <w:rPr>
          <w:rFonts w:ascii="Sylfaen" w:hAnsi="Sylfaen"/>
        </w:rPr>
        <w:t xml:space="preserve"> by users authorized to perform work.</w:t>
      </w:r>
    </w:p>
    <w:p w14:paraId="662FB6B2" w14:textId="75E91002" w:rsidR="003152D1" w:rsidRPr="006C4613" w:rsidRDefault="003152D1" w:rsidP="003152D1">
      <w:pPr>
        <w:rPr>
          <w:rFonts w:ascii="Sylfaen" w:hAnsi="Sylfaen"/>
        </w:rPr>
      </w:pPr>
      <w:r w:rsidRPr="006C4613">
        <w:rPr>
          <w:rFonts w:ascii="Sylfaen" w:hAnsi="Sylfaen"/>
        </w:rPr>
        <w:lastRenderedPageBreak/>
        <w:t xml:space="preserve">- </w:t>
      </w:r>
      <w:r w:rsidRPr="006C4613">
        <w:rPr>
          <w:rFonts w:ascii="Sylfaen" w:hAnsi="Sylfaen"/>
        </w:rPr>
        <w:tab/>
        <w:t xml:space="preserve">recording the </w:t>
      </w:r>
      <w:r w:rsidR="00647E9A" w:rsidRPr="006C4613">
        <w:rPr>
          <w:rFonts w:ascii="Sylfaen" w:hAnsi="Sylfaen"/>
        </w:rPr>
        <w:t>operational staff</w:t>
      </w:r>
      <w:r w:rsidRPr="006C4613">
        <w:rPr>
          <w:rFonts w:ascii="Sylfaen" w:hAnsi="Sylfaen"/>
        </w:rPr>
        <w:t xml:space="preserve"> </w:t>
      </w:r>
      <w:r w:rsidR="00305D3B" w:rsidRPr="00480924">
        <w:rPr>
          <w:rFonts w:ascii="Sylfaen" w:hAnsi="Sylfaen"/>
        </w:rPr>
        <w:t xml:space="preserve">shift change </w:t>
      </w:r>
      <w:r w:rsidRPr="006C4613">
        <w:rPr>
          <w:rFonts w:ascii="Sylfaen" w:hAnsi="Sylfaen"/>
        </w:rPr>
        <w:t>of the facility, transfer of information on the shift</w:t>
      </w:r>
      <w:r w:rsidR="00DB55B6" w:rsidRPr="00480924">
        <w:rPr>
          <w:rFonts w:ascii="Sylfaen" w:hAnsi="Sylfaen"/>
        </w:rPr>
        <w:t>s.</w:t>
      </w:r>
    </w:p>
    <w:p w14:paraId="4F80C7F2" w14:textId="613DDB7C" w:rsidR="003152D1" w:rsidRPr="006C4613" w:rsidRDefault="003152D1" w:rsidP="003152D1">
      <w:pPr>
        <w:rPr>
          <w:rFonts w:ascii="Sylfaen" w:hAnsi="Sylfaen"/>
        </w:rPr>
      </w:pPr>
      <w:r w:rsidRPr="006C4613">
        <w:rPr>
          <w:rFonts w:ascii="Sylfaen" w:hAnsi="Sylfaen"/>
        </w:rPr>
        <w:t xml:space="preserve">- </w:t>
      </w:r>
      <w:r w:rsidRPr="006C4613">
        <w:rPr>
          <w:rFonts w:ascii="Sylfaen" w:hAnsi="Sylfaen"/>
        </w:rPr>
        <w:tab/>
        <w:t xml:space="preserve">use of a system for preparing, coordinating, authorizing and recording the execution of standard and one-time switching </w:t>
      </w:r>
      <w:r w:rsidR="00DB55B6" w:rsidRPr="00480924">
        <w:rPr>
          <w:rFonts w:ascii="Sylfaen" w:hAnsi="Sylfaen"/>
        </w:rPr>
        <w:t xml:space="preserve">templates </w:t>
      </w:r>
      <w:r w:rsidRPr="006C4613">
        <w:rPr>
          <w:rFonts w:ascii="Sylfaen" w:hAnsi="Sylfaen"/>
        </w:rPr>
        <w:t>and switching programs.</w:t>
      </w:r>
    </w:p>
    <w:p w14:paraId="0CC320C0" w14:textId="6CC1EAF7" w:rsidR="009842C1" w:rsidRPr="006C4613" w:rsidRDefault="009842C1" w:rsidP="009842C1">
      <w:pPr>
        <w:rPr>
          <w:rFonts w:ascii="Sylfaen" w:hAnsi="Sylfaen"/>
        </w:rPr>
      </w:pPr>
      <w:r w:rsidRPr="006C4613">
        <w:rPr>
          <w:rFonts w:ascii="Sylfaen" w:hAnsi="Sylfaen"/>
        </w:rPr>
        <w:t xml:space="preserve">i. </w:t>
      </w:r>
      <w:r w:rsidRPr="00480924">
        <w:rPr>
          <w:rFonts w:ascii="Sylfaen" w:hAnsi="Sylfaen"/>
        </w:rPr>
        <w:t xml:space="preserve"> </w:t>
      </w:r>
      <w:r w:rsidRPr="006C4613">
        <w:rPr>
          <w:rFonts w:ascii="Sylfaen" w:hAnsi="Sylfaen"/>
        </w:rPr>
        <w:t xml:space="preserve">Network </w:t>
      </w:r>
      <w:r w:rsidRPr="00480924">
        <w:rPr>
          <w:rFonts w:ascii="Sylfaen" w:hAnsi="Sylfaen"/>
        </w:rPr>
        <w:t>control</w:t>
      </w:r>
      <w:r w:rsidRPr="006C4613">
        <w:rPr>
          <w:rFonts w:ascii="Sylfaen" w:hAnsi="Sylfaen"/>
        </w:rPr>
        <w:t xml:space="preserve"> subsystem. Information functions for working with the </w:t>
      </w:r>
      <w:r w:rsidRPr="00480924">
        <w:rPr>
          <w:rFonts w:ascii="Sylfaen" w:hAnsi="Sylfaen"/>
        </w:rPr>
        <w:t>diagram.</w:t>
      </w:r>
    </w:p>
    <w:p w14:paraId="34CC0CA4" w14:textId="77777777" w:rsidR="009842C1" w:rsidRPr="006C4613" w:rsidRDefault="009842C1" w:rsidP="009842C1">
      <w:pPr>
        <w:rPr>
          <w:rFonts w:ascii="Sylfaen" w:hAnsi="Sylfaen"/>
        </w:rPr>
      </w:pPr>
      <w:r w:rsidRPr="006C4613">
        <w:rPr>
          <w:rFonts w:ascii="Sylfaen" w:hAnsi="Sylfaen"/>
        </w:rPr>
        <w:t xml:space="preserve">- </w:t>
      </w:r>
      <w:r w:rsidRPr="006C4613">
        <w:rPr>
          <w:rFonts w:ascii="Sylfaen" w:hAnsi="Sylfaen"/>
        </w:rPr>
        <w:tab/>
        <w:t>display of search results and equipment selection directly on the diagram.</w:t>
      </w:r>
    </w:p>
    <w:p w14:paraId="130DAD79" w14:textId="10E45A33" w:rsidR="009842C1" w:rsidRPr="006C4613" w:rsidRDefault="009842C1" w:rsidP="009842C1">
      <w:pPr>
        <w:rPr>
          <w:rFonts w:ascii="Sylfaen" w:hAnsi="Sylfaen"/>
        </w:rPr>
      </w:pPr>
      <w:r w:rsidRPr="006C4613">
        <w:rPr>
          <w:rFonts w:ascii="Sylfaen" w:hAnsi="Sylfaen"/>
        </w:rPr>
        <w:t xml:space="preserve">- </w:t>
      </w:r>
      <w:r w:rsidRPr="006C4613">
        <w:rPr>
          <w:rFonts w:ascii="Sylfaen" w:hAnsi="Sylfaen"/>
        </w:rPr>
        <w:tab/>
        <w:t xml:space="preserve">viewing data related to the equipment on the diagram (passport or design data, etc.) from the databases available to the </w:t>
      </w:r>
      <w:r w:rsidRPr="00480924">
        <w:rPr>
          <w:rFonts w:ascii="Sylfaen" w:hAnsi="Sylfaen"/>
        </w:rPr>
        <w:t>C</w:t>
      </w:r>
      <w:r w:rsidRPr="006C4613">
        <w:rPr>
          <w:rFonts w:ascii="Sylfaen" w:hAnsi="Sylfaen"/>
        </w:rPr>
        <w:t>ustomer.</w:t>
      </w:r>
    </w:p>
    <w:p w14:paraId="0EC4AFC9" w14:textId="77777777" w:rsidR="009842C1" w:rsidRPr="006C4613" w:rsidRDefault="009842C1" w:rsidP="009842C1">
      <w:pPr>
        <w:rPr>
          <w:rFonts w:ascii="Sylfaen" w:hAnsi="Sylfaen"/>
        </w:rPr>
      </w:pPr>
      <w:r w:rsidRPr="006C4613">
        <w:rPr>
          <w:rFonts w:ascii="Sylfaen" w:hAnsi="Sylfaen"/>
        </w:rPr>
        <w:t xml:space="preserve">- </w:t>
      </w:r>
      <w:r w:rsidRPr="006C4613">
        <w:rPr>
          <w:rFonts w:ascii="Sylfaen" w:hAnsi="Sylfaen"/>
        </w:rPr>
        <w:tab/>
        <w:t>automatic formation and illumination of normal (according to normal current sections) and current (at a certain point in time) feeders.</w:t>
      </w:r>
    </w:p>
    <w:p w14:paraId="2A9867AB" w14:textId="77777777" w:rsidR="009842C1" w:rsidRPr="006C4613" w:rsidRDefault="009842C1" w:rsidP="009842C1">
      <w:pPr>
        <w:rPr>
          <w:rFonts w:ascii="Sylfaen" w:hAnsi="Sylfaen"/>
        </w:rPr>
      </w:pPr>
      <w:r w:rsidRPr="006C4613">
        <w:rPr>
          <w:rFonts w:ascii="Sylfaen" w:hAnsi="Sylfaen"/>
        </w:rPr>
        <w:t xml:space="preserve">- </w:t>
      </w:r>
      <w:r w:rsidRPr="006C4613">
        <w:rPr>
          <w:rFonts w:ascii="Sylfaen" w:hAnsi="Sylfaen"/>
        </w:rPr>
        <w:tab/>
        <w:t>hyperlink mechanism (including dynamic ones).</w:t>
      </w:r>
    </w:p>
    <w:p w14:paraId="7D9A6101" w14:textId="7E1AC870" w:rsidR="00DE4DA0" w:rsidRPr="006C4613" w:rsidRDefault="00DE4DA0" w:rsidP="009842C1">
      <w:pPr>
        <w:ind w:firstLine="0"/>
        <w:rPr>
          <w:rFonts w:ascii="Sylfaen" w:hAnsi="Sylfaen"/>
        </w:rPr>
      </w:pPr>
    </w:p>
    <w:p w14:paraId="597D4221" w14:textId="48B3A88D" w:rsidR="00DE4DA0" w:rsidRPr="00480924" w:rsidRDefault="00DE4DA0" w:rsidP="00DE4DA0">
      <w:pPr>
        <w:rPr>
          <w:rFonts w:ascii="Sylfaen" w:hAnsi="Sylfaen"/>
        </w:rPr>
      </w:pPr>
      <w:r w:rsidRPr="006C4613">
        <w:rPr>
          <w:rFonts w:ascii="Sylfaen" w:hAnsi="Sylfaen"/>
        </w:rPr>
        <w:t>j.</w:t>
      </w:r>
      <w:r w:rsidRPr="006C4613">
        <w:rPr>
          <w:rFonts w:ascii="Sylfaen" w:hAnsi="Sylfaen"/>
        </w:rPr>
        <w:tab/>
      </w:r>
      <w:r w:rsidR="002C337C" w:rsidRPr="006C4613">
        <w:rPr>
          <w:rFonts w:ascii="Sylfaen" w:hAnsi="Sylfaen"/>
        </w:rPr>
        <w:tab/>
      </w:r>
      <w:r w:rsidR="009842C1" w:rsidRPr="00480924">
        <w:rPr>
          <w:rFonts w:ascii="Sylfaen" w:hAnsi="Sylfaen"/>
        </w:rPr>
        <w:t xml:space="preserve">Data </w:t>
      </w:r>
      <w:r w:rsidR="00122949" w:rsidRPr="00480924">
        <w:rPr>
          <w:rFonts w:ascii="Sylfaen" w:hAnsi="Sylfaen"/>
        </w:rPr>
        <w:t xml:space="preserve">acquisition </w:t>
      </w:r>
      <w:r w:rsidR="009842C1" w:rsidRPr="00480924">
        <w:rPr>
          <w:rFonts w:ascii="Sylfaen" w:hAnsi="Sylfaen"/>
        </w:rPr>
        <w:t xml:space="preserve">and </w:t>
      </w:r>
      <w:r w:rsidR="00F95C30" w:rsidRPr="00480924">
        <w:rPr>
          <w:rFonts w:ascii="Sylfaen" w:hAnsi="Sylfaen"/>
        </w:rPr>
        <w:t>exchange</w:t>
      </w:r>
      <w:r w:rsidRPr="006C4613">
        <w:rPr>
          <w:rFonts w:ascii="Sylfaen" w:hAnsi="Sylfaen"/>
        </w:rPr>
        <w:t xml:space="preserve">. </w:t>
      </w:r>
    </w:p>
    <w:p w14:paraId="39269F4B" w14:textId="7C1565BE" w:rsidR="00490004" w:rsidRPr="006C4613" w:rsidRDefault="00490004" w:rsidP="00490004">
      <w:pPr>
        <w:rPr>
          <w:rFonts w:ascii="Sylfaen" w:hAnsi="Sylfaen"/>
        </w:rPr>
      </w:pPr>
      <w:r w:rsidRPr="006C4613">
        <w:rPr>
          <w:rFonts w:ascii="Sylfaen" w:hAnsi="Sylfaen"/>
        </w:rPr>
        <w:t xml:space="preserve">The data </w:t>
      </w:r>
      <w:r w:rsidRPr="00480924">
        <w:rPr>
          <w:rFonts w:ascii="Sylfaen" w:hAnsi="Sylfaen"/>
        </w:rPr>
        <w:t>acquisition and</w:t>
      </w:r>
      <w:r w:rsidR="00F95C30" w:rsidRPr="00480924">
        <w:rPr>
          <w:rFonts w:ascii="Sylfaen" w:hAnsi="Sylfaen"/>
        </w:rPr>
        <w:t xml:space="preserve"> exchange</w:t>
      </w:r>
      <w:r w:rsidRPr="006C4613">
        <w:rPr>
          <w:rFonts w:ascii="Sylfaen" w:hAnsi="Sylfaen"/>
        </w:rPr>
        <w:t xml:space="preserve"> system must ensure:</w:t>
      </w:r>
    </w:p>
    <w:p w14:paraId="19B9CA34" w14:textId="1C74D42C" w:rsidR="00490004" w:rsidRPr="006C4613" w:rsidRDefault="00490004" w:rsidP="00490004">
      <w:pPr>
        <w:rPr>
          <w:rFonts w:ascii="Sylfaen" w:hAnsi="Sylfaen"/>
        </w:rPr>
      </w:pPr>
      <w:r w:rsidRPr="006C4613">
        <w:rPr>
          <w:rFonts w:ascii="Sylfaen" w:hAnsi="Sylfaen"/>
        </w:rPr>
        <w:t xml:space="preserve">- </w:t>
      </w:r>
      <w:r w:rsidRPr="006C4613">
        <w:rPr>
          <w:rFonts w:ascii="Sylfaen" w:hAnsi="Sylfaen"/>
        </w:rPr>
        <w:tab/>
        <w:t>reception (</w:t>
      </w:r>
      <w:r w:rsidRPr="00480924">
        <w:rPr>
          <w:rFonts w:ascii="Sylfaen" w:hAnsi="Sylfaen"/>
        </w:rPr>
        <w:t>acquisition</w:t>
      </w:r>
      <w:r w:rsidRPr="006C4613">
        <w:rPr>
          <w:rFonts w:ascii="Sylfaen" w:hAnsi="Sylfaen"/>
        </w:rPr>
        <w:t xml:space="preserve">) of data from existing </w:t>
      </w:r>
      <w:r w:rsidRPr="00480924">
        <w:rPr>
          <w:rFonts w:ascii="Sylfaen" w:hAnsi="Sylfaen"/>
        </w:rPr>
        <w:t>supervisory</w:t>
      </w:r>
      <w:r w:rsidRPr="006C4613">
        <w:rPr>
          <w:rFonts w:ascii="Sylfaen" w:hAnsi="Sylfaen"/>
        </w:rPr>
        <w:t xml:space="preserve"> control systems;</w:t>
      </w:r>
    </w:p>
    <w:p w14:paraId="078EEB16" w14:textId="1FEC96C8" w:rsidR="00490004" w:rsidRPr="006C4613" w:rsidRDefault="00490004" w:rsidP="00490004">
      <w:pPr>
        <w:rPr>
          <w:rFonts w:ascii="Sylfaen" w:hAnsi="Sylfaen"/>
        </w:rPr>
      </w:pPr>
      <w:r w:rsidRPr="006C4613">
        <w:rPr>
          <w:rFonts w:ascii="Sylfaen" w:hAnsi="Sylfaen"/>
        </w:rPr>
        <w:t xml:space="preserve">- </w:t>
      </w:r>
      <w:r w:rsidRPr="006C4613">
        <w:rPr>
          <w:rFonts w:ascii="Sylfaen" w:hAnsi="Sylfaen"/>
        </w:rPr>
        <w:tab/>
        <w:t>reception (</w:t>
      </w:r>
      <w:r w:rsidRPr="00480924">
        <w:rPr>
          <w:rFonts w:ascii="Sylfaen" w:hAnsi="Sylfaen"/>
        </w:rPr>
        <w:t>acquisition</w:t>
      </w:r>
      <w:r w:rsidRPr="006C4613">
        <w:rPr>
          <w:rFonts w:ascii="Sylfaen" w:hAnsi="Sylfaen"/>
        </w:rPr>
        <w:t xml:space="preserve">) of data coming from </w:t>
      </w:r>
      <w:r w:rsidRPr="00480924">
        <w:rPr>
          <w:rFonts w:ascii="Sylfaen" w:hAnsi="Sylfaen"/>
          <w:lang w:val="ru-RU"/>
        </w:rPr>
        <w:t>ТМ</w:t>
      </w:r>
      <w:r w:rsidRPr="00480924">
        <w:rPr>
          <w:rFonts w:ascii="Sylfaen" w:hAnsi="Sylfaen"/>
        </w:rPr>
        <w:t xml:space="preserve"> and</w:t>
      </w:r>
      <w:r w:rsidRPr="006C4613">
        <w:rPr>
          <w:rFonts w:ascii="Sylfaen" w:hAnsi="Sylfaen"/>
        </w:rPr>
        <w:t xml:space="preserve"> </w:t>
      </w:r>
      <w:r w:rsidR="00E33567" w:rsidRPr="00480924">
        <w:rPr>
          <w:rFonts w:ascii="Sylfaen" w:hAnsi="Sylfaen"/>
        </w:rPr>
        <w:t>ACS TP</w:t>
      </w:r>
      <w:r w:rsidRPr="006C4613">
        <w:rPr>
          <w:rFonts w:ascii="Sylfaen" w:hAnsi="Sylfaen"/>
        </w:rPr>
        <w:t>;</w:t>
      </w:r>
    </w:p>
    <w:p w14:paraId="10DD5554" w14:textId="6AC81470" w:rsidR="00490004" w:rsidRPr="006C4613" w:rsidRDefault="00490004" w:rsidP="00490004">
      <w:pPr>
        <w:rPr>
          <w:rFonts w:ascii="Sylfaen" w:hAnsi="Sylfaen"/>
        </w:rPr>
      </w:pPr>
      <w:r w:rsidRPr="006C4613">
        <w:rPr>
          <w:rFonts w:ascii="Sylfaen" w:hAnsi="Sylfaen"/>
        </w:rPr>
        <w:t xml:space="preserve">- </w:t>
      </w:r>
      <w:r w:rsidRPr="006C4613">
        <w:rPr>
          <w:rFonts w:ascii="Sylfaen" w:hAnsi="Sylfaen"/>
        </w:rPr>
        <w:tab/>
        <w:t xml:space="preserve">transmission of control actions (remote control commands) to the </w:t>
      </w:r>
      <w:r w:rsidR="00DD67B1" w:rsidRPr="006C4613">
        <w:rPr>
          <w:rFonts w:ascii="Sylfaen" w:hAnsi="Sylfaen"/>
        </w:rPr>
        <w:t>ACS TP &amp; TMS</w:t>
      </w:r>
      <w:r w:rsidR="00B712C4" w:rsidRPr="006C4613">
        <w:rPr>
          <w:rFonts w:ascii="Sylfaen" w:hAnsi="Sylfaen"/>
        </w:rPr>
        <w:t xml:space="preserve"> </w:t>
      </w:r>
      <w:r w:rsidR="00DE4C9A" w:rsidRPr="00480924">
        <w:rPr>
          <w:rFonts w:ascii="Sylfaen" w:hAnsi="Sylfaen"/>
        </w:rPr>
        <w:t>SS</w:t>
      </w:r>
      <w:r w:rsidR="00B712C4" w:rsidRPr="006C4613">
        <w:rPr>
          <w:rFonts w:ascii="Sylfaen" w:hAnsi="Sylfaen"/>
        </w:rPr>
        <w:t xml:space="preserve"> </w:t>
      </w:r>
      <w:r w:rsidRPr="006C4613">
        <w:rPr>
          <w:rFonts w:ascii="Sylfaen" w:hAnsi="Sylfaen"/>
        </w:rPr>
        <w:t>TM;</w:t>
      </w:r>
    </w:p>
    <w:p w14:paraId="161F430C" w14:textId="77777777" w:rsidR="00490004" w:rsidRPr="006C4613" w:rsidRDefault="00490004" w:rsidP="00490004">
      <w:pPr>
        <w:rPr>
          <w:rFonts w:ascii="Sylfaen" w:hAnsi="Sylfaen"/>
        </w:rPr>
      </w:pPr>
      <w:r w:rsidRPr="006C4613">
        <w:rPr>
          <w:rFonts w:ascii="Sylfaen" w:hAnsi="Sylfaen"/>
        </w:rPr>
        <w:t xml:space="preserve">- </w:t>
      </w:r>
      <w:r w:rsidRPr="006C4613">
        <w:rPr>
          <w:rFonts w:ascii="Sylfaen" w:hAnsi="Sylfaen"/>
        </w:rPr>
        <w:tab/>
        <w:t>data exchange with adjacent control centers.</w:t>
      </w:r>
    </w:p>
    <w:p w14:paraId="485BDA6E" w14:textId="6516370C" w:rsidR="00490004" w:rsidRPr="006C4613" w:rsidRDefault="00F95C30" w:rsidP="00490004">
      <w:pPr>
        <w:rPr>
          <w:rFonts w:ascii="Sylfaen" w:hAnsi="Sylfaen"/>
        </w:rPr>
      </w:pPr>
      <w:r w:rsidRPr="006C4613">
        <w:rPr>
          <w:rFonts w:ascii="Sylfaen" w:hAnsi="Sylfaen"/>
        </w:rPr>
        <w:t>Data exchange</w:t>
      </w:r>
      <w:r w:rsidR="00490004" w:rsidRPr="006C4613">
        <w:rPr>
          <w:rFonts w:ascii="Sylfaen" w:hAnsi="Sylfaen"/>
        </w:rPr>
        <w:t xml:space="preserve"> methods:</w:t>
      </w:r>
    </w:p>
    <w:p w14:paraId="1E6F6605" w14:textId="73AE4C98"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transfer of data by periodic polling of sources;</w:t>
      </w:r>
    </w:p>
    <w:p w14:paraId="32A98856" w14:textId="77777777"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transfer of data from the source as needed (when data changes).</w:t>
      </w:r>
    </w:p>
    <w:p w14:paraId="2CE01FC3" w14:textId="4D9F0930" w:rsidR="00B712C4" w:rsidRPr="006C4613" w:rsidRDefault="00B712C4" w:rsidP="00B712C4">
      <w:pPr>
        <w:rPr>
          <w:rFonts w:ascii="Sylfaen" w:hAnsi="Sylfaen"/>
        </w:rPr>
      </w:pPr>
      <w:r w:rsidRPr="006C4613">
        <w:rPr>
          <w:rFonts w:ascii="Sylfaen" w:hAnsi="Sylfaen"/>
        </w:rPr>
        <w:t xml:space="preserve">The </w:t>
      </w:r>
      <w:r w:rsidR="00DD071E" w:rsidRPr="00480924">
        <w:rPr>
          <w:rFonts w:ascii="Sylfaen" w:hAnsi="Sylfaen"/>
        </w:rPr>
        <w:t>SHC</w:t>
      </w:r>
      <w:r w:rsidRPr="006C4613">
        <w:rPr>
          <w:rFonts w:ascii="Sylfaen" w:hAnsi="Sylfaen"/>
        </w:rPr>
        <w:t xml:space="preserve"> must support </w:t>
      </w:r>
      <w:r w:rsidR="00F95C30" w:rsidRPr="006C4613">
        <w:rPr>
          <w:rFonts w:ascii="Sylfaen" w:hAnsi="Sylfaen"/>
        </w:rPr>
        <w:t>data exchange</w:t>
      </w:r>
      <w:r w:rsidRPr="006C4613">
        <w:rPr>
          <w:rFonts w:ascii="Sylfaen" w:hAnsi="Sylfaen"/>
        </w:rPr>
        <w:t xml:space="preserve"> via redundant communication channels.</w:t>
      </w:r>
    </w:p>
    <w:p w14:paraId="2D2F517C" w14:textId="7F089401" w:rsidR="00B712C4" w:rsidRPr="006C4613" w:rsidRDefault="00B712C4" w:rsidP="00B712C4">
      <w:pPr>
        <w:rPr>
          <w:rFonts w:ascii="Sylfaen" w:hAnsi="Sylfaen"/>
        </w:rPr>
      </w:pPr>
      <w:r w:rsidRPr="006C4613">
        <w:rPr>
          <w:rFonts w:ascii="Sylfaen" w:hAnsi="Sylfaen"/>
        </w:rPr>
        <w:t xml:space="preserve">The </w:t>
      </w:r>
      <w:r w:rsidR="00DD071E" w:rsidRPr="00480924">
        <w:rPr>
          <w:rFonts w:ascii="Sylfaen" w:hAnsi="Sylfaen"/>
        </w:rPr>
        <w:t>SHC</w:t>
      </w:r>
      <w:r w:rsidRPr="006C4613">
        <w:rPr>
          <w:rFonts w:ascii="Sylfaen" w:hAnsi="Sylfaen"/>
        </w:rPr>
        <w:t xml:space="preserve"> must provide automatic monitoring of the operability of the redundant source and, if necessary, switching to the redundant source.</w:t>
      </w:r>
    </w:p>
    <w:p w14:paraId="0B55CD21" w14:textId="5E99905C" w:rsidR="00B712C4" w:rsidRPr="006C4613" w:rsidRDefault="00B712C4" w:rsidP="00B712C4">
      <w:pPr>
        <w:rPr>
          <w:rFonts w:ascii="Sylfaen" w:hAnsi="Sylfaen"/>
        </w:rPr>
      </w:pPr>
      <w:r w:rsidRPr="006C4613">
        <w:rPr>
          <w:rFonts w:ascii="Sylfaen" w:hAnsi="Sylfaen"/>
        </w:rPr>
        <w:t xml:space="preserve">During operation, the </w:t>
      </w:r>
      <w:r w:rsidR="00DD071E" w:rsidRPr="00480924">
        <w:rPr>
          <w:rFonts w:ascii="Sylfaen" w:hAnsi="Sylfaen"/>
        </w:rPr>
        <w:t>SHC</w:t>
      </w:r>
      <w:r w:rsidRPr="006C4613">
        <w:rPr>
          <w:rFonts w:ascii="Sylfaen" w:hAnsi="Sylfaen"/>
        </w:rPr>
        <w:t xml:space="preserve"> must perform diagnostics of data </w:t>
      </w:r>
      <w:r w:rsidRPr="00480924">
        <w:rPr>
          <w:rFonts w:ascii="Sylfaen" w:hAnsi="Sylfaen"/>
        </w:rPr>
        <w:t>acquisition by</w:t>
      </w:r>
      <w:r w:rsidRPr="006C4613">
        <w:rPr>
          <w:rFonts w:ascii="Sylfaen" w:hAnsi="Sylfaen"/>
        </w:rPr>
        <w:t xml:space="preserve"> using:</w:t>
      </w:r>
    </w:p>
    <w:p w14:paraId="75AB1E9C" w14:textId="0AB43ACC"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 xml:space="preserve">sending a request to </w:t>
      </w:r>
      <w:bookmarkStart w:id="31" w:name="_Hlk188370181"/>
      <w:r w:rsidR="00BF4575" w:rsidRPr="00480924">
        <w:rPr>
          <w:rFonts w:ascii="Sylfaen" w:hAnsi="Sylfaen"/>
        </w:rPr>
        <w:t>UTM</w:t>
      </w:r>
      <w:bookmarkEnd w:id="31"/>
      <w:r w:rsidR="00BF4575" w:rsidRPr="00480924">
        <w:rPr>
          <w:rFonts w:ascii="Sylfaen" w:hAnsi="Sylfaen"/>
        </w:rPr>
        <w:t xml:space="preserve">, </w:t>
      </w:r>
      <w:r w:rsidR="00E33567" w:rsidRPr="00480924">
        <w:rPr>
          <w:rFonts w:ascii="Sylfaen" w:hAnsi="Sylfaen"/>
        </w:rPr>
        <w:t>ACS TP</w:t>
      </w:r>
      <w:r w:rsidR="00E33567" w:rsidRPr="006C4613">
        <w:rPr>
          <w:rFonts w:ascii="Sylfaen" w:hAnsi="Sylfaen"/>
        </w:rPr>
        <w:t xml:space="preserve"> </w:t>
      </w:r>
      <w:r w:rsidRPr="006C4613">
        <w:rPr>
          <w:rFonts w:ascii="Sylfaen" w:hAnsi="Sylfaen"/>
        </w:rPr>
        <w:t>and related control systems;</w:t>
      </w:r>
    </w:p>
    <w:p w14:paraId="40C24CA5" w14:textId="5C480F86"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 xml:space="preserve">control of the </w:t>
      </w:r>
      <w:r w:rsidRPr="00480924">
        <w:rPr>
          <w:rFonts w:ascii="Sylfaen" w:hAnsi="Sylfaen"/>
        </w:rPr>
        <w:t xml:space="preserve">requested </w:t>
      </w:r>
      <w:r w:rsidRPr="006C4613">
        <w:rPr>
          <w:rFonts w:ascii="Sylfaen" w:hAnsi="Sylfaen"/>
        </w:rPr>
        <w:t>result;</w:t>
      </w:r>
    </w:p>
    <w:p w14:paraId="79032716" w14:textId="25405829"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monitoring and displaying information sent and received from the</w:t>
      </w:r>
      <w:r w:rsidR="00BF4575" w:rsidRPr="00480924">
        <w:rPr>
          <w:rFonts w:ascii="Sylfaen" w:hAnsi="Sylfaen"/>
        </w:rPr>
        <w:t xml:space="preserve"> UTM, </w:t>
      </w:r>
      <w:r w:rsidR="00E33567" w:rsidRPr="00480924">
        <w:rPr>
          <w:rFonts w:ascii="Sylfaen" w:hAnsi="Sylfaen"/>
        </w:rPr>
        <w:t>ACS TP</w:t>
      </w:r>
      <w:r w:rsidR="00E33567" w:rsidRPr="006C4613">
        <w:rPr>
          <w:rFonts w:ascii="Sylfaen" w:hAnsi="Sylfaen"/>
        </w:rPr>
        <w:t xml:space="preserve"> </w:t>
      </w:r>
      <w:r w:rsidRPr="006C4613">
        <w:rPr>
          <w:rFonts w:ascii="Sylfaen" w:hAnsi="Sylfaen"/>
        </w:rPr>
        <w:t>and related control systems;</w:t>
      </w:r>
    </w:p>
    <w:p w14:paraId="43BCF5ED" w14:textId="08FF6C55" w:rsidR="00BB1820" w:rsidRPr="006C4613" w:rsidRDefault="00B712C4" w:rsidP="00B712C4">
      <w:pPr>
        <w:rPr>
          <w:rFonts w:ascii="Sylfaen" w:hAnsi="Sylfaen"/>
        </w:rPr>
      </w:pPr>
      <w:r w:rsidRPr="006C4613">
        <w:rPr>
          <w:rFonts w:ascii="Sylfaen" w:hAnsi="Sylfaen"/>
        </w:rPr>
        <w:t xml:space="preserve">- </w:t>
      </w:r>
      <w:r w:rsidRPr="006C4613">
        <w:rPr>
          <w:rFonts w:ascii="Sylfaen" w:hAnsi="Sylfaen"/>
        </w:rPr>
        <w:tab/>
        <w:t>providing communication statistics</w:t>
      </w:r>
    </w:p>
    <w:p w14:paraId="177AAC5F" w14:textId="77777777" w:rsidR="00B712C4" w:rsidRPr="006C4613" w:rsidRDefault="00B712C4" w:rsidP="00B712C4">
      <w:pPr>
        <w:rPr>
          <w:rFonts w:ascii="Sylfaen" w:hAnsi="Sylfaen"/>
        </w:rPr>
      </w:pPr>
      <w:r w:rsidRPr="006C4613">
        <w:rPr>
          <w:rFonts w:ascii="Sylfaen" w:hAnsi="Sylfaen"/>
        </w:rPr>
        <w:t xml:space="preserve">k. </w:t>
      </w:r>
      <w:r w:rsidRPr="006C4613">
        <w:rPr>
          <w:rFonts w:ascii="Sylfaen" w:hAnsi="Sylfaen"/>
        </w:rPr>
        <w:tab/>
        <w:t>Data processing</w:t>
      </w:r>
    </w:p>
    <w:p w14:paraId="58338670" w14:textId="7F39B31A" w:rsidR="00B712C4" w:rsidRPr="006C4613" w:rsidRDefault="00B712C4" w:rsidP="00B712C4">
      <w:pPr>
        <w:rPr>
          <w:rFonts w:ascii="Sylfaen" w:hAnsi="Sylfaen"/>
        </w:rPr>
      </w:pPr>
      <w:r w:rsidRPr="006C4613">
        <w:rPr>
          <w:rFonts w:ascii="Sylfaen" w:hAnsi="Sylfaen"/>
        </w:rPr>
        <w:t xml:space="preserve">The </w:t>
      </w:r>
      <w:r w:rsidR="00DD071E" w:rsidRPr="00480924">
        <w:rPr>
          <w:rFonts w:ascii="Sylfaen" w:hAnsi="Sylfaen"/>
        </w:rPr>
        <w:t>SHC</w:t>
      </w:r>
      <w:r w:rsidRPr="00480924">
        <w:rPr>
          <w:rFonts w:ascii="Sylfaen" w:hAnsi="Sylfaen"/>
        </w:rPr>
        <w:t xml:space="preserve"> shall perform </w:t>
      </w:r>
      <w:r w:rsidRPr="006C4613">
        <w:rPr>
          <w:rFonts w:ascii="Sylfaen" w:hAnsi="Sylfaen"/>
        </w:rPr>
        <w:t>processing of the following types of data:</w:t>
      </w:r>
    </w:p>
    <w:p w14:paraId="4BB94CEE" w14:textId="09E3D738"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discrete data (stat</w:t>
      </w:r>
      <w:r w:rsidRPr="00480924">
        <w:rPr>
          <w:rFonts w:ascii="Sylfaen" w:hAnsi="Sylfaen"/>
        </w:rPr>
        <w:t>us</w:t>
      </w:r>
      <w:r w:rsidRPr="006C4613">
        <w:rPr>
          <w:rFonts w:ascii="Sylfaen" w:hAnsi="Sylfaen"/>
        </w:rPr>
        <w:t>, positions);</w:t>
      </w:r>
    </w:p>
    <w:p w14:paraId="1EC922ED" w14:textId="77777777"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analog data (telemetry, manual input, calculations);</w:t>
      </w:r>
    </w:p>
    <w:p w14:paraId="254D971F" w14:textId="10D8D249"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integral values (</w:t>
      </w:r>
      <w:r w:rsidR="00F62902" w:rsidRPr="00480924">
        <w:rPr>
          <w:rFonts w:ascii="Sylfaen" w:hAnsi="Sylfaen"/>
        </w:rPr>
        <w:t>meters</w:t>
      </w:r>
      <w:r w:rsidRPr="006C4613">
        <w:rPr>
          <w:rFonts w:ascii="Sylfaen" w:hAnsi="Sylfaen"/>
        </w:rPr>
        <w:t>, integral calculation);</w:t>
      </w:r>
    </w:p>
    <w:p w14:paraId="2CAB3C81" w14:textId="77777777"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status information;</w:t>
      </w:r>
    </w:p>
    <w:p w14:paraId="403CFC34" w14:textId="77777777" w:rsidR="00B712C4" w:rsidRPr="006C4613" w:rsidRDefault="00B712C4" w:rsidP="00B712C4">
      <w:pPr>
        <w:rPr>
          <w:rFonts w:ascii="Sylfaen" w:hAnsi="Sylfaen"/>
        </w:rPr>
      </w:pPr>
      <w:r w:rsidRPr="006C4613">
        <w:rPr>
          <w:rFonts w:ascii="Sylfaen" w:hAnsi="Sylfaen"/>
        </w:rPr>
        <w:t xml:space="preserve">- </w:t>
      </w:r>
      <w:r w:rsidRPr="006C4613">
        <w:rPr>
          <w:rFonts w:ascii="Sylfaen" w:hAnsi="Sylfaen"/>
        </w:rPr>
        <w:tab/>
        <w:t>events.</w:t>
      </w:r>
    </w:p>
    <w:p w14:paraId="30939B9A" w14:textId="2587141F" w:rsidR="00F62902" w:rsidRPr="006C4613" w:rsidRDefault="00F62902" w:rsidP="00F62902">
      <w:pPr>
        <w:rPr>
          <w:rFonts w:ascii="Sylfaen" w:hAnsi="Sylfaen"/>
        </w:rPr>
      </w:pPr>
      <w:r w:rsidRPr="006C4613">
        <w:rPr>
          <w:rFonts w:ascii="Sylfaen" w:hAnsi="Sylfaen"/>
        </w:rPr>
        <w:t xml:space="preserve">Data processing </w:t>
      </w:r>
      <w:r w:rsidRPr="00480924">
        <w:rPr>
          <w:rFonts w:ascii="Sylfaen" w:hAnsi="Sylfaen"/>
        </w:rPr>
        <w:t xml:space="preserve">shall </w:t>
      </w:r>
      <w:r w:rsidRPr="006C4613">
        <w:rPr>
          <w:rFonts w:ascii="Sylfaen" w:hAnsi="Sylfaen"/>
        </w:rPr>
        <w:t xml:space="preserve">include </w:t>
      </w:r>
      <w:r w:rsidRPr="00480924">
        <w:rPr>
          <w:rFonts w:ascii="Sylfaen" w:hAnsi="Sylfaen"/>
        </w:rPr>
        <w:t xml:space="preserve">two </w:t>
      </w:r>
      <w:r w:rsidRPr="006C4613">
        <w:rPr>
          <w:rFonts w:ascii="Sylfaen" w:hAnsi="Sylfaen"/>
        </w:rPr>
        <w:t>stages – preliminary (control of input data) and main.</w:t>
      </w:r>
    </w:p>
    <w:p w14:paraId="29C52602" w14:textId="3E338024" w:rsidR="00F62902" w:rsidRPr="006C4613" w:rsidRDefault="00F62902" w:rsidP="00F62902">
      <w:pPr>
        <w:rPr>
          <w:rFonts w:ascii="Sylfaen" w:hAnsi="Sylfaen"/>
        </w:rPr>
      </w:pPr>
      <w:r w:rsidRPr="006C4613">
        <w:rPr>
          <w:rFonts w:ascii="Sylfaen" w:hAnsi="Sylfaen"/>
        </w:rPr>
        <w:t>Pre-processing of data sh</w:t>
      </w:r>
      <w:r w:rsidRPr="00480924">
        <w:rPr>
          <w:rFonts w:ascii="Sylfaen" w:hAnsi="Sylfaen"/>
        </w:rPr>
        <w:t xml:space="preserve">all </w:t>
      </w:r>
      <w:r w:rsidRPr="006C4613">
        <w:rPr>
          <w:rFonts w:ascii="Sylfaen" w:hAnsi="Sylfaen"/>
        </w:rPr>
        <w:t>include setting the system and astronomical time stamp, checking the fact and frequency of updating.</w:t>
      </w:r>
    </w:p>
    <w:p w14:paraId="0B4FE403" w14:textId="6A013BC3" w:rsidR="00F62902" w:rsidRPr="006C4613" w:rsidRDefault="00F62902" w:rsidP="00F62902">
      <w:pPr>
        <w:rPr>
          <w:rFonts w:ascii="Sylfaen" w:hAnsi="Sylfaen"/>
        </w:rPr>
      </w:pPr>
      <w:r w:rsidRPr="006C4613">
        <w:rPr>
          <w:rFonts w:ascii="Sylfaen" w:hAnsi="Sylfaen"/>
        </w:rPr>
        <w:t xml:space="preserve">The main part of the processing should include conversion </w:t>
      </w:r>
      <w:r w:rsidRPr="00480924">
        <w:rPr>
          <w:rFonts w:ascii="Sylfaen" w:hAnsi="Sylfaen"/>
        </w:rPr>
        <w:t>in</w:t>
      </w:r>
      <w:r w:rsidRPr="006C4613">
        <w:rPr>
          <w:rFonts w:ascii="Sylfaen" w:hAnsi="Sylfaen"/>
        </w:rPr>
        <w:t>to engineering quantities, calculation of pre-calculation values, limit control, etc.</w:t>
      </w:r>
    </w:p>
    <w:p w14:paraId="5CE03B4E" w14:textId="71D22E5B" w:rsidR="00F62902" w:rsidRPr="006C4613" w:rsidRDefault="00F62902" w:rsidP="00F62902">
      <w:pPr>
        <w:rPr>
          <w:rFonts w:ascii="Sylfaen" w:hAnsi="Sylfaen"/>
        </w:rPr>
      </w:pPr>
      <w:r w:rsidRPr="006C4613">
        <w:rPr>
          <w:rFonts w:ascii="Sylfaen" w:hAnsi="Sylfaen"/>
        </w:rPr>
        <w:t xml:space="preserve">l. </w:t>
      </w:r>
      <w:r w:rsidRPr="006C4613">
        <w:rPr>
          <w:rFonts w:ascii="Sylfaen" w:hAnsi="Sylfaen"/>
        </w:rPr>
        <w:tab/>
        <w:t>Data archiving</w:t>
      </w:r>
    </w:p>
    <w:p w14:paraId="21500DDB" w14:textId="77777777" w:rsidR="00F62902" w:rsidRPr="006C4613" w:rsidRDefault="00F62902" w:rsidP="00F62902">
      <w:pPr>
        <w:rPr>
          <w:rFonts w:ascii="Sylfaen" w:hAnsi="Sylfaen"/>
        </w:rPr>
      </w:pPr>
      <w:r w:rsidRPr="00480924">
        <w:rPr>
          <w:rFonts w:ascii="Sylfaen" w:hAnsi="Sylfaen"/>
        </w:rPr>
        <w:t xml:space="preserve">SCADA </w:t>
      </w:r>
      <w:r w:rsidRPr="006C4613">
        <w:rPr>
          <w:rFonts w:ascii="Sylfaen" w:hAnsi="Sylfaen"/>
        </w:rPr>
        <w:t>must provide:</w:t>
      </w:r>
    </w:p>
    <w:p w14:paraId="17306154" w14:textId="7B70DCD8" w:rsidR="00F62902" w:rsidRPr="006C4613" w:rsidRDefault="00F62902" w:rsidP="00F62902">
      <w:pPr>
        <w:rPr>
          <w:rFonts w:ascii="Sylfaen" w:hAnsi="Sylfaen"/>
        </w:rPr>
      </w:pPr>
      <w:r w:rsidRPr="006C4613">
        <w:rPr>
          <w:rFonts w:ascii="Sylfaen" w:hAnsi="Sylfaen"/>
        </w:rPr>
        <w:t xml:space="preserve">- </w:t>
      </w:r>
      <w:r w:rsidRPr="006C4613">
        <w:rPr>
          <w:rFonts w:ascii="Sylfaen" w:hAnsi="Sylfaen"/>
        </w:rPr>
        <w:tab/>
        <w:t xml:space="preserve">storage of data necessary for the functioning of the </w:t>
      </w:r>
      <w:r w:rsidR="00DD071E" w:rsidRPr="00480924">
        <w:rPr>
          <w:rFonts w:ascii="Sylfaen" w:hAnsi="Sylfaen"/>
        </w:rPr>
        <w:t>SHC</w:t>
      </w:r>
      <w:r w:rsidRPr="006C4613">
        <w:rPr>
          <w:rFonts w:ascii="Sylfaen" w:hAnsi="Sylfaen"/>
        </w:rPr>
        <w:t>;</w:t>
      </w:r>
    </w:p>
    <w:p w14:paraId="36129408" w14:textId="5FA06FA8" w:rsidR="00F62902" w:rsidRPr="006C4613" w:rsidRDefault="00F62902" w:rsidP="00F62902">
      <w:pPr>
        <w:rPr>
          <w:rFonts w:ascii="Sylfaen" w:hAnsi="Sylfaen"/>
        </w:rPr>
      </w:pPr>
      <w:r w:rsidRPr="006C4613">
        <w:rPr>
          <w:rFonts w:ascii="Sylfaen" w:hAnsi="Sylfaen"/>
        </w:rPr>
        <w:t xml:space="preserve">- </w:t>
      </w:r>
      <w:r w:rsidRPr="006C4613">
        <w:rPr>
          <w:rFonts w:ascii="Sylfaen" w:hAnsi="Sylfaen"/>
        </w:rPr>
        <w:tab/>
        <w:t xml:space="preserve">storage of data collected through </w:t>
      </w:r>
      <w:r w:rsidR="00F95C30" w:rsidRPr="006C4613">
        <w:rPr>
          <w:rFonts w:ascii="Sylfaen" w:hAnsi="Sylfaen"/>
        </w:rPr>
        <w:t>information exchange</w:t>
      </w:r>
      <w:r w:rsidRPr="006C4613">
        <w:rPr>
          <w:rFonts w:ascii="Sylfaen" w:hAnsi="Sylfaen"/>
        </w:rPr>
        <w:t xml:space="preserve"> channels;</w:t>
      </w:r>
    </w:p>
    <w:p w14:paraId="01C5B972" w14:textId="77777777" w:rsidR="00F62902" w:rsidRPr="006C4613" w:rsidRDefault="00F62902" w:rsidP="00F62902">
      <w:pPr>
        <w:rPr>
          <w:rFonts w:ascii="Sylfaen" w:hAnsi="Sylfaen"/>
        </w:rPr>
      </w:pPr>
      <w:r w:rsidRPr="006C4613">
        <w:rPr>
          <w:rFonts w:ascii="Sylfaen" w:hAnsi="Sylfaen"/>
        </w:rPr>
        <w:t xml:space="preserve">- </w:t>
      </w:r>
      <w:r w:rsidRPr="006C4613">
        <w:rPr>
          <w:rFonts w:ascii="Sylfaen" w:hAnsi="Sylfaen"/>
        </w:rPr>
        <w:tab/>
        <w:t>storage of processed data;</w:t>
      </w:r>
    </w:p>
    <w:p w14:paraId="19680948" w14:textId="67DF38F5" w:rsidR="00F62902" w:rsidRPr="006C4613" w:rsidRDefault="00F62902" w:rsidP="00F62902">
      <w:pPr>
        <w:rPr>
          <w:rFonts w:ascii="Sylfaen" w:hAnsi="Sylfaen"/>
        </w:rPr>
      </w:pPr>
      <w:r w:rsidRPr="006C4613">
        <w:rPr>
          <w:rFonts w:ascii="Sylfaen" w:hAnsi="Sylfaen"/>
        </w:rPr>
        <w:t xml:space="preserve">- </w:t>
      </w:r>
      <w:r w:rsidRPr="006C4613">
        <w:rPr>
          <w:rFonts w:ascii="Sylfaen" w:hAnsi="Sylfaen"/>
        </w:rPr>
        <w:tab/>
        <w:t>storage of archives of logs, lists, reports.</w:t>
      </w:r>
    </w:p>
    <w:p w14:paraId="7346B2E7" w14:textId="75AD479D" w:rsidR="00DE4DA0" w:rsidRPr="006C4613" w:rsidRDefault="00F62902" w:rsidP="00553EF1">
      <w:pPr>
        <w:rPr>
          <w:rFonts w:ascii="Sylfaen" w:hAnsi="Sylfaen"/>
        </w:rPr>
      </w:pPr>
      <w:r w:rsidRPr="006C4613">
        <w:rPr>
          <w:rFonts w:ascii="Sylfaen" w:hAnsi="Sylfaen"/>
        </w:rPr>
        <w:lastRenderedPageBreak/>
        <w:t xml:space="preserve">The </w:t>
      </w:r>
      <w:r w:rsidR="00DD071E" w:rsidRPr="00480924">
        <w:rPr>
          <w:rFonts w:ascii="Sylfaen" w:hAnsi="Sylfaen"/>
        </w:rPr>
        <w:t xml:space="preserve">SHC </w:t>
      </w:r>
      <w:r w:rsidRPr="00480924">
        <w:rPr>
          <w:rFonts w:ascii="Sylfaen" w:hAnsi="Sylfaen"/>
        </w:rPr>
        <w:t xml:space="preserve">shall </w:t>
      </w:r>
      <w:r w:rsidRPr="006C4613">
        <w:rPr>
          <w:rFonts w:ascii="Sylfaen" w:hAnsi="Sylfaen"/>
        </w:rPr>
        <w:t>implement the ability to create backup copies of system information to restore the system's operation after a failure.</w:t>
      </w:r>
    </w:p>
    <w:p w14:paraId="1E41188A" w14:textId="77777777" w:rsidR="00222109" w:rsidRPr="006C4613" w:rsidRDefault="00222109" w:rsidP="00222109">
      <w:pPr>
        <w:rPr>
          <w:rFonts w:ascii="Sylfaen" w:hAnsi="Sylfaen"/>
        </w:rPr>
      </w:pPr>
      <w:r w:rsidRPr="006C4613">
        <w:rPr>
          <w:rFonts w:ascii="Sylfaen" w:hAnsi="Sylfaen"/>
        </w:rPr>
        <w:t xml:space="preserve">m. </w:t>
      </w:r>
      <w:r w:rsidRPr="006C4613">
        <w:rPr>
          <w:rFonts w:ascii="Sylfaen" w:hAnsi="Sylfaen"/>
        </w:rPr>
        <w:tab/>
        <w:t>Switching controls</w:t>
      </w:r>
    </w:p>
    <w:p w14:paraId="4257327C" w14:textId="3127A6E7" w:rsidR="00222109" w:rsidRPr="006C4613" w:rsidRDefault="00222109" w:rsidP="00222109">
      <w:pPr>
        <w:rPr>
          <w:rFonts w:ascii="Sylfaen" w:hAnsi="Sylfaen"/>
        </w:rPr>
      </w:pPr>
      <w:r w:rsidRPr="006C4613">
        <w:rPr>
          <w:rFonts w:ascii="Sylfaen" w:hAnsi="Sylfaen"/>
        </w:rPr>
        <w:t xml:space="preserve">SCADA must implement most technological procedures, allowing flexible adaptation to the regulatory and technical documentation </w:t>
      </w:r>
      <w:r w:rsidRPr="00480924">
        <w:rPr>
          <w:rFonts w:ascii="Sylfaen" w:hAnsi="Sylfaen"/>
        </w:rPr>
        <w:t xml:space="preserve">effective </w:t>
      </w:r>
      <w:r w:rsidRPr="006C4613">
        <w:rPr>
          <w:rFonts w:ascii="Sylfaen" w:hAnsi="Sylfaen"/>
        </w:rPr>
        <w:t>at the enterprise, taking into account, among other things, the order and sequence of switching.</w:t>
      </w:r>
    </w:p>
    <w:p w14:paraId="26389C69" w14:textId="3EBDDE51" w:rsidR="00222109" w:rsidRPr="006C4613" w:rsidRDefault="00222109" w:rsidP="00222109">
      <w:pPr>
        <w:rPr>
          <w:rFonts w:ascii="Sylfaen" w:hAnsi="Sylfaen"/>
        </w:rPr>
      </w:pPr>
      <w:r w:rsidRPr="00480924">
        <w:rPr>
          <w:rFonts w:ascii="Sylfaen" w:hAnsi="Sylfaen"/>
        </w:rPr>
        <w:t>S</w:t>
      </w:r>
      <w:r w:rsidRPr="006C4613">
        <w:rPr>
          <w:rFonts w:ascii="Sylfaen" w:hAnsi="Sylfaen"/>
        </w:rPr>
        <w:t xml:space="preserve">witching </w:t>
      </w:r>
      <w:r w:rsidRPr="00480924">
        <w:rPr>
          <w:rFonts w:ascii="Sylfaen" w:hAnsi="Sylfaen"/>
        </w:rPr>
        <w:t>by</w:t>
      </w:r>
      <w:r w:rsidRPr="006C4613">
        <w:rPr>
          <w:rFonts w:ascii="Sylfaen" w:hAnsi="Sylfaen"/>
        </w:rPr>
        <w:t xml:space="preserve"> SCADA implies automation of routine operations, accompanied by increased efficiency and safety of </w:t>
      </w:r>
      <w:r w:rsidRPr="00480924">
        <w:rPr>
          <w:rFonts w:ascii="Sylfaen" w:hAnsi="Sylfaen"/>
        </w:rPr>
        <w:t>performance</w:t>
      </w:r>
      <w:r w:rsidRPr="006C4613">
        <w:rPr>
          <w:rFonts w:ascii="Sylfaen" w:hAnsi="Sylfaen"/>
        </w:rPr>
        <w:t>, and sh</w:t>
      </w:r>
      <w:r w:rsidRPr="00480924">
        <w:rPr>
          <w:rFonts w:ascii="Sylfaen" w:hAnsi="Sylfaen"/>
        </w:rPr>
        <w:t xml:space="preserve">all </w:t>
      </w:r>
      <w:r w:rsidRPr="006C4613">
        <w:rPr>
          <w:rFonts w:ascii="Sylfaen" w:hAnsi="Sylfaen"/>
        </w:rPr>
        <w:t>ensure:</w:t>
      </w:r>
    </w:p>
    <w:p w14:paraId="64D5280E" w14:textId="77777777"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planning the implementation of switches with determination of the date and persons responsible for performing the work.</w:t>
      </w:r>
    </w:p>
    <w:p w14:paraId="606E9EF7" w14:textId="4B96BE9D"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planning the composition of switching operations: technical switching measures, standard</w:t>
      </w:r>
      <w:r w:rsidRPr="00480924">
        <w:rPr>
          <w:rFonts w:ascii="Sylfaen" w:hAnsi="Sylfaen"/>
        </w:rPr>
        <w:t xml:space="preserve"> </w:t>
      </w:r>
      <w:r w:rsidRPr="006C4613">
        <w:rPr>
          <w:rFonts w:ascii="Sylfaen" w:hAnsi="Sylfaen"/>
        </w:rPr>
        <w:t xml:space="preserve">one-time switching forms necessary for recording the strict sequence of </w:t>
      </w:r>
      <w:r w:rsidRPr="00480924">
        <w:rPr>
          <w:rFonts w:ascii="Sylfaen" w:hAnsi="Sylfaen"/>
        </w:rPr>
        <w:t>staff</w:t>
      </w:r>
      <w:r w:rsidRPr="006C4613">
        <w:rPr>
          <w:rFonts w:ascii="Sylfaen" w:hAnsi="Sylfaen"/>
        </w:rPr>
        <w:t xml:space="preserve"> actions.</w:t>
      </w:r>
    </w:p>
    <w:p w14:paraId="6F235E26" w14:textId="42D21D44" w:rsidR="00DE4DA0" w:rsidRPr="006C4613" w:rsidRDefault="00222109" w:rsidP="00DE4DA0">
      <w:pPr>
        <w:rPr>
          <w:rFonts w:ascii="Sylfaen" w:hAnsi="Sylfaen"/>
        </w:rPr>
      </w:pPr>
      <w:r w:rsidRPr="006C4613">
        <w:rPr>
          <w:rFonts w:ascii="Sylfaen" w:hAnsi="Sylfaen"/>
        </w:rPr>
        <w:t xml:space="preserve">- </w:t>
      </w:r>
      <w:r w:rsidRPr="006C4613">
        <w:rPr>
          <w:rFonts w:ascii="Sylfaen" w:hAnsi="Sylfaen"/>
        </w:rPr>
        <w:tab/>
        <w:t xml:space="preserve">a procedure for coordinating and recording the status of electronic documents on switching, which allows for the separation by time and </w:t>
      </w:r>
      <w:r w:rsidRPr="00480924">
        <w:rPr>
          <w:rFonts w:ascii="Sylfaen" w:hAnsi="Sylfaen"/>
        </w:rPr>
        <w:t>staff</w:t>
      </w:r>
      <w:r w:rsidRPr="006C4613">
        <w:rPr>
          <w:rFonts w:ascii="Sylfaen" w:hAnsi="Sylfaen"/>
        </w:rPr>
        <w:t xml:space="preserve"> of actions on developing electronic documents, conducting switching, and actions on updating the operational </w:t>
      </w:r>
      <w:r w:rsidRPr="00480924">
        <w:rPr>
          <w:rFonts w:ascii="Sylfaen" w:hAnsi="Sylfaen"/>
        </w:rPr>
        <w:t>diagrams</w:t>
      </w:r>
      <w:r w:rsidRPr="006C4613">
        <w:rPr>
          <w:rFonts w:ascii="Sylfaen" w:hAnsi="Sylfaen"/>
        </w:rPr>
        <w:t>.</w:t>
      </w:r>
    </w:p>
    <w:p w14:paraId="37D4F773" w14:textId="34DC32BE" w:rsidR="00222109" w:rsidRPr="006C4613" w:rsidRDefault="00222109" w:rsidP="00222109">
      <w:pPr>
        <w:rPr>
          <w:rFonts w:ascii="Sylfaen" w:hAnsi="Sylfaen"/>
        </w:rPr>
      </w:pPr>
      <w:r w:rsidRPr="00480924">
        <w:rPr>
          <w:rFonts w:ascii="Sylfaen" w:hAnsi="Sylfaen"/>
        </w:rPr>
        <w:t xml:space="preserve">- </w:t>
      </w:r>
      <w:r w:rsidRPr="006C4613">
        <w:rPr>
          <w:rFonts w:ascii="Sylfaen" w:hAnsi="Sylfaen"/>
        </w:rPr>
        <w:t>admission of</w:t>
      </w:r>
      <w:r w:rsidRPr="00480924">
        <w:rPr>
          <w:rFonts w:ascii="Sylfaen" w:hAnsi="Sylfaen"/>
        </w:rPr>
        <w:t xml:space="preserve"> the staff</w:t>
      </w:r>
      <w:r w:rsidRPr="006C4613">
        <w:rPr>
          <w:rFonts w:ascii="Sylfaen" w:hAnsi="Sylfaen"/>
        </w:rPr>
        <w:t xml:space="preserve"> to perform work (</w:t>
      </w:r>
      <w:r w:rsidRPr="00480924">
        <w:rPr>
          <w:rFonts w:ascii="Sylfaen" w:hAnsi="Sylfaen"/>
        </w:rPr>
        <w:t xml:space="preserve">by </w:t>
      </w:r>
      <w:r w:rsidRPr="006C4613">
        <w:rPr>
          <w:rFonts w:ascii="Sylfaen" w:hAnsi="Sylfaen"/>
        </w:rPr>
        <w:t>radio tags).</w:t>
      </w:r>
    </w:p>
    <w:p w14:paraId="0025D497" w14:textId="77777777"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updating the network diagram when switching occurs.</w:t>
      </w:r>
    </w:p>
    <w:p w14:paraId="46596837" w14:textId="5C56E1E5" w:rsidR="00222109" w:rsidRPr="006C4613" w:rsidRDefault="00222109" w:rsidP="00222109">
      <w:pPr>
        <w:rPr>
          <w:rFonts w:ascii="Sylfaen" w:hAnsi="Sylfaen"/>
        </w:rPr>
      </w:pPr>
      <w:r w:rsidRPr="006C4613">
        <w:rPr>
          <w:rFonts w:ascii="Sylfaen" w:hAnsi="Sylfaen"/>
        </w:rPr>
        <w:t>Basic switching control capabilities must be provided</w:t>
      </w:r>
      <w:r w:rsidRPr="00480924">
        <w:rPr>
          <w:rFonts w:ascii="Sylfaen" w:hAnsi="Sylfaen"/>
        </w:rPr>
        <w:t>, including</w:t>
      </w:r>
      <w:r w:rsidRPr="006C4613">
        <w:rPr>
          <w:rFonts w:ascii="Sylfaen" w:hAnsi="Sylfaen"/>
        </w:rPr>
        <w:t>:</w:t>
      </w:r>
    </w:p>
    <w:p w14:paraId="6EFFEB22" w14:textId="33E51B40"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switching based on the selected type of electronic document or without it</w:t>
      </w:r>
      <w:r w:rsidRPr="00480924">
        <w:rPr>
          <w:rFonts w:ascii="Sylfaen" w:hAnsi="Sylfaen"/>
        </w:rPr>
        <w:t xml:space="preserve">, </w:t>
      </w:r>
    </w:p>
    <w:p w14:paraId="6AEC67D1" w14:textId="729E46C0"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r>
      <w:r w:rsidRPr="00480924">
        <w:rPr>
          <w:rFonts w:ascii="Sylfaen" w:hAnsi="Sylfaen"/>
        </w:rPr>
        <w:t xml:space="preserve">checks by </w:t>
      </w:r>
      <w:r w:rsidRPr="006C4613">
        <w:rPr>
          <w:rFonts w:ascii="Sylfaen" w:hAnsi="Sylfaen"/>
        </w:rPr>
        <w:t xml:space="preserve"> using algorithms for software blocking incorrect user actions when compiling a list of operations;</w:t>
      </w:r>
    </w:p>
    <w:p w14:paraId="3F0A83E7" w14:textId="26E313BA" w:rsidR="00222109" w:rsidRPr="006C4613" w:rsidRDefault="00222109" w:rsidP="00222109">
      <w:pPr>
        <w:rPr>
          <w:rFonts w:ascii="Sylfaen" w:hAnsi="Sylfaen"/>
        </w:rPr>
      </w:pPr>
      <w:r w:rsidRPr="006C4613">
        <w:rPr>
          <w:rFonts w:ascii="Sylfaen" w:hAnsi="Sylfaen"/>
        </w:rPr>
        <w:t>-</w:t>
      </w:r>
      <w:r w:rsidR="0002423B" w:rsidRPr="00480924">
        <w:rPr>
          <w:rFonts w:ascii="Sylfaen" w:hAnsi="Sylfaen"/>
        </w:rPr>
        <w:t xml:space="preserve"> </w:t>
      </w:r>
      <w:r w:rsidRPr="006C4613">
        <w:rPr>
          <w:rFonts w:ascii="Sylfaen" w:hAnsi="Sylfaen"/>
        </w:rPr>
        <w:t>planning of switching operations on a current, retrospective or planned basis, taking into account already planned switching operations on adjacent electrical installations;</w:t>
      </w:r>
    </w:p>
    <w:p w14:paraId="1173047F" w14:textId="7A53EE4E"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output of a list of consumers associated with the shutdown of the selected electrical circuit;</w:t>
      </w:r>
    </w:p>
    <w:p w14:paraId="04802BDF" w14:textId="77777777"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setting the state of the network diagram when performing a group of operations as a whole, or with a sequential division of individual operations by time;</w:t>
      </w:r>
    </w:p>
    <w:p w14:paraId="441FB22C" w14:textId="7F5C762F"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 xml:space="preserve">setting the required document approval </w:t>
      </w:r>
      <w:r w:rsidR="0002423B" w:rsidRPr="00480924">
        <w:rPr>
          <w:rFonts w:ascii="Sylfaen" w:hAnsi="Sylfaen"/>
        </w:rPr>
        <w:t>procedure</w:t>
      </w:r>
      <w:r w:rsidRPr="006C4613">
        <w:rPr>
          <w:rFonts w:ascii="Sylfaen" w:hAnsi="Sylfaen"/>
        </w:rPr>
        <w:t>, without which it will not be possible to perform switching;</w:t>
      </w:r>
      <w:r w:rsidR="0002423B" w:rsidRPr="00480924">
        <w:rPr>
          <w:rFonts w:ascii="Sylfaen" w:hAnsi="Sylfaen"/>
        </w:rPr>
        <w:t xml:space="preserve"> </w:t>
      </w:r>
    </w:p>
    <w:p w14:paraId="3D0D372D" w14:textId="63F7E20F" w:rsidR="00222109" w:rsidRPr="006C4613" w:rsidRDefault="00222109" w:rsidP="00222109">
      <w:pPr>
        <w:rPr>
          <w:rFonts w:ascii="Sylfaen" w:hAnsi="Sylfaen"/>
        </w:rPr>
      </w:pPr>
      <w:r w:rsidRPr="006C4613">
        <w:rPr>
          <w:rFonts w:ascii="Sylfaen" w:hAnsi="Sylfaen"/>
        </w:rPr>
        <w:t xml:space="preserve">- </w:t>
      </w:r>
      <w:r w:rsidRPr="006C4613">
        <w:rPr>
          <w:rFonts w:ascii="Sylfaen" w:hAnsi="Sylfaen"/>
        </w:rPr>
        <w:tab/>
        <w:t xml:space="preserve">advanced means of printing </w:t>
      </w:r>
      <w:r w:rsidR="008546BD" w:rsidRPr="00480924">
        <w:rPr>
          <w:rFonts w:ascii="Sylfaen" w:hAnsi="Sylfaen"/>
        </w:rPr>
        <w:t xml:space="preserve">of the </w:t>
      </w:r>
      <w:r w:rsidRPr="006C4613">
        <w:rPr>
          <w:rFonts w:ascii="Sylfaen" w:hAnsi="Sylfaen"/>
        </w:rPr>
        <w:t>circuit stat</w:t>
      </w:r>
      <w:r w:rsidR="0002423B" w:rsidRPr="00480924">
        <w:rPr>
          <w:rFonts w:ascii="Sylfaen" w:hAnsi="Sylfaen"/>
        </w:rPr>
        <w:t>us</w:t>
      </w:r>
      <w:r w:rsidRPr="006C4613">
        <w:rPr>
          <w:rFonts w:ascii="Sylfaen" w:hAnsi="Sylfaen"/>
        </w:rPr>
        <w:t>.</w:t>
      </w:r>
    </w:p>
    <w:p w14:paraId="422EAB21" w14:textId="10331221" w:rsidR="0002423B" w:rsidRPr="006C4613" w:rsidRDefault="0002423B" w:rsidP="0002423B">
      <w:pPr>
        <w:rPr>
          <w:rFonts w:ascii="Sylfaen" w:hAnsi="Sylfaen"/>
        </w:rPr>
      </w:pPr>
      <w:r w:rsidRPr="006C4613">
        <w:rPr>
          <w:rFonts w:ascii="Sylfaen" w:hAnsi="Sylfaen"/>
        </w:rPr>
        <w:t>SCADA</w:t>
      </w:r>
      <w:r w:rsidRPr="00480924">
        <w:rPr>
          <w:rFonts w:ascii="Sylfaen" w:hAnsi="Sylfaen"/>
        </w:rPr>
        <w:t xml:space="preserve"> shall </w:t>
      </w:r>
      <w:r w:rsidRPr="006C4613">
        <w:rPr>
          <w:rFonts w:ascii="Sylfaen" w:hAnsi="Sylfaen"/>
        </w:rPr>
        <w:t xml:space="preserve"> have a built-in subsystem for analyzing the correct execution of switching operations </w:t>
      </w:r>
      <w:r w:rsidRPr="00480924">
        <w:rPr>
          <w:rFonts w:ascii="Sylfaen" w:hAnsi="Sylfaen"/>
        </w:rPr>
        <w:t xml:space="preserve">supervising the following: </w:t>
      </w:r>
    </w:p>
    <w:p w14:paraId="1367E6DC" w14:textId="07E45540"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t xml:space="preserve">switching on </w:t>
      </w:r>
      <w:r w:rsidR="008546BD" w:rsidRPr="00480924">
        <w:rPr>
          <w:rFonts w:ascii="Sylfaen" w:hAnsi="Sylfaen"/>
        </w:rPr>
        <w:t xml:space="preserve">grounding </w:t>
      </w:r>
      <w:r w:rsidRPr="006C4613">
        <w:rPr>
          <w:rFonts w:ascii="Sylfaen" w:hAnsi="Sylfaen"/>
        </w:rPr>
        <w:t>knives under voltage;</w:t>
      </w:r>
    </w:p>
    <w:p w14:paraId="14103F8B" w14:textId="0CBDF886"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r>
      <w:r w:rsidR="00C93BC6" w:rsidRPr="00480924">
        <w:rPr>
          <w:rFonts w:ascii="Sylfaen" w:hAnsi="Sylfaen"/>
        </w:rPr>
        <w:t xml:space="preserve">switching off </w:t>
      </w:r>
      <w:r w:rsidRPr="006C4613">
        <w:rPr>
          <w:rFonts w:ascii="Sylfaen" w:hAnsi="Sylfaen"/>
        </w:rPr>
        <w:t>disconnectors under load;</w:t>
      </w:r>
    </w:p>
    <w:p w14:paraId="4E62851F" w14:textId="77777777"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t>activation of operational blocking;</w:t>
      </w:r>
    </w:p>
    <w:p w14:paraId="3499D6FF" w14:textId="77777777"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t>power outage for consumers.</w:t>
      </w:r>
    </w:p>
    <w:p w14:paraId="0CD9BB39" w14:textId="77777777" w:rsidR="0002423B" w:rsidRPr="006C4613" w:rsidRDefault="0002423B" w:rsidP="0002423B">
      <w:pPr>
        <w:rPr>
          <w:rFonts w:ascii="Sylfaen" w:hAnsi="Sylfaen"/>
        </w:rPr>
      </w:pPr>
      <w:r w:rsidRPr="006C4613">
        <w:rPr>
          <w:rFonts w:ascii="Sylfaen" w:hAnsi="Sylfaen"/>
        </w:rPr>
        <w:t>The switching log must provide:</w:t>
      </w:r>
    </w:p>
    <w:p w14:paraId="17F0313B" w14:textId="77777777"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t>quick access to information.</w:t>
      </w:r>
    </w:p>
    <w:p w14:paraId="749D6EC2" w14:textId="77777777"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t>saving information about switches to a file.</w:t>
      </w:r>
    </w:p>
    <w:p w14:paraId="56AF0FDF" w14:textId="0DECAA37"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t xml:space="preserve">the ability to print an operational task in the form of a standard switching </w:t>
      </w:r>
      <w:r w:rsidR="00C93BC6" w:rsidRPr="00480924">
        <w:rPr>
          <w:rFonts w:ascii="Sylfaen" w:hAnsi="Sylfaen"/>
        </w:rPr>
        <w:t>template</w:t>
      </w:r>
      <w:r w:rsidRPr="006C4613">
        <w:rPr>
          <w:rFonts w:ascii="Sylfaen" w:hAnsi="Sylfaen"/>
        </w:rPr>
        <w:t>;</w:t>
      </w:r>
    </w:p>
    <w:p w14:paraId="1500C08C" w14:textId="1799BE80" w:rsidR="0002423B" w:rsidRPr="006C4613" w:rsidRDefault="0002423B" w:rsidP="0002423B">
      <w:pPr>
        <w:rPr>
          <w:rFonts w:ascii="Sylfaen" w:hAnsi="Sylfaen"/>
        </w:rPr>
      </w:pPr>
      <w:r w:rsidRPr="006C4613">
        <w:rPr>
          <w:rFonts w:ascii="Sylfaen" w:hAnsi="Sylfaen"/>
        </w:rPr>
        <w:t xml:space="preserve">- </w:t>
      </w:r>
      <w:r w:rsidRPr="006C4613">
        <w:rPr>
          <w:rFonts w:ascii="Sylfaen" w:hAnsi="Sylfaen"/>
        </w:rPr>
        <w:tab/>
        <w:t xml:space="preserve">preparation of one-time switching </w:t>
      </w:r>
      <w:r w:rsidR="00A765C6" w:rsidRPr="00480924">
        <w:rPr>
          <w:rFonts w:ascii="Sylfaen" w:hAnsi="Sylfaen"/>
        </w:rPr>
        <w:t>templates</w:t>
      </w:r>
      <w:r w:rsidRPr="006C4613">
        <w:rPr>
          <w:rFonts w:ascii="Sylfaen" w:hAnsi="Sylfaen"/>
        </w:rPr>
        <w:t xml:space="preserve"> and work with them.</w:t>
      </w:r>
    </w:p>
    <w:p w14:paraId="58E768DD" w14:textId="4A5BDE62" w:rsidR="0002423B" w:rsidRPr="00480924" w:rsidRDefault="0002423B" w:rsidP="0002423B">
      <w:pPr>
        <w:rPr>
          <w:rFonts w:ascii="Sylfaen" w:hAnsi="Sylfaen"/>
        </w:rPr>
      </w:pPr>
      <w:r w:rsidRPr="006C4613">
        <w:rPr>
          <w:rFonts w:ascii="Sylfaen" w:hAnsi="Sylfaen"/>
        </w:rPr>
        <w:t xml:space="preserve">- </w:t>
      </w:r>
      <w:r w:rsidRPr="006C4613">
        <w:rPr>
          <w:rFonts w:ascii="Sylfaen" w:hAnsi="Sylfaen"/>
        </w:rPr>
        <w:tab/>
        <w:t xml:space="preserve">preparation and storage of a database of standard switching </w:t>
      </w:r>
      <w:r w:rsidR="008546BD" w:rsidRPr="00480924">
        <w:rPr>
          <w:rFonts w:ascii="Sylfaen" w:hAnsi="Sylfaen"/>
        </w:rPr>
        <w:t>templates</w:t>
      </w:r>
      <w:r w:rsidRPr="006C4613">
        <w:rPr>
          <w:rFonts w:ascii="Sylfaen" w:hAnsi="Sylfaen"/>
        </w:rPr>
        <w:t>.</w:t>
      </w:r>
      <w:r w:rsidR="00C93BC6" w:rsidRPr="00480924">
        <w:rPr>
          <w:rFonts w:ascii="Sylfaen" w:hAnsi="Sylfaen"/>
        </w:rPr>
        <w:t xml:space="preserve"> </w:t>
      </w:r>
    </w:p>
    <w:p w14:paraId="1D4BB94B" w14:textId="10A43A5F" w:rsidR="00DE4DA0" w:rsidRPr="00480924" w:rsidRDefault="0002423B" w:rsidP="00DE4DA0">
      <w:pPr>
        <w:rPr>
          <w:rFonts w:ascii="Sylfaen" w:hAnsi="Sylfaen"/>
        </w:rPr>
      </w:pPr>
      <w:r w:rsidRPr="006C4613">
        <w:rPr>
          <w:rFonts w:ascii="Sylfaen" w:hAnsi="Sylfaen"/>
        </w:rPr>
        <w:t xml:space="preserve">- </w:t>
      </w:r>
      <w:r w:rsidRPr="006C4613">
        <w:rPr>
          <w:rFonts w:ascii="Sylfaen" w:hAnsi="Sylfaen"/>
        </w:rPr>
        <w:tab/>
        <w:t xml:space="preserve">checking the possibility of executing a standard switching </w:t>
      </w:r>
      <w:r w:rsidR="00A765C6" w:rsidRPr="00480924">
        <w:rPr>
          <w:rFonts w:ascii="Sylfaen" w:hAnsi="Sylfaen"/>
        </w:rPr>
        <w:t>template</w:t>
      </w:r>
      <w:r w:rsidRPr="006C4613">
        <w:rPr>
          <w:rFonts w:ascii="Sylfaen" w:hAnsi="Sylfaen"/>
        </w:rPr>
        <w:t xml:space="preserve"> in the current state of the power facility </w:t>
      </w:r>
      <w:r w:rsidR="00A765C6" w:rsidRPr="00480924">
        <w:rPr>
          <w:rFonts w:ascii="Sylfaen" w:hAnsi="Sylfaen"/>
        </w:rPr>
        <w:t>diagram,</w:t>
      </w:r>
    </w:p>
    <w:p w14:paraId="682E152A" w14:textId="7A9EE35E" w:rsidR="00A765C6" w:rsidRPr="006C4613" w:rsidRDefault="00A765C6" w:rsidP="00A765C6">
      <w:pPr>
        <w:rPr>
          <w:rFonts w:ascii="Sylfaen" w:hAnsi="Sylfaen"/>
        </w:rPr>
      </w:pPr>
      <w:r w:rsidRPr="006C4613">
        <w:rPr>
          <w:rFonts w:ascii="Sylfaen" w:hAnsi="Sylfaen"/>
        </w:rPr>
        <w:t xml:space="preserve">- </w:t>
      </w:r>
      <w:r w:rsidRPr="006C4613">
        <w:rPr>
          <w:rFonts w:ascii="Sylfaen" w:hAnsi="Sylfaen"/>
        </w:rPr>
        <w:tab/>
        <w:t xml:space="preserve">maintaining the status of the switching </w:t>
      </w:r>
      <w:r w:rsidRPr="00480924">
        <w:rPr>
          <w:rFonts w:ascii="Sylfaen" w:hAnsi="Sylfaen"/>
        </w:rPr>
        <w:t>template</w:t>
      </w:r>
      <w:r w:rsidRPr="006C4613">
        <w:rPr>
          <w:rFonts w:ascii="Sylfaen" w:hAnsi="Sylfaen"/>
        </w:rPr>
        <w:t xml:space="preserve"> (draft, in progress, completed, etc.).</w:t>
      </w:r>
    </w:p>
    <w:p w14:paraId="4AEEE87D" w14:textId="6EC1C36A" w:rsidR="00A765C6" w:rsidRPr="006C4613" w:rsidRDefault="00A765C6" w:rsidP="00A765C6">
      <w:pPr>
        <w:rPr>
          <w:rFonts w:ascii="Sylfaen" w:hAnsi="Sylfaen"/>
        </w:rPr>
      </w:pPr>
      <w:r w:rsidRPr="006C4613">
        <w:rPr>
          <w:rFonts w:ascii="Sylfaen" w:hAnsi="Sylfaen"/>
        </w:rPr>
        <w:t xml:space="preserve">- </w:t>
      </w:r>
      <w:r w:rsidRPr="006C4613">
        <w:rPr>
          <w:rFonts w:ascii="Sylfaen" w:hAnsi="Sylfaen"/>
        </w:rPr>
        <w:tab/>
        <w:t xml:space="preserve">automatic generation of the </w:t>
      </w:r>
      <w:r w:rsidRPr="00480924">
        <w:rPr>
          <w:rFonts w:ascii="Sylfaen" w:hAnsi="Sylfaen"/>
        </w:rPr>
        <w:t xml:space="preserve">reverse template, </w:t>
      </w:r>
    </w:p>
    <w:p w14:paraId="4A59E365" w14:textId="49A12C18" w:rsidR="00A765C6" w:rsidRPr="006C4613" w:rsidRDefault="00A765C6" w:rsidP="00A765C6">
      <w:pPr>
        <w:rPr>
          <w:rFonts w:ascii="Sylfaen" w:hAnsi="Sylfaen"/>
        </w:rPr>
      </w:pPr>
      <w:r w:rsidRPr="006C4613">
        <w:rPr>
          <w:rFonts w:ascii="Sylfaen" w:hAnsi="Sylfaen"/>
        </w:rPr>
        <w:t xml:space="preserve">- </w:t>
      </w:r>
      <w:r w:rsidRPr="006C4613">
        <w:rPr>
          <w:rFonts w:ascii="Sylfaen" w:hAnsi="Sylfaen"/>
        </w:rPr>
        <w:tab/>
        <w:t xml:space="preserve">creation of one-time switching </w:t>
      </w:r>
      <w:r w:rsidRPr="00480924">
        <w:rPr>
          <w:rFonts w:ascii="Sylfaen" w:hAnsi="Sylfaen"/>
        </w:rPr>
        <w:t>templates</w:t>
      </w:r>
      <w:r w:rsidRPr="006C4613">
        <w:rPr>
          <w:rFonts w:ascii="Sylfaen" w:hAnsi="Sylfaen"/>
        </w:rPr>
        <w:t xml:space="preserve"> based on standard </w:t>
      </w:r>
      <w:r w:rsidRPr="00480924">
        <w:rPr>
          <w:rFonts w:ascii="Sylfaen" w:hAnsi="Sylfaen"/>
        </w:rPr>
        <w:t>templates</w:t>
      </w:r>
      <w:r w:rsidRPr="006C4613">
        <w:rPr>
          <w:rFonts w:ascii="Sylfaen" w:hAnsi="Sylfaen"/>
        </w:rPr>
        <w:t xml:space="preserve"> in electronic </w:t>
      </w:r>
      <w:r w:rsidRPr="00480924">
        <w:rPr>
          <w:rFonts w:ascii="Sylfaen" w:hAnsi="Sylfaen"/>
        </w:rPr>
        <w:t>format</w:t>
      </w:r>
      <w:r w:rsidRPr="006C4613">
        <w:rPr>
          <w:rFonts w:ascii="Sylfaen" w:hAnsi="Sylfaen"/>
        </w:rPr>
        <w:t xml:space="preserve"> and work on them.</w:t>
      </w:r>
    </w:p>
    <w:p w14:paraId="75756750" w14:textId="6DD4EEA4" w:rsidR="00A765C6" w:rsidRPr="006C4613" w:rsidRDefault="00A765C6" w:rsidP="00A765C6">
      <w:pPr>
        <w:rPr>
          <w:rFonts w:ascii="Sylfaen" w:hAnsi="Sylfaen"/>
        </w:rPr>
      </w:pPr>
      <w:r w:rsidRPr="006C4613">
        <w:rPr>
          <w:rFonts w:ascii="Sylfaen" w:hAnsi="Sylfaen"/>
        </w:rPr>
        <w:t xml:space="preserve">- </w:t>
      </w:r>
      <w:r w:rsidRPr="006C4613">
        <w:rPr>
          <w:rFonts w:ascii="Sylfaen" w:hAnsi="Sylfaen"/>
        </w:rPr>
        <w:tab/>
        <w:t xml:space="preserve">automatic recording of </w:t>
      </w:r>
      <w:r w:rsidR="006E647D" w:rsidRPr="00480924">
        <w:rPr>
          <w:rFonts w:ascii="Sylfaen" w:hAnsi="Sylfaen"/>
        </w:rPr>
        <w:t>a</w:t>
      </w:r>
      <w:r w:rsidRPr="006C4613">
        <w:rPr>
          <w:rFonts w:ascii="Sylfaen" w:hAnsi="Sylfaen"/>
        </w:rPr>
        <w:t xml:space="preserve">ctions </w:t>
      </w:r>
      <w:r w:rsidR="006E647D" w:rsidRPr="00480924">
        <w:rPr>
          <w:rFonts w:ascii="Sylfaen" w:hAnsi="Sylfaen"/>
        </w:rPr>
        <w:t>in</w:t>
      </w:r>
      <w:r w:rsidRPr="00480924">
        <w:rPr>
          <w:rFonts w:ascii="Sylfaen" w:hAnsi="Sylfaen"/>
        </w:rPr>
        <w:t xml:space="preserve"> </w:t>
      </w:r>
      <w:r w:rsidRPr="006C4613">
        <w:rPr>
          <w:rFonts w:ascii="Sylfaen" w:hAnsi="Sylfaen"/>
        </w:rPr>
        <w:t>the operational network diagram</w:t>
      </w:r>
      <w:r w:rsidR="006E647D" w:rsidRPr="006C4613">
        <w:rPr>
          <w:rFonts w:ascii="Sylfaen" w:hAnsi="Sylfaen"/>
        </w:rPr>
        <w:t xml:space="preserve"> </w:t>
      </w:r>
      <w:r w:rsidR="006E647D" w:rsidRPr="00480924">
        <w:rPr>
          <w:rFonts w:ascii="Sylfaen" w:hAnsi="Sylfaen"/>
        </w:rPr>
        <w:t xml:space="preserve">based </w:t>
      </w:r>
      <w:r w:rsidR="006E647D" w:rsidRPr="006C4613">
        <w:rPr>
          <w:rFonts w:ascii="Sylfaen" w:hAnsi="Sylfaen"/>
        </w:rPr>
        <w:t xml:space="preserve">on the </w:t>
      </w:r>
      <w:r w:rsidR="006E647D" w:rsidRPr="00480924">
        <w:rPr>
          <w:rFonts w:ascii="Sylfaen" w:hAnsi="Sylfaen"/>
        </w:rPr>
        <w:t>template</w:t>
      </w:r>
      <w:r w:rsidRPr="006C4613">
        <w:rPr>
          <w:rFonts w:ascii="Sylfaen" w:hAnsi="Sylfaen"/>
        </w:rPr>
        <w:t>.</w:t>
      </w:r>
      <w:r w:rsidR="006E647D" w:rsidRPr="00480924">
        <w:rPr>
          <w:rFonts w:ascii="Sylfaen" w:hAnsi="Sylfaen"/>
        </w:rPr>
        <w:t xml:space="preserve"> </w:t>
      </w:r>
    </w:p>
    <w:p w14:paraId="4A219C69" w14:textId="11C04E0E" w:rsidR="00DE4DA0" w:rsidRPr="006C4613" w:rsidRDefault="00A765C6" w:rsidP="00DE4DA0">
      <w:pPr>
        <w:rPr>
          <w:rFonts w:ascii="Sylfaen" w:hAnsi="Sylfaen"/>
        </w:rPr>
      </w:pPr>
      <w:r w:rsidRPr="006C4613">
        <w:rPr>
          <w:rFonts w:ascii="Sylfaen" w:hAnsi="Sylfaen"/>
        </w:rPr>
        <w:t xml:space="preserve">In addition to the above, when switching, the system </w:t>
      </w:r>
      <w:r w:rsidR="006E647D" w:rsidRPr="00480924">
        <w:rPr>
          <w:rFonts w:ascii="Sylfaen" w:hAnsi="Sylfaen"/>
        </w:rPr>
        <w:t>shall</w:t>
      </w:r>
      <w:r w:rsidRPr="006C4613">
        <w:rPr>
          <w:rFonts w:ascii="Sylfaen" w:hAnsi="Sylfaen"/>
        </w:rPr>
        <w:t xml:space="preserve"> prompt the </w:t>
      </w:r>
      <w:r w:rsidRPr="00480924">
        <w:rPr>
          <w:rFonts w:ascii="Sylfaen" w:hAnsi="Sylfaen"/>
        </w:rPr>
        <w:t xml:space="preserve">sequence </w:t>
      </w:r>
      <w:r w:rsidRPr="006C4613">
        <w:rPr>
          <w:rFonts w:ascii="Sylfaen" w:hAnsi="Sylfaen"/>
        </w:rPr>
        <w:t>of switching.</w:t>
      </w:r>
    </w:p>
    <w:p w14:paraId="1B3F525A" w14:textId="052427F9" w:rsidR="00DE4DA0" w:rsidRPr="006C4613" w:rsidRDefault="00DE4DA0" w:rsidP="00DE4DA0">
      <w:pPr>
        <w:rPr>
          <w:rFonts w:ascii="Sylfaen" w:hAnsi="Sylfaen"/>
        </w:rPr>
      </w:pPr>
    </w:p>
    <w:p w14:paraId="718FBA0F" w14:textId="0D38BE3C" w:rsidR="00DE4DA0" w:rsidRPr="006C4613" w:rsidRDefault="00DE4DA0" w:rsidP="00DE4DA0">
      <w:pPr>
        <w:rPr>
          <w:rFonts w:ascii="Sylfaen" w:hAnsi="Sylfaen"/>
        </w:rPr>
      </w:pPr>
      <w:r w:rsidRPr="006C4613">
        <w:rPr>
          <w:rFonts w:ascii="Sylfaen" w:hAnsi="Sylfaen"/>
        </w:rPr>
        <w:t>n.</w:t>
      </w:r>
      <w:r w:rsidRPr="006C4613">
        <w:rPr>
          <w:rFonts w:ascii="Sylfaen" w:hAnsi="Sylfaen"/>
        </w:rPr>
        <w:tab/>
      </w:r>
      <w:r w:rsidR="006E647D" w:rsidRPr="006C4613">
        <w:rPr>
          <w:rFonts w:ascii="Sylfaen" w:hAnsi="Sylfaen"/>
        </w:rPr>
        <w:t xml:space="preserve">Managing </w:t>
      </w:r>
      <w:r w:rsidR="006E647D" w:rsidRPr="00480924">
        <w:rPr>
          <w:rFonts w:ascii="Sylfaen" w:hAnsi="Sylfaen"/>
        </w:rPr>
        <w:t xml:space="preserve">tasks </w:t>
      </w:r>
      <w:r w:rsidR="006E647D" w:rsidRPr="006C4613">
        <w:rPr>
          <w:rFonts w:ascii="Sylfaen" w:hAnsi="Sylfaen"/>
        </w:rPr>
        <w:t>on the network</w:t>
      </w:r>
      <w:r w:rsidR="006E647D" w:rsidRPr="00480924">
        <w:rPr>
          <w:rFonts w:ascii="Sylfaen" w:hAnsi="Sylfaen"/>
        </w:rPr>
        <w:t xml:space="preserve"> </w:t>
      </w:r>
    </w:p>
    <w:p w14:paraId="1040F41F" w14:textId="3323B422" w:rsidR="00A765C6" w:rsidRPr="006C4613" w:rsidRDefault="00A765C6" w:rsidP="00A765C6">
      <w:pPr>
        <w:rPr>
          <w:rFonts w:ascii="Sylfaen" w:hAnsi="Sylfaen"/>
        </w:rPr>
      </w:pPr>
      <w:r w:rsidRPr="006C4613">
        <w:rPr>
          <w:rFonts w:ascii="Sylfaen" w:hAnsi="Sylfaen"/>
        </w:rPr>
        <w:t>SCADA sh</w:t>
      </w:r>
      <w:r w:rsidRPr="00480924">
        <w:rPr>
          <w:rFonts w:ascii="Sylfaen" w:hAnsi="Sylfaen"/>
        </w:rPr>
        <w:t xml:space="preserve">all  </w:t>
      </w:r>
      <w:r w:rsidRPr="006C4613">
        <w:rPr>
          <w:rFonts w:ascii="Sylfaen" w:hAnsi="Sylfaen"/>
        </w:rPr>
        <w:t xml:space="preserve">enable automation of processes for managing planned and emergency recovery work in the network, in which users from among administrative and technical </w:t>
      </w:r>
      <w:r w:rsidR="00C172B9" w:rsidRPr="00480924">
        <w:rPr>
          <w:rFonts w:ascii="Sylfaen" w:hAnsi="Sylfaen"/>
        </w:rPr>
        <w:t>staff</w:t>
      </w:r>
      <w:r w:rsidRPr="006C4613">
        <w:rPr>
          <w:rFonts w:ascii="Sylfaen" w:hAnsi="Sylfaen"/>
        </w:rPr>
        <w:t xml:space="preserve"> may also participate.</w:t>
      </w:r>
    </w:p>
    <w:p w14:paraId="26E1F565" w14:textId="092F43A7" w:rsidR="00A765C6" w:rsidRPr="006C4613" w:rsidRDefault="00A765C6" w:rsidP="00A765C6">
      <w:pPr>
        <w:rPr>
          <w:rFonts w:ascii="Sylfaen" w:hAnsi="Sylfaen"/>
        </w:rPr>
      </w:pPr>
      <w:r w:rsidRPr="006C4613">
        <w:rPr>
          <w:rFonts w:ascii="Sylfaen" w:hAnsi="Sylfaen"/>
        </w:rPr>
        <w:t xml:space="preserve">To record network </w:t>
      </w:r>
      <w:r w:rsidR="006E647D" w:rsidRPr="00480924">
        <w:rPr>
          <w:rFonts w:ascii="Sylfaen" w:hAnsi="Sylfaen"/>
        </w:rPr>
        <w:t>managing tasks</w:t>
      </w:r>
      <w:r w:rsidRPr="006C4613">
        <w:rPr>
          <w:rFonts w:ascii="Sylfaen" w:hAnsi="Sylfaen"/>
        </w:rPr>
        <w:t>, SCADA must include the following accounting tools:</w:t>
      </w:r>
    </w:p>
    <w:p w14:paraId="458FFD02" w14:textId="0110238F" w:rsidR="00A765C6" w:rsidRPr="006C4613" w:rsidRDefault="00A765C6" w:rsidP="00A765C6">
      <w:pPr>
        <w:rPr>
          <w:rFonts w:ascii="Sylfaen" w:hAnsi="Sylfaen"/>
        </w:rPr>
      </w:pPr>
      <w:r w:rsidRPr="006C4613">
        <w:rPr>
          <w:rFonts w:ascii="Sylfaen" w:hAnsi="Sylfaen"/>
        </w:rPr>
        <w:t xml:space="preserve">- </w:t>
      </w:r>
      <w:r w:rsidRPr="006C4613">
        <w:rPr>
          <w:rFonts w:ascii="Sylfaen" w:hAnsi="Sylfaen"/>
        </w:rPr>
        <w:tab/>
        <w:t xml:space="preserve">accounting of work </w:t>
      </w:r>
      <w:r w:rsidR="00C172B9" w:rsidRPr="00480924">
        <w:rPr>
          <w:rFonts w:ascii="Sylfaen" w:hAnsi="Sylfaen"/>
        </w:rPr>
        <w:t>assignments</w:t>
      </w:r>
      <w:r w:rsidRPr="006C4613">
        <w:rPr>
          <w:rFonts w:ascii="Sylfaen" w:hAnsi="Sylfaen"/>
        </w:rPr>
        <w:t xml:space="preserve">, prompt registration of the status of work performance, tracking the status of work according to </w:t>
      </w:r>
      <w:r w:rsidR="00C172B9" w:rsidRPr="00480924">
        <w:rPr>
          <w:rFonts w:ascii="Sylfaen" w:hAnsi="Sylfaen"/>
        </w:rPr>
        <w:t xml:space="preserve">assignments </w:t>
      </w:r>
      <w:r w:rsidRPr="006C4613">
        <w:rPr>
          <w:rFonts w:ascii="Sylfaen" w:hAnsi="Sylfaen"/>
        </w:rPr>
        <w:t>and instructions.</w:t>
      </w:r>
    </w:p>
    <w:p w14:paraId="3FE9FCFC" w14:textId="5C353CF5" w:rsidR="00A765C6" w:rsidRPr="006C4613" w:rsidRDefault="00A765C6" w:rsidP="00A765C6">
      <w:pPr>
        <w:rPr>
          <w:rFonts w:ascii="Sylfaen" w:hAnsi="Sylfaen"/>
        </w:rPr>
      </w:pPr>
      <w:r w:rsidRPr="006C4613">
        <w:rPr>
          <w:rFonts w:ascii="Sylfaen" w:hAnsi="Sylfaen"/>
        </w:rPr>
        <w:t xml:space="preserve">- </w:t>
      </w:r>
      <w:r w:rsidRPr="006C4613">
        <w:rPr>
          <w:rFonts w:ascii="Sylfaen" w:hAnsi="Sylfaen"/>
        </w:rPr>
        <w:tab/>
        <w:t xml:space="preserve">accounting of </w:t>
      </w:r>
      <w:r w:rsidR="00647E9A" w:rsidRPr="006C4613">
        <w:rPr>
          <w:rFonts w:ascii="Sylfaen" w:hAnsi="Sylfaen"/>
        </w:rPr>
        <w:t>operational staff</w:t>
      </w:r>
      <w:r w:rsidRPr="006C4613">
        <w:rPr>
          <w:rFonts w:ascii="Sylfaen" w:hAnsi="Sylfaen"/>
        </w:rPr>
        <w:t xml:space="preserve">, transport and other enterprise resources during planning and execution of </w:t>
      </w:r>
      <w:r w:rsidR="006E647D" w:rsidRPr="00480924">
        <w:rPr>
          <w:rFonts w:ascii="Sylfaen" w:hAnsi="Sylfaen"/>
        </w:rPr>
        <w:t>tasks</w:t>
      </w:r>
      <w:r w:rsidRPr="006C4613">
        <w:rPr>
          <w:rFonts w:ascii="Sylfaen" w:hAnsi="Sylfaen"/>
        </w:rPr>
        <w:t>.</w:t>
      </w:r>
    </w:p>
    <w:p w14:paraId="0E9B1F6C" w14:textId="71AA77C3" w:rsidR="00A765C6" w:rsidRPr="006C4613" w:rsidRDefault="00A765C6" w:rsidP="00A765C6">
      <w:pPr>
        <w:jc w:val="left"/>
        <w:rPr>
          <w:rFonts w:ascii="Sylfaen" w:hAnsi="Sylfaen"/>
        </w:rPr>
      </w:pPr>
      <w:r w:rsidRPr="006C4613">
        <w:rPr>
          <w:rFonts w:ascii="Sylfaen" w:hAnsi="Sylfaen"/>
        </w:rPr>
        <w:t xml:space="preserve">- </w:t>
      </w:r>
      <w:r w:rsidRPr="006C4613">
        <w:rPr>
          <w:rFonts w:ascii="Sylfaen" w:hAnsi="Sylfaen"/>
        </w:rPr>
        <w:tab/>
        <w:t xml:space="preserve">recording information about events that have occurred related to </w:t>
      </w:r>
      <w:r w:rsidR="00CA10FC" w:rsidRPr="006C4613">
        <w:rPr>
          <w:rFonts w:ascii="Sylfaen" w:hAnsi="Sylfaen"/>
        </w:rPr>
        <w:t>technological failure</w:t>
      </w:r>
      <w:r w:rsidRPr="006C4613">
        <w:rPr>
          <w:rFonts w:ascii="Sylfaen" w:hAnsi="Sylfaen"/>
        </w:rPr>
        <w:t xml:space="preserve">s in the network, including information about </w:t>
      </w:r>
      <w:r w:rsidR="00CA10FC" w:rsidRPr="006C4613">
        <w:rPr>
          <w:rFonts w:ascii="Sylfaen" w:hAnsi="Sylfaen"/>
        </w:rPr>
        <w:t>failure</w:t>
      </w:r>
      <w:r w:rsidR="00C172B9" w:rsidRPr="006C4613">
        <w:rPr>
          <w:rFonts w:ascii="Sylfaen" w:hAnsi="Sylfaen"/>
        </w:rPr>
        <w:t xml:space="preserve">s </w:t>
      </w:r>
      <w:r w:rsidRPr="006C4613">
        <w:rPr>
          <w:rFonts w:ascii="Sylfaen" w:hAnsi="Sylfaen"/>
        </w:rPr>
        <w:t xml:space="preserve">investigation </w:t>
      </w:r>
      <w:r w:rsidR="00C172B9" w:rsidRPr="00480924">
        <w:rPr>
          <w:rFonts w:ascii="Sylfaen" w:hAnsi="Sylfaen"/>
        </w:rPr>
        <w:t xml:space="preserve">reports, </w:t>
      </w:r>
    </w:p>
    <w:p w14:paraId="70113DD6" w14:textId="2EA01742" w:rsidR="00A765C6" w:rsidRPr="006C4613" w:rsidRDefault="00A765C6" w:rsidP="00A765C6">
      <w:pPr>
        <w:jc w:val="left"/>
        <w:rPr>
          <w:rFonts w:ascii="Sylfaen" w:hAnsi="Sylfaen"/>
        </w:rPr>
      </w:pPr>
      <w:r w:rsidRPr="006C4613">
        <w:rPr>
          <w:rFonts w:ascii="Sylfaen" w:hAnsi="Sylfaen"/>
        </w:rPr>
        <w:t xml:space="preserve">- </w:t>
      </w:r>
      <w:r w:rsidRPr="006C4613">
        <w:rPr>
          <w:rFonts w:ascii="Sylfaen" w:hAnsi="Sylfaen"/>
        </w:rPr>
        <w:tab/>
        <w:t>recording the results of inspection of the main equipment and secondary switching systems and associated defects or damage.</w:t>
      </w:r>
    </w:p>
    <w:p w14:paraId="469A4D93" w14:textId="70FACB1F" w:rsidR="00D4773F" w:rsidRPr="006C4613" w:rsidRDefault="00D4773F" w:rsidP="00D4773F">
      <w:pPr>
        <w:jc w:val="left"/>
        <w:rPr>
          <w:rFonts w:ascii="Sylfaen" w:hAnsi="Sylfaen"/>
        </w:rPr>
      </w:pPr>
      <w:r w:rsidRPr="006C4613">
        <w:rPr>
          <w:rFonts w:ascii="Sylfaen" w:hAnsi="Sylfaen"/>
        </w:rPr>
        <w:t xml:space="preserve">In addition to the tasks of recording and monitoring the current situation, as well as generating reports based on the registered information, the network </w:t>
      </w:r>
      <w:r w:rsidR="001933D5" w:rsidRPr="00480924">
        <w:rPr>
          <w:rFonts w:ascii="Sylfaen" w:hAnsi="Sylfaen"/>
        </w:rPr>
        <w:t>control</w:t>
      </w:r>
      <w:r w:rsidRPr="006C4613">
        <w:rPr>
          <w:rFonts w:ascii="Sylfaen" w:hAnsi="Sylfaen"/>
        </w:rPr>
        <w:t xml:space="preserve"> subsystem must provide additional </w:t>
      </w:r>
      <w:r w:rsidR="001933D5" w:rsidRPr="00480924">
        <w:rPr>
          <w:rFonts w:ascii="Sylfaen" w:hAnsi="Sylfaen"/>
        </w:rPr>
        <w:t>capacities</w:t>
      </w:r>
      <w:r w:rsidRPr="006C4613">
        <w:rPr>
          <w:rFonts w:ascii="Sylfaen" w:hAnsi="Sylfaen"/>
        </w:rPr>
        <w:t xml:space="preserve"> for planning and performing </w:t>
      </w:r>
      <w:r w:rsidR="003A239D" w:rsidRPr="00480924">
        <w:rPr>
          <w:rFonts w:ascii="Sylfaen" w:hAnsi="Sylfaen"/>
        </w:rPr>
        <w:t xml:space="preserve">tasks on </w:t>
      </w:r>
      <w:r w:rsidRPr="006C4613">
        <w:rPr>
          <w:rFonts w:ascii="Sylfaen" w:hAnsi="Sylfaen"/>
        </w:rPr>
        <w:t>the network:</w:t>
      </w:r>
    </w:p>
    <w:p w14:paraId="289ED72C" w14:textId="604F698F" w:rsidR="00D4773F" w:rsidRPr="006C4613" w:rsidRDefault="00D4773F" w:rsidP="00D4773F">
      <w:pPr>
        <w:jc w:val="left"/>
        <w:rPr>
          <w:rFonts w:ascii="Sylfaen" w:hAnsi="Sylfaen"/>
        </w:rPr>
      </w:pPr>
      <w:r w:rsidRPr="006C4613">
        <w:rPr>
          <w:rFonts w:ascii="Sylfaen" w:hAnsi="Sylfaen"/>
        </w:rPr>
        <w:t xml:space="preserve">- </w:t>
      </w:r>
      <w:r w:rsidRPr="006C4613">
        <w:rPr>
          <w:rFonts w:ascii="Sylfaen" w:hAnsi="Sylfaen"/>
        </w:rPr>
        <w:tab/>
        <w:t>development and approval of applications for the performance of work</w:t>
      </w:r>
      <w:r w:rsidR="003A239D" w:rsidRPr="00480924">
        <w:rPr>
          <w:rFonts w:ascii="Sylfaen" w:hAnsi="Sylfaen"/>
        </w:rPr>
        <w:t>s</w:t>
      </w:r>
      <w:r w:rsidRPr="006C4613">
        <w:rPr>
          <w:rFonts w:ascii="Sylfaen" w:hAnsi="Sylfaen"/>
        </w:rPr>
        <w:t xml:space="preserve"> related to the </w:t>
      </w:r>
      <w:r w:rsidR="001933D5" w:rsidRPr="00480924">
        <w:rPr>
          <w:rFonts w:ascii="Sylfaen" w:hAnsi="Sylfaen"/>
        </w:rPr>
        <w:t xml:space="preserve">commissioning/decommissioning </w:t>
      </w:r>
      <w:r w:rsidRPr="006C4613">
        <w:rPr>
          <w:rFonts w:ascii="Sylfaen" w:hAnsi="Sylfaen"/>
        </w:rPr>
        <w:t>of main equipment;</w:t>
      </w:r>
    </w:p>
    <w:p w14:paraId="70B1737F" w14:textId="6ED7E19A" w:rsidR="00D4773F" w:rsidRPr="006C4613" w:rsidRDefault="00D4773F" w:rsidP="00D4773F">
      <w:pPr>
        <w:jc w:val="left"/>
        <w:rPr>
          <w:rFonts w:ascii="Sylfaen" w:hAnsi="Sylfaen"/>
        </w:rPr>
      </w:pPr>
      <w:r w:rsidRPr="006C4613">
        <w:rPr>
          <w:rFonts w:ascii="Sylfaen" w:hAnsi="Sylfaen"/>
        </w:rPr>
        <w:t xml:space="preserve">- </w:t>
      </w:r>
      <w:r w:rsidRPr="006C4613">
        <w:rPr>
          <w:rFonts w:ascii="Sylfaen" w:hAnsi="Sylfaen"/>
        </w:rPr>
        <w:tab/>
        <w:t>planning of network operating modes for the selected period, development of repair schemes taking into account the current and planned composition of switching;</w:t>
      </w:r>
    </w:p>
    <w:p w14:paraId="62A8B809" w14:textId="367EB4C9" w:rsidR="00D4773F" w:rsidRPr="006C4613" w:rsidRDefault="00D4773F" w:rsidP="00D4773F">
      <w:pPr>
        <w:jc w:val="left"/>
        <w:rPr>
          <w:rFonts w:ascii="Sylfaen" w:hAnsi="Sylfaen"/>
        </w:rPr>
      </w:pPr>
      <w:r w:rsidRPr="006C4613">
        <w:rPr>
          <w:rFonts w:ascii="Sylfaen" w:hAnsi="Sylfaen"/>
        </w:rPr>
        <w:t xml:space="preserve">- </w:t>
      </w:r>
      <w:r w:rsidRPr="006C4613">
        <w:rPr>
          <w:rFonts w:ascii="Sylfaen" w:hAnsi="Sylfaen"/>
        </w:rPr>
        <w:tab/>
      </w:r>
      <w:r w:rsidR="00EC7584" w:rsidRPr="00480924">
        <w:rPr>
          <w:rFonts w:ascii="Sylfaen" w:hAnsi="Sylfaen"/>
        </w:rPr>
        <w:t>d</w:t>
      </w:r>
      <w:r w:rsidR="00EC7584" w:rsidRPr="006C4613">
        <w:rPr>
          <w:rFonts w:ascii="Sylfaen" w:hAnsi="Sylfaen"/>
        </w:rPr>
        <w:t>evelopment of a plan for windows between repairs and renovations, taking into account the planned work on both sides, ensuring the network's virtual topology, as well as its operating modes</w:t>
      </w:r>
      <w:r w:rsidRPr="006C4613">
        <w:rPr>
          <w:rFonts w:ascii="Sylfaen" w:hAnsi="Sylfaen"/>
        </w:rPr>
        <w:t>.</w:t>
      </w:r>
    </w:p>
    <w:p w14:paraId="05216A2D" w14:textId="567369CD" w:rsidR="00DE4DA0" w:rsidRPr="006C4613" w:rsidRDefault="00DE4DA0" w:rsidP="004A1D94">
      <w:pPr>
        <w:jc w:val="left"/>
        <w:rPr>
          <w:rFonts w:ascii="Sylfaen" w:hAnsi="Sylfaen"/>
        </w:rPr>
      </w:pPr>
    </w:p>
    <w:p w14:paraId="2913262C" w14:textId="7E58CFE9" w:rsidR="00DE4DA0" w:rsidRPr="00480924" w:rsidRDefault="00DE4DA0" w:rsidP="004A1D94">
      <w:pPr>
        <w:jc w:val="left"/>
        <w:rPr>
          <w:rFonts w:ascii="Sylfaen" w:hAnsi="Sylfaen"/>
        </w:rPr>
      </w:pPr>
      <w:r w:rsidRPr="006C4613">
        <w:rPr>
          <w:rFonts w:ascii="Sylfaen" w:hAnsi="Sylfaen"/>
        </w:rPr>
        <w:t>o.</w:t>
      </w:r>
      <w:r w:rsidRPr="006C4613">
        <w:rPr>
          <w:rFonts w:ascii="Sylfaen" w:hAnsi="Sylfaen"/>
        </w:rPr>
        <w:tab/>
      </w:r>
      <w:r w:rsidR="00316AFA" w:rsidRPr="006C4613">
        <w:rPr>
          <w:rFonts w:ascii="Sylfaen" w:hAnsi="Sylfaen"/>
        </w:rPr>
        <w:t xml:space="preserve">Electronic </w:t>
      </w:r>
      <w:r w:rsidR="00316AFA" w:rsidRPr="00480924">
        <w:rPr>
          <w:rFonts w:ascii="Sylfaen" w:hAnsi="Sylfaen"/>
        </w:rPr>
        <w:t xml:space="preserve">logbook </w:t>
      </w:r>
      <w:r w:rsidR="00316AFA" w:rsidRPr="006C4613">
        <w:rPr>
          <w:rFonts w:ascii="Sylfaen" w:hAnsi="Sylfaen"/>
        </w:rPr>
        <w:t>subsystem</w:t>
      </w:r>
      <w:r w:rsidRPr="006C4613">
        <w:rPr>
          <w:rFonts w:ascii="Sylfaen" w:hAnsi="Sylfaen"/>
        </w:rPr>
        <w:t xml:space="preserve">. </w:t>
      </w:r>
      <w:r w:rsidR="00EC7584" w:rsidRPr="00480924">
        <w:rPr>
          <w:rFonts w:ascii="Sylfaen" w:hAnsi="Sylfaen"/>
        </w:rPr>
        <w:t xml:space="preserve"> </w:t>
      </w:r>
    </w:p>
    <w:p w14:paraId="06DFBC35" w14:textId="43799381" w:rsidR="00316AFA" w:rsidRPr="006C4613" w:rsidRDefault="00316AFA" w:rsidP="00316AFA">
      <w:pPr>
        <w:jc w:val="left"/>
        <w:rPr>
          <w:rFonts w:ascii="Sylfaen" w:hAnsi="Sylfaen"/>
        </w:rPr>
      </w:pPr>
      <w:r w:rsidRPr="006C4613">
        <w:rPr>
          <w:rFonts w:ascii="Sylfaen" w:hAnsi="Sylfaen"/>
        </w:rPr>
        <w:t xml:space="preserve">SCADA </w:t>
      </w:r>
      <w:r w:rsidRPr="00480924">
        <w:rPr>
          <w:rFonts w:ascii="Sylfaen" w:hAnsi="Sylfaen"/>
        </w:rPr>
        <w:t xml:space="preserve">shall </w:t>
      </w:r>
      <w:r w:rsidRPr="006C4613">
        <w:rPr>
          <w:rFonts w:ascii="Sylfaen" w:hAnsi="Sylfaen"/>
        </w:rPr>
        <w:t xml:space="preserve">have the </w:t>
      </w:r>
      <w:r w:rsidRPr="00480924">
        <w:rPr>
          <w:rFonts w:ascii="Sylfaen" w:hAnsi="Sylfaen"/>
        </w:rPr>
        <w:t xml:space="preserve">capacity </w:t>
      </w:r>
      <w:r w:rsidRPr="006C4613">
        <w:rPr>
          <w:rFonts w:ascii="Sylfaen" w:hAnsi="Sylfaen"/>
        </w:rPr>
        <w:t xml:space="preserve">to create multiple Operational and Technological </w:t>
      </w:r>
      <w:r w:rsidRPr="00480924">
        <w:rPr>
          <w:rFonts w:ascii="Sylfaen" w:hAnsi="Sylfaen"/>
        </w:rPr>
        <w:t>logbooks</w:t>
      </w:r>
      <w:r w:rsidRPr="006C4613">
        <w:rPr>
          <w:rFonts w:ascii="Sylfaen" w:hAnsi="Sylfaen"/>
        </w:rPr>
        <w:t xml:space="preserve"> that provide tasks for operational and technological management of</w:t>
      </w:r>
      <w:r w:rsidR="005A6CB6" w:rsidRPr="00480924">
        <w:rPr>
          <w:rFonts w:ascii="Sylfaen" w:hAnsi="Sylfaen"/>
        </w:rPr>
        <w:t xml:space="preserve"> the </w:t>
      </w:r>
      <w:r w:rsidRPr="006C4613">
        <w:rPr>
          <w:rFonts w:ascii="Sylfaen" w:hAnsi="Sylfaen"/>
        </w:rPr>
        <w:t>networks.</w:t>
      </w:r>
    </w:p>
    <w:p w14:paraId="5043F1DA" w14:textId="267CE787" w:rsidR="00316AFA" w:rsidRPr="006C4613" w:rsidRDefault="00316AFA" w:rsidP="00316AFA">
      <w:pPr>
        <w:jc w:val="left"/>
        <w:rPr>
          <w:rFonts w:ascii="Sylfaen" w:hAnsi="Sylfaen"/>
        </w:rPr>
      </w:pPr>
      <w:r w:rsidRPr="006C4613">
        <w:rPr>
          <w:rFonts w:ascii="Sylfaen" w:hAnsi="Sylfaen"/>
        </w:rPr>
        <w:t xml:space="preserve">Entries in </w:t>
      </w:r>
      <w:r w:rsidRPr="00480924">
        <w:rPr>
          <w:rFonts w:ascii="Sylfaen" w:hAnsi="Sylfaen"/>
        </w:rPr>
        <w:t xml:space="preserve">logbooks </w:t>
      </w:r>
      <w:r w:rsidRPr="006C4613">
        <w:rPr>
          <w:rFonts w:ascii="Sylfaen" w:hAnsi="Sylfaen"/>
        </w:rPr>
        <w:t>can be made manually, based on the actions of operators at various levels of the network enterprise, as well as related organizations that have access to the project.</w:t>
      </w:r>
    </w:p>
    <w:p w14:paraId="59A225AA" w14:textId="381A1D0D" w:rsidR="00316AFA" w:rsidRPr="006C4613" w:rsidRDefault="00316AFA" w:rsidP="00316AFA">
      <w:pPr>
        <w:jc w:val="left"/>
        <w:rPr>
          <w:rFonts w:ascii="Sylfaen" w:hAnsi="Sylfaen"/>
        </w:rPr>
      </w:pPr>
      <w:r w:rsidRPr="006C4613">
        <w:rPr>
          <w:rFonts w:ascii="Sylfaen" w:hAnsi="Sylfaen"/>
        </w:rPr>
        <w:t xml:space="preserve">Access rights to </w:t>
      </w:r>
      <w:r w:rsidR="003367D6" w:rsidRPr="00480924">
        <w:rPr>
          <w:rFonts w:ascii="Sylfaen" w:hAnsi="Sylfaen"/>
        </w:rPr>
        <w:t>logbook</w:t>
      </w:r>
      <w:r w:rsidRPr="006C4613">
        <w:rPr>
          <w:rFonts w:ascii="Sylfaen" w:hAnsi="Sylfaen"/>
        </w:rPr>
        <w:t xml:space="preserve"> entries must be defined by the project settings. </w:t>
      </w:r>
      <w:r w:rsidR="003367D6" w:rsidRPr="00480924">
        <w:rPr>
          <w:rFonts w:ascii="Sylfaen" w:hAnsi="Sylfaen"/>
        </w:rPr>
        <w:t>Logbooks</w:t>
      </w:r>
      <w:r w:rsidRPr="006C4613">
        <w:rPr>
          <w:rFonts w:ascii="Sylfaen" w:hAnsi="Sylfaen"/>
        </w:rPr>
        <w:t xml:space="preserve"> entries must be stored in the SCADA DB and contain information about the parameters and time of the event at the power facility, an explanatory part, and data about the person </w:t>
      </w:r>
      <w:r w:rsidR="001374B7" w:rsidRPr="00480924">
        <w:rPr>
          <w:rFonts w:ascii="Sylfaen" w:hAnsi="Sylfaen"/>
        </w:rPr>
        <w:t xml:space="preserve">making such </w:t>
      </w:r>
      <w:r w:rsidRPr="006C4613">
        <w:rPr>
          <w:rFonts w:ascii="Sylfaen" w:hAnsi="Sylfaen"/>
        </w:rPr>
        <w:t xml:space="preserve">entry. </w:t>
      </w:r>
      <w:r w:rsidR="003367D6" w:rsidRPr="00480924">
        <w:rPr>
          <w:rFonts w:ascii="Sylfaen" w:hAnsi="Sylfaen"/>
        </w:rPr>
        <w:t>Logbooks</w:t>
      </w:r>
      <w:r w:rsidRPr="006C4613">
        <w:rPr>
          <w:rFonts w:ascii="Sylfaen" w:hAnsi="Sylfaen"/>
        </w:rPr>
        <w:t xml:space="preserve"> must be fully integrated with each other and with the electrical network model, so that the transition between log</w:t>
      </w:r>
      <w:r w:rsidR="003367D6" w:rsidRPr="00480924">
        <w:rPr>
          <w:rFonts w:ascii="Sylfaen" w:hAnsi="Sylfaen"/>
        </w:rPr>
        <w:t>book</w:t>
      </w:r>
      <w:r w:rsidRPr="006C4613">
        <w:rPr>
          <w:rFonts w:ascii="Sylfaen" w:hAnsi="Sylfaen"/>
        </w:rPr>
        <w:t xml:space="preserve"> entries must be ensured in the presence of a logical relationship, as well as from a log entry to a circuit element and back.</w:t>
      </w:r>
    </w:p>
    <w:p w14:paraId="3C8BD30F" w14:textId="099892C3" w:rsidR="00316AFA" w:rsidRPr="006C4613" w:rsidRDefault="00316AFA" w:rsidP="00316AFA">
      <w:pPr>
        <w:jc w:val="left"/>
        <w:rPr>
          <w:rFonts w:ascii="Sylfaen" w:hAnsi="Sylfaen"/>
        </w:rPr>
      </w:pPr>
      <w:r w:rsidRPr="006C4613">
        <w:rPr>
          <w:rFonts w:ascii="Sylfaen" w:hAnsi="Sylfaen"/>
        </w:rPr>
        <w:t xml:space="preserve">It </w:t>
      </w:r>
      <w:r w:rsidR="001374B7" w:rsidRPr="00480924">
        <w:rPr>
          <w:rFonts w:ascii="Sylfaen" w:hAnsi="Sylfaen"/>
        </w:rPr>
        <w:t xml:space="preserve">shall </w:t>
      </w:r>
      <w:r w:rsidR="003367D6" w:rsidRPr="00480924">
        <w:rPr>
          <w:rFonts w:ascii="Sylfaen" w:hAnsi="Sylfaen"/>
        </w:rPr>
        <w:t xml:space="preserve">also </w:t>
      </w:r>
      <w:r w:rsidRPr="006C4613">
        <w:rPr>
          <w:rFonts w:ascii="Sylfaen" w:hAnsi="Sylfaen"/>
        </w:rPr>
        <w:t>be possible to run log</w:t>
      </w:r>
      <w:r w:rsidR="003367D6" w:rsidRPr="00480924">
        <w:rPr>
          <w:rFonts w:ascii="Sylfaen" w:hAnsi="Sylfaen"/>
        </w:rPr>
        <w:t>book</w:t>
      </w:r>
      <w:r w:rsidRPr="006C4613">
        <w:rPr>
          <w:rFonts w:ascii="Sylfaen" w:hAnsi="Sylfaen"/>
        </w:rPr>
        <w:t xml:space="preserve">s without a </w:t>
      </w:r>
      <w:r w:rsidR="003367D6" w:rsidRPr="00480924">
        <w:rPr>
          <w:rFonts w:ascii="Sylfaen" w:hAnsi="Sylfaen"/>
        </w:rPr>
        <w:t>diagram/scheme</w:t>
      </w:r>
      <w:r w:rsidRPr="006C4613">
        <w:rPr>
          <w:rFonts w:ascii="Sylfaen" w:hAnsi="Sylfaen"/>
        </w:rPr>
        <w:t>.</w:t>
      </w:r>
    </w:p>
    <w:p w14:paraId="552FC6D0" w14:textId="3474F620" w:rsidR="003367D6" w:rsidRPr="006C4613" w:rsidRDefault="003367D6" w:rsidP="003367D6">
      <w:pPr>
        <w:jc w:val="left"/>
        <w:rPr>
          <w:rFonts w:ascii="Sylfaen" w:hAnsi="Sylfaen"/>
        </w:rPr>
      </w:pPr>
      <w:r w:rsidRPr="006C4613">
        <w:rPr>
          <w:rFonts w:ascii="Sylfaen" w:hAnsi="Sylfaen"/>
        </w:rPr>
        <w:t>SCADA must ensure operation with the following list of operational and technological log</w:t>
      </w:r>
      <w:r w:rsidRPr="00480924">
        <w:rPr>
          <w:rFonts w:ascii="Sylfaen" w:hAnsi="Sylfaen"/>
        </w:rPr>
        <w:t>book</w:t>
      </w:r>
      <w:r w:rsidRPr="006C4613">
        <w:rPr>
          <w:rFonts w:ascii="Sylfaen" w:hAnsi="Sylfaen"/>
        </w:rPr>
        <w:t>s:</w:t>
      </w:r>
    </w:p>
    <w:p w14:paraId="24EAF49A" w14:textId="77777777"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operational log;</w:t>
      </w:r>
    </w:p>
    <w:p w14:paraId="64B68605" w14:textId="77777777"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event log;</w:t>
      </w:r>
    </w:p>
    <w:p w14:paraId="494051FF" w14:textId="77777777"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log of deviations from the normal scheme;</w:t>
      </w:r>
    </w:p>
    <w:p w14:paraId="439677DB" w14:textId="3C137FC5"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r>
      <w:r w:rsidRPr="00480924">
        <w:rPr>
          <w:rFonts w:ascii="Sylfaen" w:hAnsi="Sylfaen"/>
        </w:rPr>
        <w:t xml:space="preserve">log </w:t>
      </w:r>
      <w:r w:rsidRPr="006C4613">
        <w:rPr>
          <w:rFonts w:ascii="Sylfaen" w:hAnsi="Sylfaen"/>
        </w:rPr>
        <w:t xml:space="preserve">of operations with </w:t>
      </w:r>
      <w:r w:rsidR="00DE4C9A" w:rsidRPr="00480924">
        <w:rPr>
          <w:rFonts w:ascii="Sylfaen" w:hAnsi="Sylfaen"/>
        </w:rPr>
        <w:t>SS</w:t>
      </w:r>
      <w:r w:rsidR="00BF4575" w:rsidRPr="00480924">
        <w:rPr>
          <w:rFonts w:ascii="Sylfaen" w:hAnsi="Sylfaen"/>
        </w:rPr>
        <w:t xml:space="preserve"> FSS</w:t>
      </w:r>
      <w:r w:rsidR="006C70F2" w:rsidRPr="00480924">
        <w:rPr>
          <w:rFonts w:ascii="Sylfaen" w:hAnsi="Sylfaen"/>
        </w:rPr>
        <w:t xml:space="preserve"> </w:t>
      </w:r>
      <w:r w:rsidRPr="00480924">
        <w:rPr>
          <w:rFonts w:ascii="Sylfaen" w:hAnsi="Sylfaen"/>
        </w:rPr>
        <w:t>and</w:t>
      </w:r>
      <w:r w:rsidRPr="006C4613">
        <w:rPr>
          <w:rFonts w:ascii="Sylfaen" w:hAnsi="Sylfaen"/>
        </w:rPr>
        <w:t xml:space="preserve"> </w:t>
      </w:r>
      <w:r w:rsidR="00734AE4" w:rsidRPr="00480924">
        <w:rPr>
          <w:rFonts w:ascii="Sylfaen" w:hAnsi="Sylfaen"/>
        </w:rPr>
        <w:t>SP</w:t>
      </w:r>
      <w:r w:rsidRPr="006C4613">
        <w:rPr>
          <w:rFonts w:ascii="Sylfaen" w:hAnsi="Sylfaen"/>
        </w:rPr>
        <w:t>;</w:t>
      </w:r>
    </w:p>
    <w:p w14:paraId="7E80ECB0" w14:textId="77777777"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poster operation log;</w:t>
      </w:r>
    </w:p>
    <w:p w14:paraId="33051DDD" w14:textId="1C3F925E"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r>
      <w:r w:rsidR="002A4F3E" w:rsidRPr="006C4613">
        <w:rPr>
          <w:rFonts w:ascii="Sylfaen" w:hAnsi="Sylfaen"/>
        </w:rPr>
        <w:t xml:space="preserve">of </w:t>
      </w:r>
      <w:r w:rsidR="002A4F3E" w:rsidRPr="00480924">
        <w:rPr>
          <w:rFonts w:ascii="Sylfaen" w:hAnsi="Sylfaen"/>
        </w:rPr>
        <w:t>RP&amp;A</w:t>
      </w:r>
      <w:r w:rsidR="002A4F3E" w:rsidRPr="006C4613">
        <w:rPr>
          <w:rFonts w:ascii="Sylfaen" w:hAnsi="Sylfaen"/>
        </w:rPr>
        <w:t xml:space="preserve"> and </w:t>
      </w:r>
      <w:r w:rsidR="002A4F3E" w:rsidRPr="00480924">
        <w:rPr>
          <w:rFonts w:ascii="Sylfaen" w:hAnsi="Sylfaen"/>
        </w:rPr>
        <w:t>ARA</w:t>
      </w:r>
      <w:r w:rsidR="002A4F3E" w:rsidRPr="006C4613">
        <w:rPr>
          <w:rFonts w:ascii="Sylfaen" w:hAnsi="Sylfaen"/>
        </w:rPr>
        <w:t xml:space="preserve"> </w:t>
      </w:r>
      <w:r w:rsidRPr="006C4613">
        <w:rPr>
          <w:rFonts w:ascii="Sylfaen" w:hAnsi="Sylfaen"/>
        </w:rPr>
        <w:t>indication log;</w:t>
      </w:r>
    </w:p>
    <w:p w14:paraId="66577FEC" w14:textId="619931F8"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 xml:space="preserve">log of changes in consumers' power </w:t>
      </w:r>
      <w:r w:rsidRPr="00480924">
        <w:rPr>
          <w:rFonts w:ascii="Sylfaen" w:hAnsi="Sylfaen"/>
        </w:rPr>
        <w:t xml:space="preserve">supply </w:t>
      </w:r>
      <w:r w:rsidRPr="006C4613">
        <w:rPr>
          <w:rFonts w:ascii="Sylfaen" w:hAnsi="Sylfaen"/>
        </w:rPr>
        <w:t>sources;</w:t>
      </w:r>
    </w:p>
    <w:p w14:paraId="45D37C5E" w14:textId="28367CC2"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 xml:space="preserve">journal of </w:t>
      </w:r>
      <w:r w:rsidRPr="00480924">
        <w:rPr>
          <w:rFonts w:ascii="Sylfaen" w:hAnsi="Sylfaen"/>
        </w:rPr>
        <w:t xml:space="preserve">assignments </w:t>
      </w:r>
      <w:r w:rsidRPr="006C4613">
        <w:rPr>
          <w:rFonts w:ascii="Sylfaen" w:hAnsi="Sylfaen"/>
        </w:rPr>
        <w:t>and instructions;</w:t>
      </w:r>
    </w:p>
    <w:p w14:paraId="5D56F0BF" w14:textId="50CF8C8F"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 xml:space="preserve">a log </w:t>
      </w:r>
      <w:r w:rsidRPr="00480924">
        <w:rPr>
          <w:rFonts w:ascii="Sylfaen" w:hAnsi="Sylfaen"/>
        </w:rPr>
        <w:t xml:space="preserve">/ template of </w:t>
      </w:r>
      <w:r w:rsidRPr="006C4613">
        <w:rPr>
          <w:rFonts w:ascii="Sylfaen" w:hAnsi="Sylfaen"/>
        </w:rPr>
        <w:t>switching, which is compiled automatically during the switching of the circuit;</w:t>
      </w:r>
    </w:p>
    <w:p w14:paraId="6B5EBDFB" w14:textId="17EE01F9" w:rsidR="003367D6" w:rsidRPr="006C4613" w:rsidRDefault="003367D6" w:rsidP="003367D6">
      <w:pPr>
        <w:jc w:val="left"/>
        <w:rPr>
          <w:rFonts w:ascii="Sylfaen" w:hAnsi="Sylfaen"/>
        </w:rPr>
      </w:pPr>
      <w:r w:rsidRPr="006C4613">
        <w:rPr>
          <w:rFonts w:ascii="Sylfaen" w:hAnsi="Sylfaen"/>
        </w:rPr>
        <w:t xml:space="preserve">- </w:t>
      </w:r>
      <w:r w:rsidRPr="006C4613">
        <w:rPr>
          <w:rFonts w:ascii="Sylfaen" w:hAnsi="Sylfaen"/>
        </w:rPr>
        <w:tab/>
        <w:t xml:space="preserve">log of </w:t>
      </w:r>
      <w:r w:rsidR="00CA10FC" w:rsidRPr="006C4613">
        <w:rPr>
          <w:rFonts w:ascii="Sylfaen" w:hAnsi="Sylfaen"/>
        </w:rPr>
        <w:t>technological failure</w:t>
      </w:r>
      <w:r w:rsidR="00CA10FC" w:rsidRPr="00480924">
        <w:rPr>
          <w:rFonts w:ascii="Sylfaen" w:hAnsi="Sylfaen"/>
        </w:rPr>
        <w:t xml:space="preserve">s </w:t>
      </w:r>
      <w:r w:rsidRPr="006C4613">
        <w:rPr>
          <w:rFonts w:ascii="Sylfaen" w:hAnsi="Sylfaen"/>
        </w:rPr>
        <w:t>(</w:t>
      </w:r>
      <w:r w:rsidR="006C70F2" w:rsidRPr="00480924">
        <w:rPr>
          <w:rFonts w:ascii="Sylfaen" w:hAnsi="Sylfaen"/>
        </w:rPr>
        <w:t>VT</w:t>
      </w:r>
      <w:r w:rsidRPr="006C4613">
        <w:rPr>
          <w:rFonts w:ascii="Sylfaen" w:hAnsi="Sylfaen"/>
        </w:rPr>
        <w:t xml:space="preserve"> T</w:t>
      </w:r>
      <w:r w:rsidR="00CA10FC" w:rsidRPr="00480924">
        <w:rPr>
          <w:rFonts w:ascii="Sylfaen" w:hAnsi="Sylfaen"/>
        </w:rPr>
        <w:t>F</w:t>
      </w:r>
      <w:r w:rsidRPr="006C4613">
        <w:rPr>
          <w:rFonts w:ascii="Sylfaen" w:hAnsi="Sylfaen"/>
        </w:rPr>
        <w:t>);</w:t>
      </w:r>
    </w:p>
    <w:p w14:paraId="2CAB23EC" w14:textId="4799FA65" w:rsidR="003367D6" w:rsidRPr="006C4613" w:rsidRDefault="003367D6" w:rsidP="003367D6">
      <w:pPr>
        <w:jc w:val="left"/>
        <w:rPr>
          <w:rFonts w:ascii="Sylfaen" w:hAnsi="Sylfaen"/>
        </w:rPr>
      </w:pPr>
      <w:r w:rsidRPr="006C4613">
        <w:rPr>
          <w:rFonts w:ascii="Sylfaen" w:hAnsi="Sylfaen"/>
        </w:rPr>
        <w:t xml:space="preserve">- </w:t>
      </w:r>
      <w:r w:rsidR="0070031A" w:rsidRPr="00480924">
        <w:rPr>
          <w:rFonts w:ascii="Sylfaen" w:hAnsi="Sylfaen"/>
        </w:rPr>
        <w:t>log</w:t>
      </w:r>
      <w:r w:rsidRPr="006C4613">
        <w:rPr>
          <w:rFonts w:ascii="Sylfaen" w:hAnsi="Sylfaen"/>
        </w:rPr>
        <w:t xml:space="preserve"> of consumer applications (market suppliers);</w:t>
      </w:r>
    </w:p>
    <w:p w14:paraId="3C8DD134" w14:textId="77777777" w:rsidR="003367D6" w:rsidRPr="006C4613" w:rsidRDefault="003367D6" w:rsidP="003367D6">
      <w:pPr>
        <w:jc w:val="left"/>
        <w:rPr>
          <w:rFonts w:ascii="Sylfaen" w:hAnsi="Sylfaen"/>
        </w:rPr>
      </w:pPr>
      <w:r w:rsidRPr="006C4613">
        <w:rPr>
          <w:rFonts w:ascii="Sylfaen" w:hAnsi="Sylfaen"/>
        </w:rPr>
        <w:lastRenderedPageBreak/>
        <w:t xml:space="preserve">- </w:t>
      </w:r>
      <w:r w:rsidRPr="006C4613">
        <w:rPr>
          <w:rFonts w:ascii="Sylfaen" w:hAnsi="Sylfaen"/>
        </w:rPr>
        <w:tab/>
        <w:t>equipment defect log,</w:t>
      </w:r>
    </w:p>
    <w:p w14:paraId="279F81C6" w14:textId="77777777" w:rsidR="003367D6" w:rsidRPr="006C4613" w:rsidRDefault="003367D6" w:rsidP="003367D6">
      <w:pPr>
        <w:jc w:val="left"/>
        <w:rPr>
          <w:rFonts w:ascii="Sylfaen" w:hAnsi="Sylfaen"/>
        </w:rPr>
      </w:pPr>
      <w:r w:rsidRPr="006C4613">
        <w:rPr>
          <w:rFonts w:ascii="Sylfaen" w:hAnsi="Sylfaen"/>
        </w:rPr>
        <w:t>- a log of requests for equipment to be taken out for repair.</w:t>
      </w:r>
    </w:p>
    <w:p w14:paraId="3FC8147E" w14:textId="2226CFDF" w:rsidR="00517324" w:rsidRPr="006C4613" w:rsidRDefault="00517324" w:rsidP="0070031A">
      <w:pPr>
        <w:ind w:firstLine="0"/>
        <w:jc w:val="left"/>
        <w:rPr>
          <w:rFonts w:ascii="Sylfaen" w:hAnsi="Sylfaen"/>
        </w:rPr>
      </w:pPr>
    </w:p>
    <w:p w14:paraId="7319C7A6" w14:textId="1E0E456A" w:rsidR="0070031A" w:rsidRPr="00480924" w:rsidRDefault="0070031A" w:rsidP="0070031A">
      <w:pPr>
        <w:jc w:val="left"/>
        <w:rPr>
          <w:rFonts w:ascii="Sylfaen" w:hAnsi="Sylfaen"/>
          <w:b/>
          <w:bCs/>
        </w:rPr>
      </w:pPr>
      <w:r w:rsidRPr="006C4613">
        <w:rPr>
          <w:rFonts w:ascii="Sylfaen" w:hAnsi="Sylfaen"/>
          <w:b/>
          <w:bCs/>
        </w:rPr>
        <w:t>Power Supply Change Log</w:t>
      </w:r>
      <w:r w:rsidRPr="00480924">
        <w:rPr>
          <w:rFonts w:ascii="Sylfaen" w:hAnsi="Sylfaen"/>
          <w:b/>
          <w:bCs/>
        </w:rPr>
        <w:t xml:space="preserve">book </w:t>
      </w:r>
    </w:p>
    <w:p w14:paraId="3E87F85C" w14:textId="0FD2225E" w:rsidR="000A1993" w:rsidRPr="006C4613" w:rsidRDefault="000A1993" w:rsidP="000A1993">
      <w:pPr>
        <w:rPr>
          <w:rFonts w:ascii="Sylfaen" w:hAnsi="Sylfaen"/>
        </w:rPr>
      </w:pPr>
      <w:r w:rsidRPr="006C4613">
        <w:rPr>
          <w:rFonts w:ascii="Sylfaen" w:hAnsi="Sylfaen"/>
        </w:rPr>
        <w:t>The power supply change log</w:t>
      </w:r>
      <w:r w:rsidRPr="00480924">
        <w:rPr>
          <w:rFonts w:ascii="Sylfaen" w:hAnsi="Sylfaen"/>
        </w:rPr>
        <w:t>book</w:t>
      </w:r>
      <w:r w:rsidRPr="006C4613">
        <w:rPr>
          <w:rFonts w:ascii="Sylfaen" w:hAnsi="Sylfaen"/>
        </w:rPr>
        <w:t xml:space="preserve"> </w:t>
      </w:r>
      <w:r w:rsidRPr="00480924">
        <w:rPr>
          <w:rFonts w:ascii="Sylfaen" w:hAnsi="Sylfaen"/>
        </w:rPr>
        <w:t>sha</w:t>
      </w:r>
      <w:r w:rsidR="003F275D" w:rsidRPr="00480924">
        <w:rPr>
          <w:rFonts w:ascii="Sylfaen" w:hAnsi="Sylfaen"/>
        </w:rPr>
        <w:t>ll</w:t>
      </w:r>
      <w:r w:rsidRPr="006C4613">
        <w:rPr>
          <w:rFonts w:ascii="Sylfaen" w:hAnsi="Sylfaen"/>
        </w:rPr>
        <w:t xml:space="preserve"> allow for keeping track of changes in power supply to consumers. Moreover, there </w:t>
      </w:r>
      <w:r w:rsidR="003F275D" w:rsidRPr="00480924">
        <w:rPr>
          <w:rFonts w:ascii="Sylfaen" w:hAnsi="Sylfaen"/>
        </w:rPr>
        <w:t xml:space="preserve">shall </w:t>
      </w:r>
      <w:r w:rsidRPr="006C4613">
        <w:rPr>
          <w:rFonts w:ascii="Sylfaen" w:hAnsi="Sylfaen"/>
        </w:rPr>
        <w:t xml:space="preserve">be the </w:t>
      </w:r>
      <w:r w:rsidRPr="00480924">
        <w:rPr>
          <w:rFonts w:ascii="Sylfaen" w:hAnsi="Sylfaen"/>
        </w:rPr>
        <w:t xml:space="preserve">capacity </w:t>
      </w:r>
      <w:r w:rsidRPr="006C4613">
        <w:rPr>
          <w:rFonts w:ascii="Sylfaen" w:hAnsi="Sylfaen"/>
        </w:rPr>
        <w:t xml:space="preserve"> to link each </w:t>
      </w:r>
      <w:r w:rsidRPr="00480924">
        <w:rPr>
          <w:rFonts w:ascii="Sylfaen" w:hAnsi="Sylfaen"/>
        </w:rPr>
        <w:t xml:space="preserve">facility </w:t>
      </w:r>
      <w:r w:rsidRPr="006C4613">
        <w:rPr>
          <w:rFonts w:ascii="Sylfaen" w:hAnsi="Sylfaen"/>
        </w:rPr>
        <w:t xml:space="preserve">with the “ENA” CJSC subscriber </w:t>
      </w:r>
      <w:r w:rsidRPr="00480924">
        <w:rPr>
          <w:rFonts w:ascii="Sylfaen" w:hAnsi="Sylfaen"/>
        </w:rPr>
        <w:t>data</w:t>
      </w:r>
      <w:r w:rsidRPr="006C4613">
        <w:rPr>
          <w:rFonts w:ascii="Sylfaen" w:hAnsi="Sylfaen"/>
        </w:rPr>
        <w:t>base to display the exact number of de-energized/switched subscribers.</w:t>
      </w:r>
    </w:p>
    <w:p w14:paraId="6E5D9775" w14:textId="4BC23923" w:rsidR="00DE4DA0" w:rsidRPr="006C4613" w:rsidRDefault="00816123" w:rsidP="00A46206">
      <w:pPr>
        <w:rPr>
          <w:rFonts w:ascii="Sylfaen" w:hAnsi="Sylfaen"/>
        </w:rPr>
      </w:pPr>
      <w:r w:rsidRPr="006C4613">
        <w:rPr>
          <w:rFonts w:ascii="Sylfaen" w:hAnsi="Sylfaen"/>
        </w:rPr>
        <w:t xml:space="preserve"> </w:t>
      </w:r>
    </w:p>
    <w:p w14:paraId="178860DD" w14:textId="3B7583D9" w:rsidR="00DE4DA0" w:rsidRPr="006C4613" w:rsidRDefault="00CA10FC" w:rsidP="004A1D94">
      <w:pPr>
        <w:jc w:val="left"/>
        <w:rPr>
          <w:rFonts w:ascii="Sylfaen" w:hAnsi="Sylfaen"/>
          <w:b/>
          <w:bCs/>
        </w:rPr>
      </w:pPr>
      <w:r w:rsidRPr="00480924">
        <w:rPr>
          <w:rFonts w:ascii="Sylfaen" w:hAnsi="Sylfaen"/>
          <w:b/>
          <w:bCs/>
        </w:rPr>
        <w:t>Technological failures</w:t>
      </w:r>
      <w:r w:rsidR="000A1993" w:rsidRPr="00480924">
        <w:rPr>
          <w:rFonts w:ascii="Sylfaen" w:hAnsi="Sylfaen"/>
          <w:b/>
          <w:bCs/>
        </w:rPr>
        <w:t xml:space="preserve"> logbook</w:t>
      </w:r>
    </w:p>
    <w:p w14:paraId="404443B0" w14:textId="5FFEA6A1" w:rsidR="00CA10FC" w:rsidRPr="006C4613" w:rsidRDefault="00CA10FC" w:rsidP="00CA10FC">
      <w:pPr>
        <w:rPr>
          <w:rFonts w:ascii="Sylfaen" w:hAnsi="Sylfaen"/>
        </w:rPr>
      </w:pPr>
      <w:r w:rsidRPr="00480924">
        <w:rPr>
          <w:rFonts w:ascii="Sylfaen" w:hAnsi="Sylfaen"/>
        </w:rPr>
        <w:t xml:space="preserve">The logbook recording technological failures shall </w:t>
      </w:r>
      <w:r w:rsidRPr="006C4613">
        <w:rPr>
          <w:rFonts w:ascii="Sylfaen" w:hAnsi="Sylfaen"/>
        </w:rPr>
        <w:t xml:space="preserve">provide all necessary </w:t>
      </w:r>
      <w:r w:rsidR="003F275D" w:rsidRPr="00480924">
        <w:rPr>
          <w:rFonts w:ascii="Sylfaen" w:hAnsi="Sylfaen"/>
        </w:rPr>
        <w:t>capacities</w:t>
      </w:r>
      <w:r w:rsidRPr="006C4613">
        <w:rPr>
          <w:rFonts w:ascii="Sylfaen" w:hAnsi="Sylfaen"/>
        </w:rPr>
        <w:t xml:space="preserve"> for recording information on interruptions in the transmission of electrical energy.</w:t>
      </w:r>
    </w:p>
    <w:p w14:paraId="15E57AD3" w14:textId="3A203F20" w:rsidR="00CA10FC" w:rsidRPr="006C4613" w:rsidRDefault="00CA10FC" w:rsidP="00CA10FC">
      <w:pPr>
        <w:rPr>
          <w:rFonts w:ascii="Sylfaen" w:hAnsi="Sylfaen"/>
        </w:rPr>
      </w:pPr>
      <w:r w:rsidRPr="006C4613">
        <w:rPr>
          <w:rFonts w:ascii="Sylfaen" w:hAnsi="Sylfaen"/>
        </w:rPr>
        <w:t>The</w:t>
      </w:r>
      <w:r w:rsidRPr="00480924">
        <w:rPr>
          <w:rFonts w:ascii="Sylfaen" w:hAnsi="Sylfaen"/>
        </w:rPr>
        <w:t xml:space="preserve">logbook shall </w:t>
      </w:r>
      <w:r w:rsidRPr="006C4613">
        <w:rPr>
          <w:rFonts w:ascii="Sylfaen" w:hAnsi="Sylfaen"/>
        </w:rPr>
        <w:t>create reporting forms for any period of time with the calculation of all final indicators.</w:t>
      </w:r>
    </w:p>
    <w:p w14:paraId="5E9434DF" w14:textId="2CB251F2" w:rsidR="00CA10FC" w:rsidRPr="006C4613" w:rsidRDefault="00CA10FC" w:rsidP="00CA10FC">
      <w:pPr>
        <w:rPr>
          <w:rFonts w:ascii="Sylfaen" w:hAnsi="Sylfaen"/>
        </w:rPr>
      </w:pPr>
      <w:r w:rsidRPr="006C4613">
        <w:rPr>
          <w:rFonts w:ascii="Sylfaen" w:hAnsi="Sylfaen"/>
        </w:rPr>
        <w:t xml:space="preserve">The following indicators </w:t>
      </w:r>
      <w:r w:rsidRPr="00480924">
        <w:rPr>
          <w:rFonts w:ascii="Sylfaen" w:hAnsi="Sylfaen"/>
        </w:rPr>
        <w:t>shall</w:t>
      </w:r>
      <w:r w:rsidRPr="006C4613">
        <w:rPr>
          <w:rFonts w:ascii="Sylfaen" w:hAnsi="Sylfaen"/>
        </w:rPr>
        <w:t xml:space="preserve"> be recorded in the technological failures  log</w:t>
      </w:r>
      <w:r w:rsidR="008E3FAD" w:rsidRPr="00480924">
        <w:rPr>
          <w:rFonts w:ascii="Sylfaen" w:hAnsi="Sylfaen"/>
        </w:rPr>
        <w:t>book</w:t>
      </w:r>
      <w:r w:rsidRPr="006C4613">
        <w:rPr>
          <w:rFonts w:ascii="Sylfaen" w:hAnsi="Sylfaen"/>
        </w:rPr>
        <w:t>:</w:t>
      </w:r>
    </w:p>
    <w:p w14:paraId="76BD35BB" w14:textId="448A7E2B" w:rsidR="00CA10FC" w:rsidRPr="006C4613" w:rsidRDefault="00CA10FC" w:rsidP="00CA10FC">
      <w:pPr>
        <w:rPr>
          <w:rFonts w:ascii="Sylfaen" w:hAnsi="Sylfaen"/>
        </w:rPr>
      </w:pPr>
      <w:r w:rsidRPr="006C4613">
        <w:rPr>
          <w:rFonts w:ascii="Sylfaen" w:hAnsi="Sylfaen"/>
        </w:rPr>
        <w:t xml:space="preserve">- </w:t>
      </w:r>
      <w:r w:rsidRPr="006C4613">
        <w:rPr>
          <w:rFonts w:ascii="Sylfaen" w:hAnsi="Sylfaen"/>
        </w:rPr>
        <w:tab/>
        <w:t>data on the fact of the event (</w:t>
      </w:r>
      <w:r w:rsidR="003F275D" w:rsidRPr="00480924">
        <w:rPr>
          <w:rFonts w:ascii="Sylfaen" w:hAnsi="Sylfaen"/>
        </w:rPr>
        <w:t>sector</w:t>
      </w:r>
      <w:r w:rsidRPr="006C4613">
        <w:rPr>
          <w:rFonts w:ascii="Sylfaen" w:hAnsi="Sylfaen"/>
        </w:rPr>
        <w:t xml:space="preserve"> of the network company, date, type of </w:t>
      </w:r>
      <w:r w:rsidR="008E3FAD" w:rsidRPr="00480924">
        <w:rPr>
          <w:rFonts w:ascii="Sylfaen" w:hAnsi="Sylfaen"/>
        </w:rPr>
        <w:t>failure</w:t>
      </w:r>
      <w:r w:rsidRPr="006C4613">
        <w:rPr>
          <w:rFonts w:ascii="Sylfaen" w:hAnsi="Sylfaen"/>
        </w:rPr>
        <w:t>, etc.).</w:t>
      </w:r>
    </w:p>
    <w:p w14:paraId="53C3409E" w14:textId="77777777" w:rsidR="00CA10FC" w:rsidRPr="006C4613" w:rsidRDefault="00CA10FC" w:rsidP="00CA10FC">
      <w:pPr>
        <w:rPr>
          <w:rFonts w:ascii="Sylfaen" w:hAnsi="Sylfaen"/>
        </w:rPr>
      </w:pPr>
      <w:r w:rsidRPr="006C4613">
        <w:rPr>
          <w:rFonts w:ascii="Sylfaen" w:hAnsi="Sylfaen"/>
        </w:rPr>
        <w:t xml:space="preserve">- </w:t>
      </w:r>
      <w:r w:rsidRPr="006C4613">
        <w:rPr>
          <w:rFonts w:ascii="Sylfaen" w:hAnsi="Sylfaen"/>
        </w:rPr>
        <w:tab/>
        <w:t>data on the scale of the event (list of consumers, disconnected supply points, their characteristics: category, power, voltage class).</w:t>
      </w:r>
    </w:p>
    <w:p w14:paraId="0492C6A4" w14:textId="253EAFFC" w:rsidR="00CA10FC" w:rsidRPr="006C4613" w:rsidRDefault="00CA10FC" w:rsidP="00CA10FC">
      <w:pPr>
        <w:rPr>
          <w:rFonts w:ascii="Sylfaen" w:hAnsi="Sylfaen"/>
        </w:rPr>
      </w:pPr>
      <w:r w:rsidRPr="006C4613">
        <w:rPr>
          <w:rFonts w:ascii="Sylfaen" w:hAnsi="Sylfaen"/>
        </w:rPr>
        <w:t xml:space="preserve">- </w:t>
      </w:r>
      <w:r w:rsidRPr="006C4613">
        <w:rPr>
          <w:rFonts w:ascii="Sylfaen" w:hAnsi="Sylfaen"/>
        </w:rPr>
        <w:tab/>
      </w:r>
      <w:r w:rsidR="003F275D" w:rsidRPr="00480924">
        <w:rPr>
          <w:rFonts w:ascii="Sylfaen" w:hAnsi="Sylfaen"/>
        </w:rPr>
        <w:t>findings</w:t>
      </w:r>
      <w:r w:rsidRPr="006C4613">
        <w:rPr>
          <w:rFonts w:ascii="Sylfaen" w:hAnsi="Sylfaen"/>
        </w:rPr>
        <w:t xml:space="preserve"> of the investigation of a technological failure.</w:t>
      </w:r>
    </w:p>
    <w:p w14:paraId="0DDB41DF" w14:textId="79CF16B4" w:rsidR="00CA10FC" w:rsidRPr="006C4613" w:rsidRDefault="00CA10FC" w:rsidP="00CA10FC">
      <w:pPr>
        <w:rPr>
          <w:rFonts w:ascii="Sylfaen" w:hAnsi="Sylfaen"/>
        </w:rPr>
      </w:pPr>
      <w:r w:rsidRPr="006C4613">
        <w:rPr>
          <w:rFonts w:ascii="Sylfaen" w:hAnsi="Sylfaen"/>
        </w:rPr>
        <w:t xml:space="preserve">- </w:t>
      </w:r>
      <w:r w:rsidRPr="006C4613">
        <w:rPr>
          <w:rFonts w:ascii="Sylfaen" w:hAnsi="Sylfaen"/>
        </w:rPr>
        <w:tab/>
        <w:t xml:space="preserve">results of restoration work (organizational and technical reasons, date of </w:t>
      </w:r>
      <w:r w:rsidR="001E38C9" w:rsidRPr="00480924">
        <w:rPr>
          <w:rFonts w:ascii="Sylfaen" w:hAnsi="Sylfaen"/>
        </w:rPr>
        <w:t>re</w:t>
      </w:r>
      <w:r w:rsidRPr="006C4613">
        <w:rPr>
          <w:rFonts w:ascii="Sylfaen" w:hAnsi="Sylfaen"/>
        </w:rPr>
        <w:t>connection</w:t>
      </w:r>
      <w:r w:rsidR="001E38C9" w:rsidRPr="00480924">
        <w:rPr>
          <w:rFonts w:ascii="Sylfaen" w:hAnsi="Sylfaen"/>
        </w:rPr>
        <w:t xml:space="preserve"> -</w:t>
      </w:r>
      <w:r w:rsidRPr="006C4613">
        <w:rPr>
          <w:rFonts w:ascii="Sylfaen" w:hAnsi="Sylfaen"/>
        </w:rPr>
        <w:t xml:space="preserve"> including partial).</w:t>
      </w:r>
    </w:p>
    <w:p w14:paraId="2F7AB5A5" w14:textId="5151CB1D" w:rsidR="00CA10FC" w:rsidRPr="006C4613" w:rsidRDefault="00CA10FC" w:rsidP="00CA10FC">
      <w:pPr>
        <w:rPr>
          <w:rFonts w:ascii="Sylfaen" w:hAnsi="Sylfaen"/>
        </w:rPr>
      </w:pPr>
      <w:r w:rsidRPr="006C4613">
        <w:rPr>
          <w:rFonts w:ascii="Sylfaen" w:hAnsi="Sylfaen"/>
        </w:rPr>
        <w:t xml:space="preserve">- </w:t>
      </w:r>
      <w:r w:rsidRPr="006C4613">
        <w:rPr>
          <w:rFonts w:ascii="Sylfaen" w:hAnsi="Sylfaen"/>
        </w:rPr>
        <w:tab/>
        <w:t>additional user parameters. The data of the report on de-energized subscribers</w:t>
      </w:r>
      <w:r w:rsidR="003F275D" w:rsidRPr="00480924">
        <w:rPr>
          <w:rFonts w:ascii="Sylfaen" w:hAnsi="Sylfaen"/>
        </w:rPr>
        <w:t xml:space="preserve"> </w:t>
      </w:r>
      <w:r w:rsidR="00EE4C3A" w:rsidRPr="00480924">
        <w:rPr>
          <w:rFonts w:ascii="Sylfaen" w:hAnsi="Sylfaen"/>
        </w:rPr>
        <w:t xml:space="preserve">shall </w:t>
      </w:r>
      <w:r w:rsidRPr="006C4613">
        <w:rPr>
          <w:rFonts w:ascii="Sylfaen" w:hAnsi="Sylfaen"/>
        </w:rPr>
        <w:t>be generated automatically based on pre-prepared subscriber directories and analysis of the current network.</w:t>
      </w:r>
    </w:p>
    <w:p w14:paraId="10219F04" w14:textId="01E58E64" w:rsidR="00DE4DA0" w:rsidRPr="006C4613" w:rsidRDefault="00DE4DA0" w:rsidP="004B05F6">
      <w:pPr>
        <w:rPr>
          <w:rFonts w:ascii="Sylfaen" w:hAnsi="Sylfaen"/>
        </w:rPr>
      </w:pPr>
    </w:p>
    <w:p w14:paraId="56FFEB75" w14:textId="5E8978B9" w:rsidR="00EE4C3A" w:rsidRPr="006C4613" w:rsidRDefault="00EE4C3A" w:rsidP="00EE4C3A">
      <w:pPr>
        <w:rPr>
          <w:rFonts w:ascii="Sylfaen" w:hAnsi="Sylfaen"/>
          <w:b/>
          <w:bCs/>
        </w:rPr>
      </w:pPr>
      <w:r w:rsidRPr="006C4613">
        <w:rPr>
          <w:rFonts w:ascii="Sylfaen" w:hAnsi="Sylfaen"/>
          <w:b/>
          <w:bCs/>
        </w:rPr>
        <w:t xml:space="preserve">Log </w:t>
      </w:r>
      <w:r w:rsidR="003F275D" w:rsidRPr="006C4613">
        <w:rPr>
          <w:rFonts w:ascii="Sylfaen" w:hAnsi="Sylfaen"/>
          <w:b/>
          <w:bCs/>
        </w:rPr>
        <w:t xml:space="preserve">and module </w:t>
      </w:r>
      <w:r w:rsidRPr="006C4613">
        <w:rPr>
          <w:rFonts w:ascii="Sylfaen" w:hAnsi="Sylfaen"/>
          <w:b/>
          <w:bCs/>
        </w:rPr>
        <w:t xml:space="preserve">of consumer complaints about power outages </w:t>
      </w:r>
    </w:p>
    <w:p w14:paraId="32F8D80D" w14:textId="6F244011" w:rsidR="00EE4C3A" w:rsidRPr="00480924" w:rsidRDefault="00EE4C3A" w:rsidP="00EE4C3A">
      <w:pPr>
        <w:spacing w:line="276" w:lineRule="auto"/>
        <w:rPr>
          <w:rFonts w:ascii="Sylfaen" w:hAnsi="Sylfaen"/>
        </w:rPr>
      </w:pPr>
      <w:r w:rsidRPr="006C4613">
        <w:rPr>
          <w:rFonts w:ascii="Sylfaen" w:hAnsi="Sylfaen"/>
        </w:rPr>
        <w:t xml:space="preserve">To register consumer </w:t>
      </w:r>
      <w:r w:rsidRPr="00480924">
        <w:rPr>
          <w:rFonts w:ascii="Sylfaen" w:hAnsi="Sylfaen"/>
        </w:rPr>
        <w:t>complaints</w:t>
      </w:r>
      <w:r w:rsidRPr="006C4613">
        <w:rPr>
          <w:rFonts w:ascii="Sylfaen" w:hAnsi="Sylfaen"/>
        </w:rPr>
        <w:t>, SCADA sh</w:t>
      </w:r>
      <w:r w:rsidR="003F275D" w:rsidRPr="00480924">
        <w:rPr>
          <w:rFonts w:ascii="Sylfaen" w:hAnsi="Sylfaen"/>
        </w:rPr>
        <w:t>all</w:t>
      </w:r>
      <w:r w:rsidRPr="006C4613">
        <w:rPr>
          <w:rFonts w:ascii="Sylfaen" w:hAnsi="Sylfaen"/>
        </w:rPr>
        <w:t xml:space="preserve"> have a module that allows recording information about a complete or partial loss of power supply using corporate information systems created at </w:t>
      </w:r>
      <w:r w:rsidR="003F275D" w:rsidRPr="00480924">
        <w:rPr>
          <w:rFonts w:ascii="Sylfaen" w:hAnsi="Sylfaen"/>
        </w:rPr>
        <w:t>the E</w:t>
      </w:r>
      <w:r w:rsidRPr="006C4613">
        <w:rPr>
          <w:rFonts w:ascii="Sylfaen" w:hAnsi="Sylfaen"/>
        </w:rPr>
        <w:t xml:space="preserve">nterprises (for example, from </w:t>
      </w:r>
      <w:r w:rsidRPr="00480924">
        <w:rPr>
          <w:rFonts w:ascii="Sylfaen" w:hAnsi="Sylfaen"/>
          <w:lang w:val="hy-AM"/>
        </w:rPr>
        <w:t xml:space="preserve">the Call </w:t>
      </w:r>
      <w:r w:rsidRPr="00480924">
        <w:rPr>
          <w:rFonts w:ascii="Sylfaen" w:hAnsi="Sylfaen"/>
        </w:rPr>
        <w:t>C</w:t>
      </w:r>
      <w:r w:rsidRPr="00480924">
        <w:rPr>
          <w:rFonts w:ascii="Sylfaen" w:hAnsi="Sylfaen"/>
          <w:lang w:val="hy-AM"/>
        </w:rPr>
        <w:t>enter</w:t>
      </w:r>
      <w:r w:rsidRPr="006C4613">
        <w:rPr>
          <w:rFonts w:ascii="Sylfaen" w:hAnsi="Sylfaen"/>
        </w:rPr>
        <w:t>). The module sh</w:t>
      </w:r>
      <w:r w:rsidRPr="00480924">
        <w:rPr>
          <w:rFonts w:ascii="Sylfaen" w:hAnsi="Sylfaen"/>
        </w:rPr>
        <w:t>all</w:t>
      </w:r>
      <w:r w:rsidRPr="006C4613">
        <w:rPr>
          <w:rFonts w:ascii="Sylfaen" w:hAnsi="Sylfaen"/>
        </w:rPr>
        <w:t xml:space="preserve"> provide information about power outages based on consumer calls received by </w:t>
      </w:r>
      <w:r w:rsidRPr="00480924">
        <w:rPr>
          <w:rFonts w:ascii="Sylfaen" w:hAnsi="Sylfaen"/>
          <w:lang w:val="hy-AM"/>
        </w:rPr>
        <w:t xml:space="preserve">the Call </w:t>
      </w:r>
      <w:r w:rsidRPr="00480924">
        <w:rPr>
          <w:rFonts w:ascii="Sylfaen" w:hAnsi="Sylfaen"/>
        </w:rPr>
        <w:t>C</w:t>
      </w:r>
      <w:r w:rsidRPr="00480924">
        <w:rPr>
          <w:rFonts w:ascii="Sylfaen" w:hAnsi="Sylfaen"/>
          <w:lang w:val="hy-AM"/>
        </w:rPr>
        <w:t xml:space="preserve">enter </w:t>
      </w:r>
      <w:r w:rsidRPr="006C4613">
        <w:rPr>
          <w:rFonts w:ascii="Sylfaen" w:hAnsi="Sylfaen"/>
        </w:rPr>
        <w:t>and display the caller's connection point on the dispatcher's screen</w:t>
      </w:r>
      <w:r w:rsidR="003F275D" w:rsidRPr="00480924">
        <w:rPr>
          <w:rFonts w:ascii="Sylfaen" w:hAnsi="Sylfaen"/>
        </w:rPr>
        <w:t xml:space="preserve"> </w:t>
      </w:r>
      <w:r w:rsidRPr="006C4613">
        <w:rPr>
          <w:rFonts w:ascii="Sylfaen" w:hAnsi="Sylfaen"/>
        </w:rPr>
        <w:t xml:space="preserve"> indicating the possible point/location of the </w:t>
      </w:r>
      <w:r w:rsidR="003F275D" w:rsidRPr="00480924">
        <w:rPr>
          <w:rFonts w:ascii="Sylfaen" w:hAnsi="Sylfaen"/>
        </w:rPr>
        <w:t>event</w:t>
      </w:r>
      <w:r w:rsidRPr="006C4613">
        <w:rPr>
          <w:rFonts w:ascii="Sylfaen" w:hAnsi="Sylfaen"/>
        </w:rPr>
        <w:t xml:space="preserve">. The module should also perform the reverse function - via feedback through the dispatcher or the </w:t>
      </w:r>
      <w:r w:rsidR="00DD071E" w:rsidRPr="00480924">
        <w:rPr>
          <w:rFonts w:ascii="Sylfaen" w:hAnsi="Sylfaen"/>
        </w:rPr>
        <w:t>RDMT</w:t>
      </w:r>
      <w:r w:rsidRPr="006C4613">
        <w:rPr>
          <w:rFonts w:ascii="Sylfaen" w:hAnsi="Sylfaen"/>
        </w:rPr>
        <w:t xml:space="preserve">, inform </w:t>
      </w:r>
      <w:r w:rsidRPr="00480924">
        <w:rPr>
          <w:rFonts w:ascii="Sylfaen" w:hAnsi="Sylfaen"/>
          <w:lang w:val="hy-AM"/>
        </w:rPr>
        <w:t xml:space="preserve">the Call center </w:t>
      </w:r>
      <w:r w:rsidRPr="006C4613">
        <w:rPr>
          <w:rFonts w:ascii="Sylfaen" w:hAnsi="Sylfaen"/>
        </w:rPr>
        <w:t xml:space="preserve">or the Consumer Service Center about a planned or emergency power outage. </w:t>
      </w:r>
      <w:r w:rsidRPr="00480924">
        <w:rPr>
          <w:rFonts w:ascii="Sylfaen" w:hAnsi="Sylfaen"/>
        </w:rPr>
        <w:t xml:space="preserve">Moreover, in case of numerous calls, one signal should be generated, which will be sent to the </w:t>
      </w:r>
      <w:r w:rsidR="00E33567" w:rsidRPr="00480924">
        <w:rPr>
          <w:rFonts w:ascii="Sylfaen" w:hAnsi="Sylfaen"/>
        </w:rPr>
        <w:t>Central Control Service</w:t>
      </w:r>
      <w:r w:rsidRPr="00480924">
        <w:rPr>
          <w:rFonts w:ascii="Sylfaen" w:hAnsi="Sylfaen"/>
        </w:rPr>
        <w:t xml:space="preserve">; when viewing the signal data, the number of calls and all the necessary information about the outage </w:t>
      </w:r>
      <w:r w:rsidR="003F275D" w:rsidRPr="00480924">
        <w:rPr>
          <w:rFonts w:ascii="Sylfaen" w:hAnsi="Sylfaen"/>
        </w:rPr>
        <w:t xml:space="preserve">shall </w:t>
      </w:r>
      <w:r w:rsidRPr="00480924">
        <w:rPr>
          <w:rFonts w:ascii="Sylfaen" w:hAnsi="Sylfaen"/>
        </w:rPr>
        <w:t xml:space="preserve">be </w:t>
      </w:r>
      <w:r w:rsidR="003F275D" w:rsidRPr="00480924">
        <w:rPr>
          <w:rFonts w:ascii="Sylfaen" w:hAnsi="Sylfaen"/>
        </w:rPr>
        <w:t xml:space="preserve">displayed. </w:t>
      </w:r>
    </w:p>
    <w:p w14:paraId="336596FA" w14:textId="212F8FBE" w:rsidR="00BF2A4E" w:rsidRPr="006C4613" w:rsidRDefault="00240EAA" w:rsidP="001E03C9">
      <w:pPr>
        <w:spacing w:line="276" w:lineRule="auto"/>
        <w:rPr>
          <w:rFonts w:ascii="Sylfaen" w:hAnsi="Sylfaen"/>
        </w:rPr>
      </w:pPr>
      <w:r w:rsidRPr="00480924">
        <w:rPr>
          <w:rFonts w:ascii="Sylfaen" w:hAnsi="Sylfaen"/>
        </w:rPr>
        <w:t>Appropriate logbooks shall be generated fo</w:t>
      </w:r>
      <w:r w:rsidR="00EE4C3A" w:rsidRPr="00480924">
        <w:rPr>
          <w:rFonts w:ascii="Sylfaen" w:hAnsi="Sylfaen"/>
        </w:rPr>
        <w:t>r the above</w:t>
      </w:r>
      <w:r w:rsidRPr="00480924">
        <w:rPr>
          <w:rFonts w:ascii="Sylfaen" w:hAnsi="Sylfaen"/>
        </w:rPr>
        <w:t xml:space="preserve"> described alarms. </w:t>
      </w:r>
    </w:p>
    <w:p w14:paraId="73BA1B20" w14:textId="3B894562" w:rsidR="00DE4DA0" w:rsidRPr="006C4613" w:rsidRDefault="00DE4DA0" w:rsidP="00DE4DA0">
      <w:pPr>
        <w:rPr>
          <w:rFonts w:ascii="Sylfaen" w:hAnsi="Sylfaen"/>
        </w:rPr>
      </w:pPr>
    </w:p>
    <w:p w14:paraId="4733268F" w14:textId="77777777" w:rsidR="00240EAA" w:rsidRPr="006C4613" w:rsidRDefault="00240EAA" w:rsidP="00240EAA">
      <w:pPr>
        <w:rPr>
          <w:rFonts w:ascii="Sylfaen" w:hAnsi="Sylfaen"/>
          <w:b/>
          <w:bCs/>
        </w:rPr>
      </w:pPr>
      <w:r w:rsidRPr="006C4613">
        <w:rPr>
          <w:rFonts w:ascii="Sylfaen" w:hAnsi="Sylfaen"/>
          <w:b/>
          <w:bCs/>
        </w:rPr>
        <w:t>Log of equipment defects and malfunctions and the progress of their elimination</w:t>
      </w:r>
    </w:p>
    <w:p w14:paraId="7215681C" w14:textId="53AD6E25" w:rsidR="00240EAA" w:rsidRPr="006C4613" w:rsidRDefault="00240EAA" w:rsidP="00240EAA">
      <w:pPr>
        <w:rPr>
          <w:rFonts w:ascii="Sylfaen" w:hAnsi="Sylfaen"/>
        </w:rPr>
      </w:pPr>
      <w:r w:rsidRPr="006C4613">
        <w:rPr>
          <w:rFonts w:ascii="Sylfaen" w:hAnsi="Sylfaen"/>
        </w:rPr>
        <w:t>It is necessary to have a module for recording equipment defects and malfunctions, integrated with the electrical circuit</w:t>
      </w:r>
      <w:r w:rsidRPr="00480924">
        <w:rPr>
          <w:rFonts w:ascii="Sylfaen" w:hAnsi="Sylfaen"/>
        </w:rPr>
        <w:t>/diagram</w:t>
      </w:r>
      <w:r w:rsidRPr="006C4613">
        <w:rPr>
          <w:rFonts w:ascii="Sylfaen" w:hAnsi="Sylfaen"/>
        </w:rPr>
        <w:t>. Automatic transition from the record to the circuit element and back must be provided.</w:t>
      </w:r>
    </w:p>
    <w:p w14:paraId="3A47EB3D" w14:textId="6EA1D71A" w:rsidR="00240EAA" w:rsidRPr="006C4613" w:rsidRDefault="00240EAA" w:rsidP="00240EAA">
      <w:pPr>
        <w:rPr>
          <w:rFonts w:ascii="Sylfaen" w:hAnsi="Sylfaen"/>
        </w:rPr>
      </w:pPr>
      <w:r w:rsidRPr="006C4613">
        <w:rPr>
          <w:rFonts w:ascii="Sylfaen" w:hAnsi="Sylfaen"/>
        </w:rPr>
        <w:t xml:space="preserve">The module must provide the </w:t>
      </w:r>
      <w:r w:rsidRPr="00480924">
        <w:rPr>
          <w:rFonts w:ascii="Sylfaen" w:hAnsi="Sylfaen"/>
        </w:rPr>
        <w:t>capacity</w:t>
      </w:r>
      <w:r w:rsidRPr="006C4613">
        <w:rPr>
          <w:rFonts w:ascii="Sylfaen" w:hAnsi="Sylfaen"/>
        </w:rPr>
        <w:t xml:space="preserve"> to select records by:</w:t>
      </w:r>
    </w:p>
    <w:p w14:paraId="741860BE" w14:textId="45AE7F9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the planned date for eliminating the defect (indicating a specific date or period);</w:t>
      </w:r>
    </w:p>
    <w:p w14:paraId="66445434"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the unit responsible for eliminating the defect;</w:t>
      </w:r>
    </w:p>
    <w:p w14:paraId="665F4068"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all unresolved defects;</w:t>
      </w:r>
    </w:p>
    <w:p w14:paraId="6F36B6BC"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defects for which the deadline for elimination has expired.</w:t>
      </w:r>
    </w:p>
    <w:p w14:paraId="210D4C26" w14:textId="1EA7ACCA" w:rsidR="00240EAA" w:rsidRPr="006C4613" w:rsidRDefault="00240EAA" w:rsidP="00240EAA">
      <w:pPr>
        <w:rPr>
          <w:rFonts w:ascii="Sylfaen" w:hAnsi="Sylfaen"/>
        </w:rPr>
      </w:pPr>
      <w:r w:rsidRPr="006C4613">
        <w:rPr>
          <w:rFonts w:ascii="Sylfaen" w:hAnsi="Sylfaen"/>
        </w:rPr>
        <w:t xml:space="preserve">The module </w:t>
      </w:r>
      <w:r w:rsidR="003F275D" w:rsidRPr="00480924">
        <w:rPr>
          <w:rFonts w:ascii="Sylfaen" w:hAnsi="Sylfaen"/>
        </w:rPr>
        <w:t xml:space="preserve">shall </w:t>
      </w:r>
      <w:r w:rsidRPr="006C4613">
        <w:rPr>
          <w:rFonts w:ascii="Sylfaen" w:hAnsi="Sylfaen"/>
        </w:rPr>
        <w:t>allow for the postponement of the defect elimination deadlines.</w:t>
      </w:r>
    </w:p>
    <w:p w14:paraId="7E043B0D" w14:textId="7CC67813" w:rsidR="00DE4DA0" w:rsidRPr="006C4613" w:rsidRDefault="00DE4DA0" w:rsidP="00DE4DA0">
      <w:pPr>
        <w:rPr>
          <w:rFonts w:ascii="Sylfaen" w:hAnsi="Sylfaen"/>
        </w:rPr>
      </w:pPr>
    </w:p>
    <w:p w14:paraId="3864D707" w14:textId="17D56FAD" w:rsidR="00240EAA" w:rsidRPr="006C4613" w:rsidRDefault="00240EAA" w:rsidP="00240EAA">
      <w:pPr>
        <w:ind w:firstLine="0"/>
        <w:rPr>
          <w:rFonts w:ascii="Sylfaen" w:hAnsi="Sylfaen"/>
          <w:b/>
          <w:bCs/>
        </w:rPr>
      </w:pPr>
      <w:r w:rsidRPr="006C4613">
        <w:rPr>
          <w:rFonts w:ascii="Sylfaen" w:hAnsi="Sylfaen"/>
          <w:b/>
          <w:bCs/>
        </w:rPr>
        <w:t xml:space="preserve">Main features of the electronic </w:t>
      </w:r>
      <w:r w:rsidRPr="00480924">
        <w:rPr>
          <w:rFonts w:ascii="Sylfaen" w:hAnsi="Sylfaen"/>
          <w:b/>
          <w:bCs/>
        </w:rPr>
        <w:t>Logbooks</w:t>
      </w:r>
      <w:r w:rsidRPr="006C4613">
        <w:rPr>
          <w:rFonts w:ascii="Sylfaen" w:hAnsi="Sylfaen"/>
          <w:b/>
          <w:bCs/>
        </w:rPr>
        <w:t xml:space="preserve"> subsystem</w:t>
      </w:r>
    </w:p>
    <w:p w14:paraId="0F9A0BBA" w14:textId="3FA11AAF" w:rsidR="00240EAA" w:rsidRPr="006C4613" w:rsidRDefault="00240EAA" w:rsidP="00240EAA">
      <w:pPr>
        <w:ind w:firstLine="0"/>
        <w:rPr>
          <w:rFonts w:ascii="Sylfaen" w:hAnsi="Sylfaen"/>
        </w:rPr>
      </w:pPr>
      <w:r w:rsidRPr="006C4613">
        <w:rPr>
          <w:rFonts w:ascii="Sylfaen" w:hAnsi="Sylfaen"/>
        </w:rPr>
        <w:t xml:space="preserve">SCADA </w:t>
      </w:r>
      <w:r w:rsidRPr="00480924">
        <w:rPr>
          <w:rFonts w:ascii="Sylfaen" w:hAnsi="Sylfaen"/>
        </w:rPr>
        <w:t>shall</w:t>
      </w:r>
      <w:r w:rsidRPr="006C4613">
        <w:rPr>
          <w:rFonts w:ascii="Sylfaen" w:hAnsi="Sylfaen"/>
        </w:rPr>
        <w:t xml:space="preserve"> provide the following </w:t>
      </w:r>
      <w:r w:rsidRPr="00480924">
        <w:rPr>
          <w:rFonts w:ascii="Sylfaen" w:hAnsi="Sylfaen"/>
        </w:rPr>
        <w:t xml:space="preserve">capacities </w:t>
      </w:r>
      <w:r w:rsidRPr="006C4613">
        <w:rPr>
          <w:rFonts w:ascii="Sylfaen" w:hAnsi="Sylfaen"/>
        </w:rPr>
        <w:t>when working with logs:</w:t>
      </w:r>
    </w:p>
    <w:p w14:paraId="23C08C6E"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manual addition of a new entry from the network diagram;</w:t>
      </w:r>
    </w:p>
    <w:p w14:paraId="2CD811BB"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manual addition of a new entry in the log window interface;</w:t>
      </w:r>
    </w:p>
    <w:p w14:paraId="782D0E7E" w14:textId="46DA5100"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editing records</w:t>
      </w:r>
      <w:r w:rsidR="00626836" w:rsidRPr="00480924">
        <w:rPr>
          <w:rFonts w:ascii="Sylfaen" w:hAnsi="Sylfaen"/>
        </w:rPr>
        <w:t xml:space="preserve">, saving </w:t>
      </w:r>
      <w:r w:rsidRPr="006C4613">
        <w:rPr>
          <w:rFonts w:ascii="Sylfaen" w:hAnsi="Sylfaen"/>
        </w:rPr>
        <w:t>the history and authors of changes;</w:t>
      </w:r>
    </w:p>
    <w:p w14:paraId="7391F6A0" w14:textId="3D9ABF44"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printing</w:t>
      </w:r>
      <w:r w:rsidR="008B446D" w:rsidRPr="00480924">
        <w:rPr>
          <w:rFonts w:ascii="Sylfaen" w:hAnsi="Sylfaen"/>
        </w:rPr>
        <w:t xml:space="preserve">out of the logs. </w:t>
      </w:r>
    </w:p>
    <w:p w14:paraId="41AF45E5" w14:textId="4A525BC9" w:rsidR="00240EAA" w:rsidRPr="006C4613" w:rsidRDefault="00240EAA" w:rsidP="00240EAA">
      <w:pPr>
        <w:ind w:firstLine="0"/>
        <w:rPr>
          <w:rFonts w:ascii="Sylfaen" w:hAnsi="Sylfaen"/>
        </w:rPr>
      </w:pPr>
      <w:r w:rsidRPr="006C4613">
        <w:rPr>
          <w:rFonts w:ascii="Sylfaen" w:hAnsi="Sylfaen"/>
        </w:rPr>
        <w:t>The following types of entries</w:t>
      </w:r>
      <w:r w:rsidR="008B446D" w:rsidRPr="00480924">
        <w:rPr>
          <w:rFonts w:ascii="Sylfaen" w:hAnsi="Sylfaen"/>
        </w:rPr>
        <w:t xml:space="preserve"> into the log</w:t>
      </w:r>
      <w:r w:rsidR="007F2262" w:rsidRPr="00480924">
        <w:rPr>
          <w:rFonts w:ascii="Sylfaen" w:hAnsi="Sylfaen"/>
        </w:rPr>
        <w:t>book shall</w:t>
      </w:r>
      <w:r w:rsidRPr="006C4613">
        <w:rPr>
          <w:rFonts w:ascii="Sylfaen" w:hAnsi="Sylfaen"/>
        </w:rPr>
        <w:t xml:space="preserve"> be provided:</w:t>
      </w:r>
    </w:p>
    <w:p w14:paraId="7C194013" w14:textId="278F6575"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 xml:space="preserve">actions </w:t>
      </w:r>
      <w:r w:rsidR="008B446D" w:rsidRPr="00480924">
        <w:rPr>
          <w:rFonts w:ascii="Sylfaen" w:hAnsi="Sylfaen"/>
        </w:rPr>
        <w:t xml:space="preserve">at the facilities </w:t>
      </w:r>
      <w:r w:rsidRPr="006C4613">
        <w:rPr>
          <w:rFonts w:ascii="Sylfaen" w:hAnsi="Sylfaen"/>
        </w:rPr>
        <w:t xml:space="preserve"> – recording switching, operational current</w:t>
      </w:r>
      <w:r w:rsidR="008B446D" w:rsidRPr="00480924">
        <w:rPr>
          <w:rFonts w:ascii="Sylfaen" w:hAnsi="Sylfaen"/>
        </w:rPr>
        <w:t xml:space="preserve"> setting</w:t>
      </w:r>
      <w:r w:rsidRPr="006C4613">
        <w:rPr>
          <w:rFonts w:ascii="Sylfaen" w:hAnsi="Sylfaen"/>
        </w:rPr>
        <w:t xml:space="preserve">/blocking, </w:t>
      </w:r>
      <w:r w:rsidR="008B446D" w:rsidRPr="006C4613">
        <w:rPr>
          <w:rFonts w:ascii="Sylfaen" w:hAnsi="Sylfaen"/>
        </w:rPr>
        <w:t xml:space="preserve">protections </w:t>
      </w:r>
      <w:r w:rsidRPr="006C4613">
        <w:rPr>
          <w:rFonts w:ascii="Sylfaen" w:hAnsi="Sylfaen"/>
        </w:rPr>
        <w:t>setting/</w:t>
      </w:r>
      <w:r w:rsidR="008B446D" w:rsidRPr="00480924">
        <w:rPr>
          <w:rFonts w:ascii="Sylfaen" w:hAnsi="Sylfaen"/>
        </w:rPr>
        <w:t>disconnection</w:t>
      </w:r>
      <w:r w:rsidRPr="006C4613">
        <w:rPr>
          <w:rFonts w:ascii="Sylfaen" w:hAnsi="Sylfaen"/>
        </w:rPr>
        <w:t>, etc.</w:t>
      </w:r>
    </w:p>
    <w:p w14:paraId="6FBC0998" w14:textId="5A1C6B3E"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 xml:space="preserve">acknowledgement of </w:t>
      </w:r>
      <w:r w:rsidR="008B446D" w:rsidRPr="00480924">
        <w:rPr>
          <w:rFonts w:ascii="Sylfaen" w:hAnsi="Sylfaen"/>
        </w:rPr>
        <w:t xml:space="preserve">remote </w:t>
      </w:r>
      <w:r w:rsidRPr="006C4613">
        <w:rPr>
          <w:rFonts w:ascii="Sylfaen" w:hAnsi="Sylfaen"/>
        </w:rPr>
        <w:t xml:space="preserve">signals and messages about exceeding the </w:t>
      </w:r>
      <w:r w:rsidR="008B446D" w:rsidRPr="00480924">
        <w:rPr>
          <w:rFonts w:ascii="Sylfaen" w:hAnsi="Sylfaen"/>
        </w:rPr>
        <w:t>installed</w:t>
      </w:r>
      <w:r w:rsidRPr="006C4613">
        <w:rPr>
          <w:rFonts w:ascii="Sylfaen" w:hAnsi="Sylfaen"/>
        </w:rPr>
        <w:t xml:space="preserve"> values;</w:t>
      </w:r>
    </w:p>
    <w:p w14:paraId="1BC8ED41" w14:textId="143F48BD"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 xml:space="preserve">verification actions, results of </w:t>
      </w:r>
      <w:r w:rsidR="0089572B" w:rsidRPr="00480924">
        <w:rPr>
          <w:rFonts w:ascii="Sylfaen" w:hAnsi="Sylfaen"/>
        </w:rPr>
        <w:t>site visits</w:t>
      </w:r>
      <w:r w:rsidRPr="006C4613">
        <w:rPr>
          <w:rFonts w:ascii="Sylfaen" w:hAnsi="Sylfaen"/>
        </w:rPr>
        <w:t xml:space="preserve"> and inspections;</w:t>
      </w:r>
    </w:p>
    <w:p w14:paraId="064292C9" w14:textId="3E29852F"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 xml:space="preserve">negotiations between operational </w:t>
      </w:r>
      <w:r w:rsidR="0089572B" w:rsidRPr="00480924">
        <w:rPr>
          <w:rFonts w:ascii="Sylfaen" w:hAnsi="Sylfaen"/>
        </w:rPr>
        <w:t>staff</w:t>
      </w:r>
      <w:r w:rsidRPr="006C4613">
        <w:rPr>
          <w:rFonts w:ascii="Sylfaen" w:hAnsi="Sylfaen"/>
        </w:rPr>
        <w:t xml:space="preserve">, recording of </w:t>
      </w:r>
      <w:r w:rsidR="0089572B" w:rsidRPr="00480924">
        <w:rPr>
          <w:rFonts w:ascii="Sylfaen" w:hAnsi="Sylfaen"/>
        </w:rPr>
        <w:t>instructions</w:t>
      </w:r>
      <w:r w:rsidRPr="006C4613">
        <w:rPr>
          <w:rFonts w:ascii="Sylfaen" w:hAnsi="Sylfaen"/>
        </w:rPr>
        <w:t>;</w:t>
      </w:r>
    </w:p>
    <w:p w14:paraId="4305D707"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placement and registration of mobile and repair teams at destinations;</w:t>
      </w:r>
    </w:p>
    <w:p w14:paraId="5216EF40"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installation/removal of mobile elements – portable grounding, poster, etc.</w:t>
      </w:r>
    </w:p>
    <w:p w14:paraId="54E53D92" w14:textId="77777777" w:rsidR="00240EAA" w:rsidRPr="006C4613" w:rsidRDefault="00240EAA" w:rsidP="00240EAA">
      <w:pPr>
        <w:rPr>
          <w:rFonts w:ascii="Sylfaen" w:hAnsi="Sylfaen"/>
        </w:rPr>
      </w:pPr>
      <w:r w:rsidRPr="006C4613">
        <w:rPr>
          <w:rFonts w:ascii="Sylfaen" w:hAnsi="Sylfaen"/>
        </w:rPr>
        <w:t xml:space="preserve">- </w:t>
      </w:r>
      <w:r w:rsidRPr="006C4613">
        <w:rPr>
          <w:rFonts w:ascii="Sylfaen" w:hAnsi="Sylfaen"/>
        </w:rPr>
        <w:tab/>
        <w:t>marking accident locations.</w:t>
      </w:r>
    </w:p>
    <w:p w14:paraId="04B234F9" w14:textId="77777777" w:rsidR="00E31AB8" w:rsidRPr="006C4613" w:rsidRDefault="00E31AB8" w:rsidP="0089572B">
      <w:pPr>
        <w:ind w:firstLine="0"/>
        <w:rPr>
          <w:rFonts w:ascii="Sylfaen" w:hAnsi="Sylfaen"/>
        </w:rPr>
      </w:pPr>
    </w:p>
    <w:p w14:paraId="03D258AC" w14:textId="1E0111FF" w:rsidR="00DE4DA0" w:rsidRPr="00480924" w:rsidRDefault="00DE4DA0" w:rsidP="001E03C9">
      <w:pPr>
        <w:ind w:firstLine="0"/>
        <w:rPr>
          <w:rFonts w:ascii="Sylfaen" w:hAnsi="Sylfaen"/>
          <w:b/>
        </w:rPr>
      </w:pPr>
      <w:r w:rsidRPr="006C4613">
        <w:rPr>
          <w:rFonts w:ascii="Sylfaen" w:hAnsi="Sylfaen"/>
          <w:b/>
        </w:rPr>
        <w:t>p.</w:t>
      </w:r>
      <w:r w:rsidR="007E71A9" w:rsidRPr="006C4613">
        <w:rPr>
          <w:rFonts w:ascii="Sylfaen" w:hAnsi="Sylfaen"/>
          <w:b/>
        </w:rPr>
        <w:tab/>
      </w:r>
      <w:r w:rsidRPr="006C4613">
        <w:rPr>
          <w:rFonts w:ascii="Sylfaen" w:hAnsi="Sylfaen"/>
          <w:b/>
        </w:rPr>
        <w:t>WebGIS</w:t>
      </w:r>
      <w:r w:rsidR="0089572B" w:rsidRPr="00480924">
        <w:rPr>
          <w:rFonts w:ascii="Sylfaen" w:hAnsi="Sylfaen"/>
          <w:b/>
        </w:rPr>
        <w:t xml:space="preserve"> </w:t>
      </w:r>
      <w:r w:rsidR="00331F6B" w:rsidRPr="00480924">
        <w:rPr>
          <w:rFonts w:ascii="Sylfaen" w:hAnsi="Sylfaen"/>
          <w:b/>
        </w:rPr>
        <w:t xml:space="preserve">or GIS </w:t>
      </w:r>
      <w:r w:rsidR="0089572B" w:rsidRPr="00480924">
        <w:rPr>
          <w:rFonts w:ascii="Sylfaen" w:hAnsi="Sylfaen"/>
          <w:b/>
        </w:rPr>
        <w:t>Module</w:t>
      </w:r>
    </w:p>
    <w:p w14:paraId="323FFC96" w14:textId="4E980A3E" w:rsidR="0089572B" w:rsidRPr="006C4613" w:rsidRDefault="0089572B" w:rsidP="0089572B">
      <w:pPr>
        <w:rPr>
          <w:rFonts w:ascii="Sylfaen" w:hAnsi="Sylfaen"/>
        </w:rPr>
      </w:pPr>
      <w:r w:rsidRPr="006C4613">
        <w:rPr>
          <w:rFonts w:ascii="Sylfaen" w:hAnsi="Sylfaen"/>
        </w:rPr>
        <w:t xml:space="preserve">The WebGIS module </w:t>
      </w:r>
      <w:r w:rsidRPr="00480924">
        <w:rPr>
          <w:rFonts w:ascii="Sylfaen" w:hAnsi="Sylfaen"/>
        </w:rPr>
        <w:t xml:space="preserve">shall </w:t>
      </w:r>
      <w:r w:rsidRPr="006C4613">
        <w:rPr>
          <w:rFonts w:ascii="Sylfaen" w:hAnsi="Sylfaen"/>
        </w:rPr>
        <w:t>allow the creation of a geo-passport for the area of interest, displaying within it ortho- and photo-bases with the application of the geographic location of electrical network</w:t>
      </w:r>
      <w:r w:rsidRPr="00480924">
        <w:rPr>
          <w:rFonts w:ascii="Sylfaen" w:hAnsi="Sylfaen"/>
        </w:rPr>
        <w:t xml:space="preserve"> facilities</w:t>
      </w:r>
      <w:r w:rsidRPr="006C4613">
        <w:rPr>
          <w:rFonts w:ascii="Sylfaen" w:hAnsi="Sylfaen"/>
        </w:rPr>
        <w:t>, including data from equipment and power transmission line passports, feeder tablets, etc.</w:t>
      </w:r>
    </w:p>
    <w:p w14:paraId="5BC9D5FD" w14:textId="12B4BEAA" w:rsidR="0089572B" w:rsidRPr="006C4613" w:rsidRDefault="0089572B" w:rsidP="0089572B">
      <w:pPr>
        <w:rPr>
          <w:rFonts w:ascii="Sylfaen" w:hAnsi="Sylfaen"/>
        </w:rPr>
      </w:pPr>
      <w:r w:rsidRPr="00480924">
        <w:rPr>
          <w:rFonts w:ascii="Sylfaen" w:hAnsi="Sylfaen"/>
        </w:rPr>
        <w:t xml:space="preserve">Eventually, </w:t>
      </w:r>
      <w:r w:rsidRPr="006C4613">
        <w:rPr>
          <w:rFonts w:ascii="Sylfaen" w:hAnsi="Sylfaen"/>
        </w:rPr>
        <w:t xml:space="preserve">SCADA </w:t>
      </w:r>
      <w:r w:rsidRPr="00480924">
        <w:rPr>
          <w:rFonts w:ascii="Sylfaen" w:hAnsi="Sylfaen"/>
        </w:rPr>
        <w:t xml:space="preserve">shall </w:t>
      </w:r>
      <w:r w:rsidRPr="006C4613">
        <w:rPr>
          <w:rFonts w:ascii="Sylfaen" w:hAnsi="Sylfaen"/>
        </w:rPr>
        <w:t xml:space="preserve">integrate data from a geographic information system, electrical network diagrams </w:t>
      </w:r>
      <w:r w:rsidR="00CE7DE2" w:rsidRPr="00480924">
        <w:rPr>
          <w:rFonts w:ascii="Sylfaen" w:hAnsi="Sylfaen"/>
        </w:rPr>
        <w:t xml:space="preserve">for </w:t>
      </w:r>
      <w:r w:rsidRPr="006C4613">
        <w:rPr>
          <w:rFonts w:ascii="Sylfaen" w:hAnsi="Sylfaen"/>
        </w:rPr>
        <w:t>all voltage classes.</w:t>
      </w:r>
    </w:p>
    <w:p w14:paraId="69234065" w14:textId="1413C5E6" w:rsidR="0089572B" w:rsidRPr="006C4613" w:rsidRDefault="0089572B" w:rsidP="0089572B">
      <w:pPr>
        <w:rPr>
          <w:rFonts w:ascii="Sylfaen" w:hAnsi="Sylfaen"/>
        </w:rPr>
      </w:pPr>
      <w:r w:rsidRPr="006C4613">
        <w:rPr>
          <w:rFonts w:ascii="Sylfaen" w:hAnsi="Sylfaen"/>
        </w:rPr>
        <w:t xml:space="preserve">The WebSGIS module </w:t>
      </w:r>
      <w:r w:rsidRPr="00480924">
        <w:rPr>
          <w:rFonts w:ascii="Sylfaen" w:hAnsi="Sylfaen"/>
        </w:rPr>
        <w:t>shall</w:t>
      </w:r>
      <w:r w:rsidRPr="006C4613">
        <w:rPr>
          <w:rFonts w:ascii="Sylfaen" w:hAnsi="Sylfaen"/>
        </w:rPr>
        <w:t xml:space="preserve"> be designed to work with large volumes of geodata as a means of viewing prepared geoinformation, as well as for managing spatially distributed resources of an electrical </w:t>
      </w:r>
      <w:r w:rsidRPr="00480924">
        <w:rPr>
          <w:rFonts w:ascii="Sylfaen" w:hAnsi="Sylfaen"/>
        </w:rPr>
        <w:t>network C</w:t>
      </w:r>
      <w:r w:rsidRPr="006C4613">
        <w:rPr>
          <w:rFonts w:ascii="Sylfaen" w:hAnsi="Sylfaen"/>
        </w:rPr>
        <w:t>ompany.</w:t>
      </w:r>
    </w:p>
    <w:p w14:paraId="086A5BB4" w14:textId="5F462690" w:rsidR="0089572B" w:rsidRPr="006C4613" w:rsidRDefault="0089572B" w:rsidP="0089572B">
      <w:pPr>
        <w:rPr>
          <w:rFonts w:ascii="Sylfaen" w:hAnsi="Sylfaen"/>
        </w:rPr>
      </w:pPr>
      <w:r w:rsidRPr="00480924">
        <w:rPr>
          <w:rFonts w:ascii="Sylfaen" w:hAnsi="Sylfaen"/>
        </w:rPr>
        <w:t xml:space="preserve">For </w:t>
      </w:r>
      <w:r w:rsidRPr="006C4613">
        <w:rPr>
          <w:rFonts w:ascii="Sylfaen" w:hAnsi="Sylfaen"/>
        </w:rPr>
        <w:t>GIS functionality of it is necessary</w:t>
      </w:r>
      <w:r w:rsidRPr="00480924">
        <w:rPr>
          <w:rFonts w:ascii="Sylfaen" w:hAnsi="Sylfaen"/>
        </w:rPr>
        <w:t xml:space="preserve"> to</w:t>
      </w:r>
      <w:r w:rsidRPr="006C4613">
        <w:rPr>
          <w:rFonts w:ascii="Sylfaen" w:hAnsi="Sylfaen"/>
        </w:rPr>
        <w:t>:</w:t>
      </w:r>
    </w:p>
    <w:p w14:paraId="075D7B13" w14:textId="04727ABE" w:rsidR="0089572B" w:rsidRPr="006C4613" w:rsidRDefault="0089572B" w:rsidP="0089572B">
      <w:pPr>
        <w:rPr>
          <w:rFonts w:ascii="Sylfaen" w:hAnsi="Sylfaen"/>
        </w:rPr>
      </w:pPr>
      <w:r w:rsidRPr="006C4613">
        <w:rPr>
          <w:rFonts w:ascii="Sylfaen" w:hAnsi="Sylfaen"/>
        </w:rPr>
        <w:t xml:space="preserve">- </w:t>
      </w:r>
      <w:r w:rsidRPr="006C4613">
        <w:rPr>
          <w:rFonts w:ascii="Sylfaen" w:hAnsi="Sylfaen"/>
        </w:rPr>
        <w:tab/>
        <w:t xml:space="preserve">perform import into the geodata format scheme or implement a configuration that ensures loading "on the fly" of geodata from pre-prepared raster or vector maps of the network </w:t>
      </w:r>
      <w:r w:rsidRPr="00480924">
        <w:rPr>
          <w:rFonts w:ascii="Sylfaen" w:hAnsi="Sylfaen"/>
        </w:rPr>
        <w:t>C</w:t>
      </w:r>
      <w:r w:rsidRPr="006C4613">
        <w:rPr>
          <w:rFonts w:ascii="Sylfaen" w:hAnsi="Sylfaen"/>
        </w:rPr>
        <w:t xml:space="preserve">ompany's service area. As a rule, the sources are corporate </w:t>
      </w:r>
      <w:r w:rsidRPr="00480924">
        <w:rPr>
          <w:rFonts w:ascii="Sylfaen" w:hAnsi="Sylfaen"/>
        </w:rPr>
        <w:t xml:space="preserve">GIS </w:t>
      </w:r>
      <w:r w:rsidRPr="006C4613">
        <w:rPr>
          <w:rFonts w:ascii="Sylfaen" w:hAnsi="Sylfaen"/>
        </w:rPr>
        <w:t>or Internet geoservices.</w:t>
      </w:r>
    </w:p>
    <w:p w14:paraId="20FE9F04" w14:textId="42A56CBD" w:rsidR="00DE4DA0" w:rsidRPr="006C4613" w:rsidRDefault="00B6358B" w:rsidP="00DE4DA0">
      <w:pPr>
        <w:rPr>
          <w:rFonts w:ascii="Sylfaen" w:hAnsi="Sylfaen"/>
        </w:rPr>
      </w:pPr>
      <w:r w:rsidRPr="00480924">
        <w:rPr>
          <w:rFonts w:ascii="Sylfaen" w:hAnsi="Sylfaen"/>
        </w:rPr>
        <w:t xml:space="preserve">Under these </w:t>
      </w:r>
      <w:r w:rsidR="000B1490" w:rsidRPr="006C4613">
        <w:rPr>
          <w:rFonts w:ascii="Sylfaen" w:hAnsi="Sylfaen"/>
        </w:rPr>
        <w:t>terms of reference</w:t>
      </w:r>
      <w:r w:rsidRPr="00480924">
        <w:rPr>
          <w:rFonts w:ascii="Sylfaen" w:hAnsi="Sylfaen"/>
        </w:rPr>
        <w:t xml:space="preserve"> </w:t>
      </w:r>
      <w:r w:rsidR="0089572B" w:rsidRPr="006C4613">
        <w:rPr>
          <w:rFonts w:ascii="Sylfaen" w:hAnsi="Sylfaen"/>
        </w:rPr>
        <w:t xml:space="preserve">inclusion (import) of data available at </w:t>
      </w:r>
      <w:r w:rsidRPr="006C4613">
        <w:rPr>
          <w:rFonts w:ascii="Sylfaen" w:hAnsi="Sylfaen"/>
        </w:rPr>
        <w:t xml:space="preserve">“ENA” CJSC </w:t>
      </w:r>
      <w:r w:rsidR="0089572B" w:rsidRPr="006C4613">
        <w:rPr>
          <w:rFonts w:ascii="Sylfaen" w:hAnsi="Sylfaen"/>
        </w:rPr>
        <w:t xml:space="preserve">in </w:t>
      </w:r>
      <w:r w:rsidR="0089572B" w:rsidRPr="00480924">
        <w:rPr>
          <w:rFonts w:ascii="Sylfaen" w:hAnsi="Sylfaen"/>
        </w:rPr>
        <w:t>ArcGIS format must be ensured</w:t>
      </w:r>
      <w:r w:rsidRPr="00480924">
        <w:rPr>
          <w:rFonts w:ascii="Sylfaen" w:hAnsi="Sylfaen"/>
        </w:rPr>
        <w:t>.</w:t>
      </w:r>
    </w:p>
    <w:p w14:paraId="36BEB6E4" w14:textId="534090B0" w:rsidR="00C80F79" w:rsidRPr="006C4613" w:rsidRDefault="008941DB" w:rsidP="004A1D94">
      <w:pPr>
        <w:pStyle w:val="Heading1"/>
        <w:ind w:left="567" w:firstLine="0"/>
        <w:jc w:val="both"/>
        <w:rPr>
          <w:rFonts w:ascii="Sylfaen" w:hAnsi="Sylfaen"/>
        </w:rPr>
      </w:pPr>
      <w:bookmarkStart w:id="32" w:name="_Toc147409619"/>
      <w:r w:rsidRPr="006C4613">
        <w:rPr>
          <w:rFonts w:ascii="Sylfaen" w:hAnsi="Sylfaen"/>
        </w:rPr>
        <w:t>Detailed requirements for SCADA architecture</w:t>
      </w:r>
      <w:r w:rsidR="002C0E81" w:rsidRPr="006C4613">
        <w:rPr>
          <w:rFonts w:ascii="Sylfaen" w:hAnsi="Sylfaen"/>
        </w:rPr>
        <w:t>:</w:t>
      </w:r>
      <w:bookmarkEnd w:id="32"/>
    </w:p>
    <w:p w14:paraId="70ED00B6" w14:textId="2D88AEDA" w:rsidR="003076E5" w:rsidRPr="006C4613" w:rsidRDefault="003076E5" w:rsidP="003076E5">
      <w:pPr>
        <w:rPr>
          <w:rFonts w:ascii="Sylfaen" w:hAnsi="Sylfaen"/>
        </w:rPr>
      </w:pPr>
      <w:r w:rsidRPr="006C4613">
        <w:rPr>
          <w:rFonts w:ascii="Sylfaen" w:hAnsi="Sylfaen"/>
        </w:rPr>
        <w:t xml:space="preserve">SCADA </w:t>
      </w:r>
      <w:r w:rsidRPr="00480924">
        <w:rPr>
          <w:rFonts w:ascii="Sylfaen" w:hAnsi="Sylfaen"/>
        </w:rPr>
        <w:t>shall</w:t>
      </w:r>
      <w:r w:rsidRPr="006C4613">
        <w:rPr>
          <w:rFonts w:ascii="Sylfaen" w:hAnsi="Sylfaen"/>
        </w:rPr>
        <w:t xml:space="preserve"> have:</w:t>
      </w:r>
    </w:p>
    <w:p w14:paraId="4F412A98" w14:textId="77777777" w:rsidR="003076E5" w:rsidRPr="006C4613" w:rsidRDefault="003076E5" w:rsidP="003076E5">
      <w:pPr>
        <w:rPr>
          <w:rFonts w:ascii="Sylfaen" w:hAnsi="Sylfaen"/>
        </w:rPr>
      </w:pPr>
      <w:r w:rsidRPr="006C4613">
        <w:rPr>
          <w:rFonts w:ascii="Sylfaen" w:hAnsi="Sylfaen"/>
        </w:rPr>
        <w:t>- modular architecture with a set of optional functional modules and drivers;</w:t>
      </w:r>
    </w:p>
    <w:p w14:paraId="120BF964" w14:textId="5853170B" w:rsidR="003076E5" w:rsidRPr="006C4613" w:rsidRDefault="003076E5" w:rsidP="003076E5">
      <w:pPr>
        <w:rPr>
          <w:rFonts w:ascii="Sylfaen" w:hAnsi="Sylfaen"/>
        </w:rPr>
      </w:pPr>
      <w:r w:rsidRPr="006C4613">
        <w:rPr>
          <w:rFonts w:ascii="Sylfaen" w:hAnsi="Sylfaen"/>
        </w:rPr>
        <w:t xml:space="preserve">- built-in mode for configuring and editing modules and drivers – a separate </w:t>
      </w:r>
      <w:r w:rsidRPr="00480924">
        <w:rPr>
          <w:rFonts w:ascii="Sylfaen" w:hAnsi="Sylfaen"/>
        </w:rPr>
        <w:t>processing</w:t>
      </w:r>
      <w:r w:rsidRPr="006C4613">
        <w:rPr>
          <w:rFonts w:ascii="Sylfaen" w:hAnsi="Sylfaen"/>
        </w:rPr>
        <w:t xml:space="preserve"> and editing </w:t>
      </w:r>
      <w:r w:rsidRPr="00480924">
        <w:rPr>
          <w:rFonts w:ascii="Sylfaen" w:hAnsi="Sylfaen"/>
        </w:rPr>
        <w:t>media</w:t>
      </w:r>
      <w:r w:rsidRPr="006C4613">
        <w:rPr>
          <w:rFonts w:ascii="Sylfaen" w:hAnsi="Sylfaen"/>
        </w:rPr>
        <w:t xml:space="preserve"> should not be used;</w:t>
      </w:r>
    </w:p>
    <w:p w14:paraId="706B2194" w14:textId="77777777" w:rsidR="003076E5" w:rsidRPr="006C4613" w:rsidRDefault="003076E5" w:rsidP="003076E5">
      <w:pPr>
        <w:rPr>
          <w:rFonts w:ascii="Sylfaen" w:hAnsi="Sylfaen"/>
        </w:rPr>
      </w:pPr>
      <w:r w:rsidRPr="006C4613">
        <w:rPr>
          <w:rFonts w:ascii="Sylfaen" w:hAnsi="Sylfaen"/>
        </w:rPr>
        <w:t>- the ability to process an unlimited number of input/output signals with performance dependent only on the hardware and communication channels;</w:t>
      </w:r>
    </w:p>
    <w:p w14:paraId="58F42A11" w14:textId="37146117" w:rsidR="003076E5" w:rsidRPr="006C4613" w:rsidRDefault="003076E5" w:rsidP="003076E5">
      <w:pPr>
        <w:rPr>
          <w:rFonts w:ascii="Sylfaen" w:hAnsi="Sylfaen"/>
        </w:rPr>
      </w:pPr>
      <w:r w:rsidRPr="006C4613">
        <w:rPr>
          <w:rFonts w:ascii="Sylfaen" w:hAnsi="Sylfaen"/>
        </w:rPr>
        <w:t xml:space="preserve">- the </w:t>
      </w:r>
      <w:r w:rsidR="00120957" w:rsidRPr="00480924">
        <w:rPr>
          <w:rFonts w:ascii="Sylfaen" w:hAnsi="Sylfaen"/>
        </w:rPr>
        <w:t>ability</w:t>
      </w:r>
      <w:r w:rsidRPr="006C4613">
        <w:rPr>
          <w:rFonts w:ascii="Sylfaen" w:hAnsi="Sylfaen"/>
        </w:rPr>
        <w:t xml:space="preserve"> </w:t>
      </w:r>
      <w:r w:rsidR="00120957" w:rsidRPr="00480924">
        <w:rPr>
          <w:rFonts w:ascii="Sylfaen" w:hAnsi="Sylfaen"/>
        </w:rPr>
        <w:t xml:space="preserve">to be used </w:t>
      </w:r>
      <w:r w:rsidRPr="006C4613">
        <w:rPr>
          <w:rFonts w:ascii="Sylfaen" w:hAnsi="Sylfaen"/>
        </w:rPr>
        <w:t xml:space="preserve"> by an unlimited number of clients and users;</w:t>
      </w:r>
    </w:p>
    <w:p w14:paraId="29FEBF65" w14:textId="77777777" w:rsidR="003076E5" w:rsidRPr="006C4613" w:rsidRDefault="003076E5" w:rsidP="003076E5">
      <w:pPr>
        <w:rPr>
          <w:rFonts w:ascii="Sylfaen" w:hAnsi="Sylfaen"/>
        </w:rPr>
      </w:pPr>
      <w:r w:rsidRPr="006C4613">
        <w:rPr>
          <w:rFonts w:ascii="Sylfaen" w:hAnsi="Sylfaen"/>
        </w:rPr>
        <w:t xml:space="preserve">- local and remote access to data from any device via </w:t>
      </w:r>
      <w:r w:rsidRPr="00480924">
        <w:rPr>
          <w:rFonts w:ascii="Sylfaen" w:hAnsi="Sylfaen"/>
        </w:rPr>
        <w:t xml:space="preserve">a web </w:t>
      </w:r>
      <w:r w:rsidRPr="006C4613">
        <w:rPr>
          <w:rFonts w:ascii="Sylfaen" w:hAnsi="Sylfaen"/>
        </w:rPr>
        <w:t>browser;</w:t>
      </w:r>
    </w:p>
    <w:p w14:paraId="2D014AC7" w14:textId="599F3FFE" w:rsidR="003076E5" w:rsidRPr="006C4613" w:rsidRDefault="003076E5" w:rsidP="003076E5">
      <w:pPr>
        <w:rPr>
          <w:rFonts w:ascii="Sylfaen" w:hAnsi="Sylfaen"/>
        </w:rPr>
      </w:pPr>
      <w:r w:rsidRPr="006C4613">
        <w:rPr>
          <w:rFonts w:ascii="Sylfaen" w:hAnsi="Sylfaen"/>
        </w:rPr>
        <w:t xml:space="preserve">- storing retrospective data in </w:t>
      </w:r>
      <w:r w:rsidR="009C51A9" w:rsidRPr="00480924">
        <w:rPr>
          <w:rFonts w:ascii="Sylfaen" w:hAnsi="Sylfaen"/>
        </w:rPr>
        <w:t xml:space="preserve">database </w:t>
      </w:r>
      <w:r w:rsidRPr="00480924">
        <w:rPr>
          <w:rFonts w:ascii="Sylfaen" w:hAnsi="Sylfaen"/>
        </w:rPr>
        <w:t>PostgreSQL</w:t>
      </w:r>
      <w:r w:rsidRPr="006C4613">
        <w:rPr>
          <w:rFonts w:ascii="Sylfaen" w:hAnsi="Sylfaen"/>
        </w:rPr>
        <w:t xml:space="preserve">, </w:t>
      </w:r>
      <w:r w:rsidRPr="00480924">
        <w:rPr>
          <w:rFonts w:ascii="Sylfaen" w:hAnsi="Sylfaen"/>
        </w:rPr>
        <w:t>MS SQL</w:t>
      </w:r>
      <w:r w:rsidRPr="006C4613">
        <w:rPr>
          <w:rFonts w:ascii="Sylfaen" w:hAnsi="Sylfaen"/>
        </w:rPr>
        <w:t xml:space="preserve"> </w:t>
      </w:r>
      <w:r w:rsidRPr="00480924">
        <w:rPr>
          <w:rFonts w:ascii="Sylfaen" w:hAnsi="Sylfaen"/>
        </w:rPr>
        <w:t xml:space="preserve">Server </w:t>
      </w:r>
      <w:r w:rsidRPr="006C4613">
        <w:rPr>
          <w:rFonts w:ascii="Sylfaen" w:hAnsi="Sylfaen"/>
        </w:rPr>
        <w:t>;</w:t>
      </w:r>
    </w:p>
    <w:p w14:paraId="259E79E7" w14:textId="36DB6C98" w:rsidR="003076E5" w:rsidRPr="006C4613" w:rsidRDefault="003076E5" w:rsidP="003076E5">
      <w:pPr>
        <w:rPr>
          <w:rFonts w:ascii="Sylfaen" w:hAnsi="Sylfaen"/>
        </w:rPr>
      </w:pPr>
      <w:r w:rsidRPr="006C4613">
        <w:rPr>
          <w:rFonts w:ascii="Sylfaen" w:hAnsi="Sylfaen"/>
        </w:rPr>
        <w:t xml:space="preserve">- installation on 64-bit versions </w:t>
      </w:r>
      <w:r w:rsidRPr="00480924">
        <w:rPr>
          <w:rFonts w:ascii="Sylfaen" w:hAnsi="Sylfaen"/>
        </w:rPr>
        <w:t xml:space="preserve">of Windows </w:t>
      </w:r>
      <w:r w:rsidRPr="006C4613">
        <w:rPr>
          <w:rFonts w:ascii="Sylfaen" w:hAnsi="Sylfaen"/>
        </w:rPr>
        <w:t xml:space="preserve">10 </w:t>
      </w:r>
      <w:r w:rsidRPr="00480924">
        <w:rPr>
          <w:rFonts w:ascii="Sylfaen" w:hAnsi="Sylfaen"/>
        </w:rPr>
        <w:t xml:space="preserve">Pro </w:t>
      </w:r>
      <w:r w:rsidRPr="006C4613">
        <w:rPr>
          <w:rFonts w:ascii="Sylfaen" w:hAnsi="Sylfaen"/>
        </w:rPr>
        <w:t xml:space="preserve">/ </w:t>
      </w:r>
      <w:r w:rsidRPr="00480924">
        <w:rPr>
          <w:rFonts w:ascii="Sylfaen" w:hAnsi="Sylfaen"/>
        </w:rPr>
        <w:t>Enterprise</w:t>
      </w:r>
      <w:r w:rsidRPr="006C4613">
        <w:rPr>
          <w:rFonts w:ascii="Sylfaen" w:hAnsi="Sylfaen"/>
        </w:rPr>
        <w:t xml:space="preserve">, </w:t>
      </w:r>
      <w:r w:rsidRPr="00480924">
        <w:rPr>
          <w:rFonts w:ascii="Sylfaen" w:hAnsi="Sylfaen"/>
        </w:rPr>
        <w:t>Windows</w:t>
      </w:r>
      <w:r w:rsidRPr="006C4613">
        <w:rPr>
          <w:rFonts w:ascii="Sylfaen" w:hAnsi="Sylfaen"/>
        </w:rPr>
        <w:t xml:space="preserve"> </w:t>
      </w:r>
      <w:r w:rsidRPr="00480924">
        <w:rPr>
          <w:rFonts w:ascii="Sylfaen" w:hAnsi="Sylfaen"/>
        </w:rPr>
        <w:t xml:space="preserve">Server </w:t>
      </w:r>
      <w:r w:rsidRPr="006C4613">
        <w:rPr>
          <w:rFonts w:ascii="Sylfaen" w:hAnsi="Sylfaen"/>
        </w:rPr>
        <w:t xml:space="preserve">2012 and above, </w:t>
      </w:r>
      <w:r w:rsidRPr="00480924">
        <w:rPr>
          <w:rFonts w:ascii="Sylfaen" w:hAnsi="Sylfaen"/>
        </w:rPr>
        <w:t xml:space="preserve">Linux </w:t>
      </w:r>
      <w:r w:rsidRPr="006C4613">
        <w:rPr>
          <w:rFonts w:ascii="Sylfaen" w:hAnsi="Sylfaen"/>
        </w:rPr>
        <w:t xml:space="preserve">( </w:t>
      </w:r>
      <w:r w:rsidRPr="00480924">
        <w:rPr>
          <w:rFonts w:ascii="Sylfaen" w:hAnsi="Sylfaen"/>
        </w:rPr>
        <w:t xml:space="preserve">Alpine </w:t>
      </w:r>
      <w:r w:rsidRPr="006C4613">
        <w:rPr>
          <w:rFonts w:ascii="Sylfaen" w:hAnsi="Sylfaen"/>
        </w:rPr>
        <w:t xml:space="preserve">, </w:t>
      </w:r>
      <w:r w:rsidRPr="00480924">
        <w:rPr>
          <w:rFonts w:ascii="Sylfaen" w:hAnsi="Sylfaen"/>
        </w:rPr>
        <w:t xml:space="preserve">Ubuntu </w:t>
      </w:r>
      <w:r w:rsidRPr="006C4613">
        <w:rPr>
          <w:rFonts w:ascii="Sylfaen" w:hAnsi="Sylfaen"/>
        </w:rPr>
        <w:t xml:space="preserve">, </w:t>
      </w:r>
      <w:r w:rsidRPr="00480924">
        <w:rPr>
          <w:rFonts w:ascii="Sylfaen" w:hAnsi="Sylfaen"/>
        </w:rPr>
        <w:t>Arch</w:t>
      </w:r>
      <w:r w:rsidRPr="006C4613">
        <w:rPr>
          <w:rFonts w:ascii="Sylfaen" w:hAnsi="Sylfaen"/>
        </w:rPr>
        <w:t xml:space="preserve"> </w:t>
      </w:r>
      <w:r w:rsidRPr="00480924">
        <w:rPr>
          <w:rFonts w:ascii="Sylfaen" w:hAnsi="Sylfaen"/>
        </w:rPr>
        <w:t xml:space="preserve">Linux </w:t>
      </w:r>
      <w:r w:rsidRPr="006C4613">
        <w:rPr>
          <w:rFonts w:ascii="Sylfaen" w:hAnsi="Sylfaen"/>
        </w:rPr>
        <w:t xml:space="preserve">, </w:t>
      </w:r>
      <w:r w:rsidRPr="00480924">
        <w:rPr>
          <w:rFonts w:ascii="Sylfaen" w:hAnsi="Sylfaen"/>
        </w:rPr>
        <w:t xml:space="preserve">Fedora </w:t>
      </w:r>
      <w:r w:rsidRPr="006C4613">
        <w:rPr>
          <w:rFonts w:ascii="Sylfaen" w:hAnsi="Sylfaen"/>
        </w:rPr>
        <w:t>);</w:t>
      </w:r>
    </w:p>
    <w:p w14:paraId="23006D12" w14:textId="3AFD9ADE" w:rsidR="009C51A9" w:rsidRPr="006C4613" w:rsidRDefault="009C51A9" w:rsidP="009C51A9">
      <w:pPr>
        <w:rPr>
          <w:rFonts w:ascii="Sylfaen" w:hAnsi="Sylfaen"/>
        </w:rPr>
      </w:pPr>
      <w:r w:rsidRPr="006C4613">
        <w:rPr>
          <w:rFonts w:ascii="Sylfaen" w:hAnsi="Sylfaen"/>
        </w:rPr>
        <w:t xml:space="preserve">- support </w:t>
      </w:r>
      <w:r w:rsidRPr="00480924">
        <w:rPr>
          <w:rFonts w:ascii="Sylfaen" w:hAnsi="Sylfaen"/>
        </w:rPr>
        <w:t xml:space="preserve">Google </w:t>
      </w:r>
      <w:r w:rsidR="00CE7DE2" w:rsidRPr="00480924">
        <w:rPr>
          <w:rFonts w:ascii="Sylfaen" w:hAnsi="Sylfaen"/>
        </w:rPr>
        <w:t>Web</w:t>
      </w:r>
      <w:r w:rsidRPr="00480924">
        <w:rPr>
          <w:rFonts w:ascii="Sylfaen" w:hAnsi="Sylfaen"/>
        </w:rPr>
        <w:t xml:space="preserve">b </w:t>
      </w:r>
      <w:r w:rsidRPr="006C4613">
        <w:rPr>
          <w:rFonts w:ascii="Sylfaen" w:hAnsi="Sylfaen"/>
        </w:rPr>
        <w:t xml:space="preserve">browsers </w:t>
      </w:r>
      <w:r w:rsidRPr="00480924">
        <w:rPr>
          <w:rFonts w:ascii="Sylfaen" w:hAnsi="Sylfaen"/>
        </w:rPr>
        <w:t xml:space="preserve">Chrome </w:t>
      </w:r>
      <w:r w:rsidRPr="006C4613">
        <w:rPr>
          <w:rFonts w:ascii="Sylfaen" w:hAnsi="Sylfaen"/>
        </w:rPr>
        <w:t xml:space="preserve">, </w:t>
      </w:r>
      <w:r w:rsidRPr="00480924">
        <w:rPr>
          <w:rFonts w:ascii="Sylfaen" w:hAnsi="Sylfaen"/>
        </w:rPr>
        <w:t>Firefox</w:t>
      </w:r>
      <w:r w:rsidRPr="006C4613">
        <w:rPr>
          <w:rFonts w:ascii="Sylfaen" w:hAnsi="Sylfaen"/>
        </w:rPr>
        <w:t xml:space="preserve"> </w:t>
      </w:r>
      <w:r w:rsidRPr="00480924">
        <w:rPr>
          <w:rFonts w:ascii="Sylfaen" w:hAnsi="Sylfaen"/>
        </w:rPr>
        <w:t xml:space="preserve">Mozilla </w:t>
      </w:r>
      <w:r w:rsidRPr="006C4613">
        <w:rPr>
          <w:rFonts w:ascii="Sylfaen" w:hAnsi="Sylfaen"/>
        </w:rPr>
        <w:t xml:space="preserve">, </w:t>
      </w:r>
      <w:r w:rsidRPr="00480924">
        <w:rPr>
          <w:rFonts w:ascii="Sylfaen" w:hAnsi="Sylfaen"/>
        </w:rPr>
        <w:t>Microsoft</w:t>
      </w:r>
      <w:r w:rsidRPr="006C4613">
        <w:rPr>
          <w:rFonts w:ascii="Sylfaen" w:hAnsi="Sylfaen"/>
        </w:rPr>
        <w:t xml:space="preserve"> </w:t>
      </w:r>
      <w:r w:rsidRPr="00480924">
        <w:rPr>
          <w:rFonts w:ascii="Sylfaen" w:hAnsi="Sylfaen"/>
        </w:rPr>
        <w:t xml:space="preserve">Edge </w:t>
      </w:r>
      <w:r w:rsidRPr="006C4613">
        <w:rPr>
          <w:rFonts w:ascii="Sylfaen" w:hAnsi="Sylfaen"/>
        </w:rPr>
        <w:t>;</w:t>
      </w:r>
    </w:p>
    <w:p w14:paraId="626518A3" w14:textId="0E006384" w:rsidR="009C51A9" w:rsidRPr="006C4613" w:rsidRDefault="009C51A9" w:rsidP="009C51A9">
      <w:pPr>
        <w:rPr>
          <w:rFonts w:ascii="Sylfaen" w:hAnsi="Sylfaen"/>
        </w:rPr>
      </w:pPr>
      <w:r w:rsidRPr="006C4613">
        <w:rPr>
          <w:rFonts w:ascii="Sylfaen" w:hAnsi="Sylfaen"/>
        </w:rPr>
        <w:t xml:space="preserve">- supported data exchange protocols – IEC 60870-5-101/103/104, IEC 61850, Modbus </w:t>
      </w:r>
      <w:r w:rsidRPr="00480924">
        <w:rPr>
          <w:rFonts w:ascii="Sylfaen" w:hAnsi="Sylfaen"/>
        </w:rPr>
        <w:t xml:space="preserve">RTU </w:t>
      </w:r>
      <w:r w:rsidRPr="006C4613">
        <w:rPr>
          <w:rFonts w:ascii="Sylfaen" w:hAnsi="Sylfaen"/>
        </w:rPr>
        <w:t xml:space="preserve">, </w:t>
      </w:r>
      <w:r w:rsidRPr="00480924">
        <w:rPr>
          <w:rFonts w:ascii="Sylfaen" w:hAnsi="Sylfaen"/>
        </w:rPr>
        <w:t>Modbus</w:t>
      </w:r>
      <w:r w:rsidRPr="006C4613">
        <w:rPr>
          <w:rFonts w:ascii="Sylfaen" w:hAnsi="Sylfaen"/>
        </w:rPr>
        <w:t xml:space="preserve"> </w:t>
      </w:r>
      <w:r w:rsidRPr="00480924">
        <w:rPr>
          <w:rFonts w:ascii="Sylfaen" w:hAnsi="Sylfaen"/>
        </w:rPr>
        <w:t xml:space="preserve">TCP </w:t>
      </w:r>
      <w:r w:rsidRPr="006C4613">
        <w:rPr>
          <w:rFonts w:ascii="Sylfaen" w:hAnsi="Sylfaen"/>
        </w:rPr>
        <w:t xml:space="preserve">, </w:t>
      </w:r>
      <w:r w:rsidRPr="00480924">
        <w:rPr>
          <w:rFonts w:ascii="Sylfaen" w:hAnsi="Sylfaen"/>
        </w:rPr>
        <w:t>OPC</w:t>
      </w:r>
      <w:r w:rsidRPr="006C4613">
        <w:rPr>
          <w:rFonts w:ascii="Sylfaen" w:hAnsi="Sylfaen"/>
        </w:rPr>
        <w:t xml:space="preserve"> </w:t>
      </w:r>
      <w:r w:rsidRPr="00480924">
        <w:rPr>
          <w:rFonts w:ascii="Sylfaen" w:hAnsi="Sylfaen"/>
        </w:rPr>
        <w:t xml:space="preserve">DA </w:t>
      </w:r>
      <w:r w:rsidRPr="006C4613">
        <w:rPr>
          <w:rFonts w:ascii="Sylfaen" w:hAnsi="Sylfaen"/>
        </w:rPr>
        <w:t xml:space="preserve">, </w:t>
      </w:r>
      <w:r w:rsidRPr="00480924">
        <w:rPr>
          <w:rFonts w:ascii="Sylfaen" w:hAnsi="Sylfaen"/>
        </w:rPr>
        <w:t>OPC</w:t>
      </w:r>
      <w:r w:rsidRPr="006C4613">
        <w:rPr>
          <w:rFonts w:ascii="Sylfaen" w:hAnsi="Sylfaen"/>
        </w:rPr>
        <w:t xml:space="preserve"> </w:t>
      </w:r>
      <w:r w:rsidRPr="00480924">
        <w:rPr>
          <w:rFonts w:ascii="Sylfaen" w:hAnsi="Sylfaen"/>
        </w:rPr>
        <w:t xml:space="preserve">UA </w:t>
      </w:r>
      <w:r w:rsidRPr="006C4613">
        <w:rPr>
          <w:rFonts w:ascii="Sylfaen" w:hAnsi="Sylfaen"/>
        </w:rPr>
        <w:t>, proprietary protocols of metering devices used by “E</w:t>
      </w:r>
      <w:r w:rsidRPr="00480924">
        <w:rPr>
          <w:rFonts w:ascii="Sylfaen" w:hAnsi="Sylfaen"/>
        </w:rPr>
        <w:t>NA</w:t>
      </w:r>
      <w:r w:rsidRPr="006C4613">
        <w:rPr>
          <w:rFonts w:ascii="Sylfaen" w:hAnsi="Sylfaen"/>
        </w:rPr>
        <w:t xml:space="preserve">” </w:t>
      </w:r>
      <w:r w:rsidRPr="00480924">
        <w:rPr>
          <w:rFonts w:ascii="Sylfaen" w:hAnsi="Sylfaen"/>
        </w:rPr>
        <w:t>C</w:t>
      </w:r>
      <w:r w:rsidRPr="006C4613">
        <w:rPr>
          <w:rFonts w:ascii="Sylfaen" w:hAnsi="Sylfaen"/>
        </w:rPr>
        <w:t>JSC</w:t>
      </w:r>
    </w:p>
    <w:p w14:paraId="5B6F21E5" w14:textId="77777777" w:rsidR="009C51A9" w:rsidRPr="006C4613" w:rsidRDefault="009C51A9" w:rsidP="009C51A9">
      <w:pPr>
        <w:rPr>
          <w:rFonts w:ascii="Sylfaen" w:hAnsi="Sylfaen"/>
        </w:rPr>
      </w:pPr>
      <w:r w:rsidRPr="006C4613">
        <w:rPr>
          <w:rFonts w:ascii="Sylfaen" w:hAnsi="Sylfaen"/>
        </w:rPr>
        <w:lastRenderedPageBreak/>
        <w:t xml:space="preserve">- the ability to integrate with third-party applications via </w:t>
      </w:r>
      <w:r w:rsidRPr="00480924">
        <w:rPr>
          <w:rFonts w:ascii="Sylfaen" w:hAnsi="Sylfaen"/>
        </w:rPr>
        <w:t xml:space="preserve">API in JSON </w:t>
      </w:r>
      <w:r w:rsidRPr="006C4613">
        <w:rPr>
          <w:rFonts w:ascii="Sylfaen" w:hAnsi="Sylfaen"/>
        </w:rPr>
        <w:t>format .</w:t>
      </w:r>
    </w:p>
    <w:p w14:paraId="5174319F" w14:textId="566E7552" w:rsidR="009C51A9" w:rsidRPr="006C4613" w:rsidRDefault="009C51A9" w:rsidP="009C51A9">
      <w:pPr>
        <w:rPr>
          <w:rFonts w:ascii="Sylfaen" w:hAnsi="Sylfaen"/>
        </w:rPr>
      </w:pPr>
      <w:r w:rsidRPr="006C4613">
        <w:rPr>
          <w:rFonts w:ascii="Sylfaen" w:hAnsi="Sylfaen"/>
        </w:rPr>
        <w:t xml:space="preserve">The SCADA software of the </w:t>
      </w:r>
      <w:r w:rsidR="00EF2FB1" w:rsidRPr="00480924">
        <w:rPr>
          <w:rFonts w:ascii="Sylfaen" w:hAnsi="Sylfaen"/>
        </w:rPr>
        <w:t>ODC</w:t>
      </w:r>
      <w:r w:rsidRPr="006C4613">
        <w:rPr>
          <w:rFonts w:ascii="Sylfaen" w:hAnsi="Sylfaen"/>
        </w:rPr>
        <w:t xml:space="preserve"> level of “E</w:t>
      </w:r>
      <w:r w:rsidRPr="00480924">
        <w:rPr>
          <w:rFonts w:ascii="Sylfaen" w:hAnsi="Sylfaen"/>
        </w:rPr>
        <w:t>NA</w:t>
      </w:r>
      <w:r w:rsidRPr="006C4613">
        <w:rPr>
          <w:rFonts w:ascii="Sylfaen" w:hAnsi="Sylfaen"/>
        </w:rPr>
        <w:t xml:space="preserve">” </w:t>
      </w:r>
      <w:r w:rsidRPr="00480924">
        <w:rPr>
          <w:rFonts w:ascii="Sylfaen" w:hAnsi="Sylfaen"/>
        </w:rPr>
        <w:t>C</w:t>
      </w:r>
      <w:r w:rsidRPr="006C4613">
        <w:rPr>
          <w:rFonts w:ascii="Sylfaen" w:hAnsi="Sylfaen"/>
        </w:rPr>
        <w:t xml:space="preserve">JSC must be interfaced with the </w:t>
      </w:r>
      <w:r w:rsidRPr="00480924">
        <w:rPr>
          <w:rFonts w:ascii="Sylfaen" w:hAnsi="Sylfaen"/>
        </w:rPr>
        <w:t>EMS</w:t>
      </w:r>
      <w:r w:rsidRPr="006C4613">
        <w:rPr>
          <w:rFonts w:ascii="Sylfaen" w:hAnsi="Sylfaen"/>
        </w:rPr>
        <w:t xml:space="preserve">, </w:t>
      </w:r>
      <w:r w:rsidRPr="00480924">
        <w:rPr>
          <w:rFonts w:ascii="Sylfaen" w:hAnsi="Sylfaen"/>
        </w:rPr>
        <w:t>DMS</w:t>
      </w:r>
      <w:r w:rsidRPr="006C4613">
        <w:rPr>
          <w:rFonts w:ascii="Sylfaen" w:hAnsi="Sylfaen"/>
        </w:rPr>
        <w:t xml:space="preserve">, </w:t>
      </w:r>
      <w:r w:rsidRPr="00480924">
        <w:rPr>
          <w:rFonts w:ascii="Sylfaen" w:hAnsi="Sylfaen"/>
        </w:rPr>
        <w:t>OMS modules</w:t>
      </w:r>
      <w:r w:rsidRPr="006C4613">
        <w:rPr>
          <w:rFonts w:ascii="Sylfaen" w:hAnsi="Sylfaen"/>
        </w:rPr>
        <w:t xml:space="preserve">, which provide automation of control based on the mathematical model of the </w:t>
      </w:r>
      <w:r w:rsidRPr="00480924">
        <w:rPr>
          <w:rFonts w:ascii="Sylfaen" w:hAnsi="Sylfaen"/>
        </w:rPr>
        <w:t>E</w:t>
      </w:r>
      <w:r w:rsidRPr="006C4613">
        <w:rPr>
          <w:rFonts w:ascii="Sylfaen" w:hAnsi="Sylfaen"/>
        </w:rPr>
        <w:t>nterprise’s network complex.</w:t>
      </w:r>
    </w:p>
    <w:p w14:paraId="71A07C06" w14:textId="09650114" w:rsidR="009C51A9" w:rsidRPr="006C4613" w:rsidRDefault="009C51A9" w:rsidP="009C51A9">
      <w:pPr>
        <w:rPr>
          <w:rFonts w:ascii="Sylfaen" w:hAnsi="Sylfaen"/>
        </w:rPr>
      </w:pPr>
      <w:r w:rsidRPr="00480924">
        <w:rPr>
          <w:rFonts w:ascii="Sylfaen" w:hAnsi="Sylfaen"/>
        </w:rPr>
        <w:t xml:space="preserve">EMS </w:t>
      </w:r>
      <w:r w:rsidRPr="006C4613">
        <w:rPr>
          <w:rFonts w:ascii="Sylfaen" w:hAnsi="Sylfaen"/>
        </w:rPr>
        <w:t xml:space="preserve">/ </w:t>
      </w:r>
      <w:r w:rsidRPr="00480924">
        <w:rPr>
          <w:rFonts w:ascii="Sylfaen" w:hAnsi="Sylfaen"/>
        </w:rPr>
        <w:t xml:space="preserve">DMS </w:t>
      </w:r>
      <w:r w:rsidRPr="006C4613">
        <w:rPr>
          <w:rFonts w:ascii="Sylfaen" w:hAnsi="Sylfaen"/>
        </w:rPr>
        <w:t xml:space="preserve">module </w:t>
      </w:r>
      <w:r w:rsidR="009627BA" w:rsidRPr="00480924">
        <w:rPr>
          <w:rFonts w:ascii="Sylfaen" w:hAnsi="Sylfaen"/>
        </w:rPr>
        <w:t xml:space="preserve">shall </w:t>
      </w:r>
      <w:r w:rsidRPr="006C4613">
        <w:rPr>
          <w:rFonts w:ascii="Sylfaen" w:hAnsi="Sylfaen"/>
        </w:rPr>
        <w:t>provide solutions to the following tasks:</w:t>
      </w:r>
    </w:p>
    <w:p w14:paraId="34C2D529" w14:textId="77777777" w:rsidR="009C51A9" w:rsidRPr="006C4613" w:rsidRDefault="009C51A9" w:rsidP="009C51A9">
      <w:pPr>
        <w:rPr>
          <w:rFonts w:ascii="Sylfaen" w:hAnsi="Sylfaen"/>
        </w:rPr>
      </w:pPr>
      <w:r w:rsidRPr="006C4613">
        <w:rPr>
          <w:rFonts w:ascii="Sylfaen" w:hAnsi="Sylfaen"/>
        </w:rPr>
        <w:t>- analysis of established modes of network operation;</w:t>
      </w:r>
    </w:p>
    <w:p w14:paraId="31785DC9" w14:textId="77777777" w:rsidR="009C51A9" w:rsidRPr="006C4613" w:rsidRDefault="009C51A9" w:rsidP="009C51A9">
      <w:pPr>
        <w:rPr>
          <w:rFonts w:ascii="Sylfaen" w:hAnsi="Sylfaen"/>
        </w:rPr>
      </w:pPr>
      <w:r w:rsidRPr="006C4613">
        <w:rPr>
          <w:rFonts w:ascii="Sylfaen" w:hAnsi="Sylfaen"/>
        </w:rPr>
        <w:t>- assessment of the state of the electrical network;</w:t>
      </w:r>
    </w:p>
    <w:p w14:paraId="71B2C454" w14:textId="77777777" w:rsidR="009C51A9" w:rsidRPr="006C4613" w:rsidRDefault="009C51A9" w:rsidP="009C51A9">
      <w:pPr>
        <w:rPr>
          <w:rFonts w:ascii="Sylfaen" w:hAnsi="Sylfaen"/>
        </w:rPr>
      </w:pPr>
      <w:r w:rsidRPr="006C4613">
        <w:rPr>
          <w:rFonts w:ascii="Sylfaen" w:hAnsi="Sylfaen"/>
        </w:rPr>
        <w:t>- calculation of short-circuit currents;</w:t>
      </w:r>
    </w:p>
    <w:p w14:paraId="7222C253" w14:textId="5EC58E16" w:rsidR="009C51A9" w:rsidRPr="006C4613" w:rsidRDefault="009C51A9" w:rsidP="009C51A9">
      <w:pPr>
        <w:rPr>
          <w:rFonts w:ascii="Sylfaen" w:hAnsi="Sylfaen"/>
        </w:rPr>
      </w:pPr>
      <w:r w:rsidRPr="006C4613">
        <w:rPr>
          <w:rFonts w:ascii="Sylfaen" w:hAnsi="Sylfaen"/>
        </w:rPr>
        <w:t xml:space="preserve">- </w:t>
      </w:r>
      <w:r w:rsidR="009627BA" w:rsidRPr="006C4613">
        <w:rPr>
          <w:rFonts w:ascii="Sylfaen" w:hAnsi="Sylfaen"/>
        </w:rPr>
        <w:t xml:space="preserve">short </w:t>
      </w:r>
      <w:r w:rsidR="009627BA" w:rsidRPr="00480924">
        <w:rPr>
          <w:rFonts w:ascii="Sylfaen" w:hAnsi="Sylfaen"/>
        </w:rPr>
        <w:t xml:space="preserve">term </w:t>
      </w:r>
      <w:r w:rsidR="009627BA" w:rsidRPr="006C4613">
        <w:rPr>
          <w:rFonts w:ascii="Sylfaen" w:hAnsi="Sylfaen"/>
        </w:rPr>
        <w:t xml:space="preserve">and long term </w:t>
      </w:r>
      <w:r w:rsidRPr="006C4613">
        <w:rPr>
          <w:rFonts w:ascii="Sylfaen" w:hAnsi="Sylfaen"/>
        </w:rPr>
        <w:t>energy consumption</w:t>
      </w:r>
      <w:r w:rsidR="009627BA" w:rsidRPr="006C4613">
        <w:rPr>
          <w:rFonts w:ascii="Sylfaen" w:hAnsi="Sylfaen"/>
        </w:rPr>
        <w:t xml:space="preserve"> forecast</w:t>
      </w:r>
      <w:r w:rsidRPr="006C4613">
        <w:rPr>
          <w:rFonts w:ascii="Sylfaen" w:hAnsi="Sylfaen"/>
        </w:rPr>
        <w:t>.</w:t>
      </w:r>
    </w:p>
    <w:p w14:paraId="3A85D513" w14:textId="68F469DB" w:rsidR="009C51A9" w:rsidRPr="006C4613" w:rsidRDefault="009C51A9" w:rsidP="009C51A9">
      <w:pPr>
        <w:rPr>
          <w:rFonts w:ascii="Sylfaen" w:hAnsi="Sylfaen"/>
        </w:rPr>
      </w:pPr>
      <w:r w:rsidRPr="006C4613">
        <w:rPr>
          <w:rFonts w:ascii="Sylfaen" w:hAnsi="Sylfaen"/>
        </w:rPr>
        <w:t>The O</w:t>
      </w:r>
      <w:r w:rsidRPr="00480924">
        <w:rPr>
          <w:rFonts w:ascii="Sylfaen" w:hAnsi="Sylfaen"/>
        </w:rPr>
        <w:t xml:space="preserve">MS module </w:t>
      </w:r>
      <w:r w:rsidR="009627BA" w:rsidRPr="00480924">
        <w:rPr>
          <w:rFonts w:ascii="Sylfaen" w:hAnsi="Sylfaen"/>
        </w:rPr>
        <w:t>shall</w:t>
      </w:r>
      <w:r w:rsidRPr="006C4613">
        <w:rPr>
          <w:rFonts w:ascii="Sylfaen" w:hAnsi="Sylfaen"/>
        </w:rPr>
        <w:t xml:space="preserve"> provide solutions to the following tasks:</w:t>
      </w:r>
    </w:p>
    <w:p w14:paraId="3B4C1B89" w14:textId="77777777" w:rsidR="009C51A9" w:rsidRPr="006C4613" w:rsidRDefault="009C51A9" w:rsidP="009C51A9">
      <w:pPr>
        <w:rPr>
          <w:rFonts w:ascii="Sylfaen" w:hAnsi="Sylfaen"/>
        </w:rPr>
      </w:pPr>
      <w:r w:rsidRPr="006C4613">
        <w:rPr>
          <w:rFonts w:ascii="Sylfaen" w:hAnsi="Sylfaen"/>
        </w:rPr>
        <w:t>- control of switching during the emergency response process;</w:t>
      </w:r>
    </w:p>
    <w:p w14:paraId="71C9243E" w14:textId="580EF9B5" w:rsidR="009C51A9" w:rsidRPr="006C4613" w:rsidRDefault="009C51A9" w:rsidP="009C51A9">
      <w:pPr>
        <w:rPr>
          <w:rFonts w:ascii="Sylfaen" w:hAnsi="Sylfaen"/>
        </w:rPr>
      </w:pPr>
      <w:r w:rsidRPr="006C4613">
        <w:rPr>
          <w:rFonts w:ascii="Sylfaen" w:hAnsi="Sylfaen"/>
        </w:rPr>
        <w:t xml:space="preserve">- automatic </w:t>
      </w:r>
      <w:r w:rsidR="009627BA" w:rsidRPr="00480924">
        <w:rPr>
          <w:rFonts w:ascii="Sylfaen" w:hAnsi="Sylfaen"/>
        </w:rPr>
        <w:t xml:space="preserve">notification </w:t>
      </w:r>
      <w:r w:rsidRPr="006C4613">
        <w:rPr>
          <w:rFonts w:ascii="Sylfaen" w:hAnsi="Sylfaen"/>
        </w:rPr>
        <w:t>of consumers (via personal accounts, SMS</w:t>
      </w:r>
    </w:p>
    <w:p w14:paraId="4C8057AF" w14:textId="18B00D18" w:rsidR="009C51A9" w:rsidRPr="006C4613" w:rsidRDefault="009C51A9" w:rsidP="009C51A9">
      <w:pPr>
        <w:rPr>
          <w:rFonts w:ascii="Sylfaen" w:hAnsi="Sylfaen"/>
        </w:rPr>
      </w:pPr>
      <w:r w:rsidRPr="006C4613">
        <w:rPr>
          <w:rFonts w:ascii="Sylfaen" w:hAnsi="Sylfaen"/>
        </w:rPr>
        <w:t xml:space="preserve">notification) of power </w:t>
      </w:r>
      <w:r w:rsidR="004170B0" w:rsidRPr="00480924">
        <w:rPr>
          <w:rFonts w:ascii="Sylfaen" w:hAnsi="Sylfaen"/>
        </w:rPr>
        <w:t>outage</w:t>
      </w:r>
      <w:r w:rsidRPr="006C4613">
        <w:rPr>
          <w:rFonts w:ascii="Sylfaen" w:hAnsi="Sylfaen"/>
        </w:rPr>
        <w:t>;</w:t>
      </w:r>
    </w:p>
    <w:p w14:paraId="72B0A379" w14:textId="75AFF9B6" w:rsidR="009C51A9" w:rsidRPr="006C4613" w:rsidRDefault="009C51A9" w:rsidP="009C51A9">
      <w:pPr>
        <w:rPr>
          <w:rFonts w:ascii="Sylfaen" w:hAnsi="Sylfaen"/>
        </w:rPr>
      </w:pPr>
      <w:r w:rsidRPr="006C4613">
        <w:rPr>
          <w:rFonts w:ascii="Sylfaen" w:hAnsi="Sylfaen"/>
        </w:rPr>
        <w:t xml:space="preserve">- transfer of switching </w:t>
      </w:r>
      <w:r w:rsidR="004170B0" w:rsidRPr="00480924">
        <w:rPr>
          <w:rFonts w:ascii="Sylfaen" w:hAnsi="Sylfaen"/>
        </w:rPr>
        <w:t xml:space="preserve">template </w:t>
      </w:r>
      <w:r w:rsidRPr="006C4613">
        <w:rPr>
          <w:rFonts w:ascii="Sylfaen" w:hAnsi="Sylfaen"/>
        </w:rPr>
        <w:t>to the automated work</w:t>
      </w:r>
      <w:r w:rsidR="004170B0" w:rsidRPr="00480924">
        <w:rPr>
          <w:rFonts w:ascii="Sylfaen" w:hAnsi="Sylfaen"/>
        </w:rPr>
        <w:t xml:space="preserve">places </w:t>
      </w:r>
      <w:r w:rsidRPr="006C4613">
        <w:rPr>
          <w:rFonts w:ascii="Sylfaen" w:hAnsi="Sylfaen"/>
        </w:rPr>
        <w:t>of mobile teams;</w:t>
      </w:r>
    </w:p>
    <w:p w14:paraId="7D7C3D0F" w14:textId="0D62DBDA" w:rsidR="009C51A9" w:rsidRPr="006C4613" w:rsidRDefault="009C51A9" w:rsidP="009C51A9">
      <w:pPr>
        <w:rPr>
          <w:rFonts w:ascii="Sylfaen" w:hAnsi="Sylfaen"/>
        </w:rPr>
      </w:pPr>
      <w:r w:rsidRPr="006C4613">
        <w:rPr>
          <w:rFonts w:ascii="Sylfaen" w:hAnsi="Sylfaen"/>
        </w:rPr>
        <w:t>- display of data on the current location</w:t>
      </w:r>
      <w:r w:rsidR="004170B0" w:rsidRPr="00480924">
        <w:rPr>
          <w:rFonts w:ascii="Sylfaen" w:hAnsi="Sylfaen"/>
        </w:rPr>
        <w:t>s</w:t>
      </w:r>
      <w:r w:rsidRPr="006C4613">
        <w:rPr>
          <w:rFonts w:ascii="Sylfaen" w:hAnsi="Sylfaen"/>
        </w:rPr>
        <w:t xml:space="preserve"> of mobile teams;</w:t>
      </w:r>
    </w:p>
    <w:p w14:paraId="09126D86" w14:textId="650386D6" w:rsidR="009C51A9" w:rsidRPr="006C4613" w:rsidRDefault="009C51A9" w:rsidP="003076E5">
      <w:pPr>
        <w:rPr>
          <w:rFonts w:ascii="Sylfaen" w:hAnsi="Sylfaen"/>
        </w:rPr>
      </w:pPr>
      <w:r w:rsidRPr="006C4613">
        <w:rPr>
          <w:rFonts w:ascii="Sylfaen" w:hAnsi="Sylfaen"/>
        </w:rPr>
        <w:t>- generation of a report on disconnection of consumers and de-energization of equipment.</w:t>
      </w:r>
    </w:p>
    <w:p w14:paraId="173E590A" w14:textId="0F63F5F7" w:rsidR="00C80F79" w:rsidRPr="00480924" w:rsidRDefault="00002C83" w:rsidP="00F2008E">
      <w:pPr>
        <w:pStyle w:val="Heading1"/>
        <w:numPr>
          <w:ilvl w:val="1"/>
          <w:numId w:val="21"/>
        </w:numPr>
        <w:ind w:left="924" w:hanging="357"/>
        <w:jc w:val="both"/>
        <w:rPr>
          <w:rFonts w:ascii="Sylfaen" w:hAnsi="Sylfaen"/>
          <w:b w:val="0"/>
          <w:lang w:val="ru-RU"/>
        </w:rPr>
      </w:pPr>
      <w:r w:rsidRPr="00480924">
        <w:rPr>
          <w:rFonts w:ascii="Sylfaen" w:hAnsi="Sylfaen"/>
          <w:lang w:val="ru-RU"/>
        </w:rPr>
        <w:t xml:space="preserve">Requirements for TM </w:t>
      </w:r>
      <w:r w:rsidR="0038460C">
        <w:rPr>
          <w:rFonts w:ascii="Sylfaen" w:hAnsi="Sylfaen"/>
          <w:lang w:val="ru-RU"/>
        </w:rPr>
        <w:t>Boxes</w:t>
      </w:r>
    </w:p>
    <w:p w14:paraId="6D61AEA7" w14:textId="08ECE377" w:rsidR="00231155" w:rsidRPr="006C4613" w:rsidRDefault="00231155" w:rsidP="00231155">
      <w:r w:rsidRPr="006C4613">
        <w:t xml:space="preserve">New TM </w:t>
      </w:r>
      <w:r w:rsidR="0038460C" w:rsidRPr="006C4613">
        <w:t>Boxes</w:t>
      </w:r>
      <w:r w:rsidRPr="006C4613">
        <w:t xml:space="preserve"> </w:t>
      </w:r>
      <w:r w:rsidRPr="00480924">
        <w:t xml:space="preserve">must be </w:t>
      </w:r>
      <w:r w:rsidRPr="006C4613">
        <w:t xml:space="preserve">installed at facilities </w:t>
      </w:r>
      <w:r w:rsidRPr="00480924">
        <w:t xml:space="preserve">of the following Types: </w:t>
      </w:r>
    </w:p>
    <w:p w14:paraId="57763B72" w14:textId="20E817EC" w:rsidR="00231155" w:rsidRPr="00480924" w:rsidRDefault="00231155" w:rsidP="00F2008E">
      <w:pPr>
        <w:pStyle w:val="ListParagraph"/>
        <w:numPr>
          <w:ilvl w:val="0"/>
          <w:numId w:val="22"/>
        </w:numPr>
        <w:rPr>
          <w:lang w:val="ru-RU"/>
        </w:rPr>
      </w:pPr>
      <w:r w:rsidRPr="00480924">
        <w:rPr>
          <w:lang w:val="ru-RU"/>
        </w:rPr>
        <w:t>Type 1.1;</w:t>
      </w:r>
    </w:p>
    <w:p w14:paraId="6DD36B23" w14:textId="7B8A48A2" w:rsidR="00231155" w:rsidRPr="00480924" w:rsidRDefault="00231155" w:rsidP="00F2008E">
      <w:pPr>
        <w:pStyle w:val="ListParagraph"/>
        <w:numPr>
          <w:ilvl w:val="0"/>
          <w:numId w:val="22"/>
        </w:numPr>
        <w:rPr>
          <w:lang w:val="ru-RU"/>
        </w:rPr>
      </w:pPr>
      <w:r w:rsidRPr="00480924">
        <w:rPr>
          <w:lang w:val="ru-RU"/>
        </w:rPr>
        <w:t>Type 1.2;</w:t>
      </w:r>
    </w:p>
    <w:p w14:paraId="62C21F0A" w14:textId="4C9C8ED4" w:rsidR="00231155" w:rsidRPr="00480924" w:rsidRDefault="00231155" w:rsidP="00F2008E">
      <w:pPr>
        <w:pStyle w:val="ListParagraph"/>
        <w:numPr>
          <w:ilvl w:val="0"/>
          <w:numId w:val="22"/>
        </w:numPr>
        <w:rPr>
          <w:lang w:val="ru-RU"/>
        </w:rPr>
      </w:pPr>
      <w:r w:rsidRPr="00480924">
        <w:rPr>
          <w:lang w:val="ru-RU"/>
        </w:rPr>
        <w:t>Type 1.3;</w:t>
      </w:r>
    </w:p>
    <w:p w14:paraId="4C2DB041" w14:textId="4A9DDB72" w:rsidR="00231155" w:rsidRPr="00480924" w:rsidRDefault="00231155" w:rsidP="00F2008E">
      <w:pPr>
        <w:pStyle w:val="ListParagraph"/>
        <w:numPr>
          <w:ilvl w:val="0"/>
          <w:numId w:val="22"/>
        </w:numPr>
        <w:rPr>
          <w:lang w:val="ru-RU"/>
        </w:rPr>
      </w:pPr>
      <w:r w:rsidRPr="00480924">
        <w:rPr>
          <w:lang w:val="ru-RU"/>
        </w:rPr>
        <w:t>Type 2.</w:t>
      </w:r>
      <w:r w:rsidRPr="00480924">
        <w:t>1;</w:t>
      </w:r>
    </w:p>
    <w:p w14:paraId="0FCF7D7D" w14:textId="6B3B9EDA" w:rsidR="00231155" w:rsidRPr="00480924" w:rsidRDefault="00231155" w:rsidP="00F2008E">
      <w:pPr>
        <w:pStyle w:val="ListParagraph"/>
        <w:numPr>
          <w:ilvl w:val="0"/>
          <w:numId w:val="22"/>
        </w:numPr>
        <w:rPr>
          <w:lang w:val="ru-RU"/>
        </w:rPr>
      </w:pPr>
      <w:r w:rsidRPr="00480924">
        <w:rPr>
          <w:lang w:val="ru-RU"/>
        </w:rPr>
        <w:t>Type 2.2;</w:t>
      </w:r>
    </w:p>
    <w:p w14:paraId="260DF004" w14:textId="592E4BF0" w:rsidR="00231155" w:rsidRPr="00480924" w:rsidRDefault="00231155" w:rsidP="00F2008E">
      <w:pPr>
        <w:pStyle w:val="ListParagraph"/>
        <w:numPr>
          <w:ilvl w:val="0"/>
          <w:numId w:val="22"/>
        </w:numPr>
        <w:rPr>
          <w:lang w:val="ru-RU"/>
        </w:rPr>
      </w:pPr>
      <w:r w:rsidRPr="00480924">
        <w:rPr>
          <w:lang w:val="ru-RU"/>
        </w:rPr>
        <w:t>Type 2.3;</w:t>
      </w:r>
    </w:p>
    <w:p w14:paraId="7FBD877D" w14:textId="5B71DBC0" w:rsidR="00231155" w:rsidRPr="00480924" w:rsidRDefault="00231155" w:rsidP="00F2008E">
      <w:pPr>
        <w:pStyle w:val="ListParagraph"/>
        <w:numPr>
          <w:ilvl w:val="0"/>
          <w:numId w:val="22"/>
        </w:numPr>
        <w:rPr>
          <w:lang w:val="ru-RU"/>
        </w:rPr>
      </w:pPr>
      <w:r w:rsidRPr="00480924">
        <w:rPr>
          <w:lang w:val="ru-RU"/>
        </w:rPr>
        <w:t>Type 4.2.</w:t>
      </w:r>
    </w:p>
    <w:p w14:paraId="4847F554" w14:textId="77777777" w:rsidR="00231155" w:rsidRPr="00480924" w:rsidRDefault="00231155" w:rsidP="00231155">
      <w:pPr>
        <w:rPr>
          <w:lang w:val="ru-RU"/>
        </w:rPr>
      </w:pPr>
    </w:p>
    <w:p w14:paraId="726EF1C8" w14:textId="1F362B88" w:rsidR="00231155" w:rsidRPr="006C4613" w:rsidRDefault="00916BC1" w:rsidP="00231155">
      <w:r w:rsidRPr="00480924">
        <w:t>T</w:t>
      </w:r>
      <w:r w:rsidRPr="006C4613">
        <w:t xml:space="preserve">ype 4.1 </w:t>
      </w:r>
      <w:r w:rsidRPr="00480924">
        <w:t xml:space="preserve">facilities </w:t>
      </w:r>
      <w:r w:rsidRPr="006C4613">
        <w:t xml:space="preserve">are not equipped with additional equipment of the ACS TP (TM), since </w:t>
      </w:r>
      <w:r w:rsidRPr="00480924">
        <w:t xml:space="preserve">the </w:t>
      </w:r>
      <w:r w:rsidRPr="006C4613">
        <w:t xml:space="preserve">existing </w:t>
      </w:r>
      <w:r w:rsidR="0073452E" w:rsidRPr="006C4613">
        <w:t>SM-160-02M</w:t>
      </w:r>
      <w:r w:rsidR="0073452E" w:rsidRPr="00480924">
        <w:t xml:space="preserve"> type</w:t>
      </w:r>
      <w:r w:rsidR="0073452E" w:rsidRPr="006C4613">
        <w:t xml:space="preserve"> </w:t>
      </w:r>
      <w:r w:rsidRPr="006C4613">
        <w:t>ESMS controller are used.</w:t>
      </w:r>
      <w:r w:rsidR="00231155" w:rsidRPr="006C4613">
        <w:t xml:space="preserve"> </w:t>
      </w:r>
    </w:p>
    <w:p w14:paraId="1B712634" w14:textId="77777777" w:rsidR="00916BC1" w:rsidRPr="006C4613" w:rsidRDefault="00916BC1" w:rsidP="00231155"/>
    <w:p w14:paraId="3A084452" w14:textId="77777777" w:rsidR="00231155" w:rsidRPr="006C4613" w:rsidRDefault="00231155" w:rsidP="00231155"/>
    <w:p w14:paraId="7520E35F" w14:textId="32C29840" w:rsidR="0073452E" w:rsidRPr="006C4613" w:rsidRDefault="0073452E" w:rsidP="0073452E">
      <w:r w:rsidRPr="00480924">
        <w:rPr>
          <w:rFonts w:ascii="Sylfaen" w:hAnsi="Sylfaen"/>
        </w:rPr>
        <w:t xml:space="preserve">For the facilities of type </w:t>
      </w:r>
      <w:r w:rsidRPr="006C4613">
        <w:t xml:space="preserve">3.2.1, 3.2.2, 3.3 </w:t>
      </w:r>
      <w:r w:rsidRPr="00480924">
        <w:rPr>
          <w:rFonts w:ascii="Sylfaen" w:hAnsi="Sylfaen"/>
        </w:rPr>
        <w:t>t</w:t>
      </w:r>
      <w:r w:rsidR="004170B0" w:rsidRPr="006C4613">
        <w:rPr>
          <w:rFonts w:ascii="Sylfaen" w:hAnsi="Sylfaen"/>
        </w:rPr>
        <w:t xml:space="preserve">he TM </w:t>
      </w:r>
      <w:r w:rsidR="0038460C" w:rsidRPr="006C4613">
        <w:rPr>
          <w:rFonts w:ascii="Sylfaen" w:hAnsi="Sylfaen"/>
        </w:rPr>
        <w:t>Box</w:t>
      </w:r>
      <w:r w:rsidR="004170B0" w:rsidRPr="006C4613">
        <w:rPr>
          <w:rFonts w:ascii="Sylfaen" w:hAnsi="Sylfaen"/>
        </w:rPr>
        <w:t xml:space="preserve"> </w:t>
      </w:r>
      <w:r w:rsidR="00E47A88" w:rsidRPr="00480924">
        <w:rPr>
          <w:rFonts w:ascii="Sylfaen" w:hAnsi="Sylfaen"/>
        </w:rPr>
        <w:t xml:space="preserve">shall be </w:t>
      </w:r>
      <w:r w:rsidR="004170B0" w:rsidRPr="00480924">
        <w:rPr>
          <w:rFonts w:ascii="Sylfaen" w:hAnsi="Sylfaen"/>
        </w:rPr>
        <w:t xml:space="preserve"> installed if the Contractor does not provide for the installation of controllers and related equipment in the </w:t>
      </w:r>
      <w:r w:rsidRPr="00480924">
        <w:rPr>
          <w:rFonts w:ascii="Sylfaen" w:hAnsi="Sylfaen"/>
        </w:rPr>
        <w:t xml:space="preserve">existing </w:t>
      </w:r>
      <w:r w:rsidR="0038460C">
        <w:rPr>
          <w:rFonts w:ascii="Sylfaen" w:hAnsi="Sylfaen"/>
        </w:rPr>
        <w:t>Boxes</w:t>
      </w:r>
      <w:r w:rsidRPr="00480924">
        <w:rPr>
          <w:rFonts w:ascii="Sylfaen" w:hAnsi="Sylfaen"/>
        </w:rPr>
        <w:t xml:space="preserve"> and cells in the </w:t>
      </w:r>
      <w:r w:rsidR="004170B0" w:rsidRPr="00480924">
        <w:rPr>
          <w:rFonts w:ascii="Sylfaen" w:hAnsi="Sylfaen"/>
        </w:rPr>
        <w:t xml:space="preserve">facilities of </w:t>
      </w:r>
      <w:r w:rsidR="00E47A88" w:rsidRPr="00480924">
        <w:rPr>
          <w:rFonts w:ascii="Sylfaen" w:hAnsi="Sylfaen"/>
        </w:rPr>
        <w:t xml:space="preserve">“ENA” CJSC </w:t>
      </w:r>
      <w:r w:rsidR="004170B0" w:rsidRPr="00480924">
        <w:rPr>
          <w:rFonts w:ascii="Sylfaen" w:hAnsi="Sylfaen"/>
        </w:rPr>
        <w:t xml:space="preserve"> (all of the following also applies to the equipment installed by the Contractor </w:t>
      </w:r>
      <w:r w:rsidR="002D5ADB" w:rsidRPr="00480924">
        <w:rPr>
          <w:rFonts w:ascii="Sylfaen" w:hAnsi="Sylfaen"/>
        </w:rPr>
        <w:t xml:space="preserve">as replacement </w:t>
      </w:r>
      <w:r w:rsidR="004170B0" w:rsidRPr="00480924">
        <w:rPr>
          <w:rFonts w:ascii="Sylfaen" w:hAnsi="Sylfaen"/>
        </w:rPr>
        <w:t xml:space="preserve">of the </w:t>
      </w:r>
      <w:r w:rsidR="0038460C">
        <w:rPr>
          <w:rFonts w:ascii="Sylfaen" w:hAnsi="Sylfaen"/>
        </w:rPr>
        <w:t>Box</w:t>
      </w:r>
      <w:r w:rsidR="004170B0" w:rsidRPr="00480924">
        <w:rPr>
          <w:rFonts w:ascii="Sylfaen" w:hAnsi="Sylfaen"/>
        </w:rPr>
        <w:t xml:space="preserve"> inside the equipment of </w:t>
      </w:r>
      <w:r w:rsidR="00E47A88" w:rsidRPr="00480924">
        <w:rPr>
          <w:rFonts w:ascii="Sylfaen" w:hAnsi="Sylfaen"/>
        </w:rPr>
        <w:t>“ENA” CJSC</w:t>
      </w:r>
      <w:r w:rsidR="004170B0" w:rsidRPr="00480924">
        <w:rPr>
          <w:rFonts w:ascii="Sylfaen" w:hAnsi="Sylfaen"/>
        </w:rPr>
        <w:t>)</w:t>
      </w:r>
      <w:r w:rsidRPr="00480924">
        <w:rPr>
          <w:rFonts w:ascii="Sylfaen" w:hAnsi="Sylfaen"/>
        </w:rPr>
        <w:t>.</w:t>
      </w:r>
      <w:r w:rsidRPr="006C4613">
        <w:t xml:space="preserve"> </w:t>
      </w:r>
    </w:p>
    <w:p w14:paraId="6DAA3459" w14:textId="5E69413F" w:rsidR="004170B0" w:rsidRPr="006C4613" w:rsidRDefault="0073452E" w:rsidP="004170B0">
      <w:pPr>
        <w:rPr>
          <w:rFonts w:ascii="Sylfaen" w:hAnsi="Sylfaen"/>
        </w:rPr>
      </w:pPr>
      <w:r w:rsidRPr="00480924">
        <w:t xml:space="preserve">TM </w:t>
      </w:r>
      <w:r w:rsidR="0038460C">
        <w:t>Boxes</w:t>
      </w:r>
      <w:r w:rsidRPr="00480924">
        <w:t xml:space="preserve"> are intended for: </w:t>
      </w:r>
    </w:p>
    <w:p w14:paraId="4AEA9AC3" w14:textId="0C257129" w:rsidR="00E47A88" w:rsidRPr="006C4613" w:rsidRDefault="00E47A88" w:rsidP="00E47A88">
      <w:pPr>
        <w:rPr>
          <w:rFonts w:ascii="Sylfaen" w:hAnsi="Sylfaen"/>
        </w:rPr>
      </w:pPr>
      <w:r w:rsidRPr="006C4613">
        <w:rPr>
          <w:rFonts w:ascii="Sylfaen" w:hAnsi="Sylfaen"/>
        </w:rPr>
        <w:t>- collection of discrete signals of the position of switching devices, control keys; emergency and warning signaling of relay protection and automation systems</w:t>
      </w:r>
      <w:r w:rsidRPr="00480924">
        <w:rPr>
          <w:rFonts w:ascii="Sylfaen" w:hAnsi="Sylfaen"/>
        </w:rPr>
        <w:t xml:space="preserve"> (</w:t>
      </w:r>
      <w:r w:rsidRPr="006C4613">
        <w:rPr>
          <w:rFonts w:ascii="Sylfaen" w:hAnsi="Sylfaen"/>
        </w:rPr>
        <w:t>RP&amp;A</w:t>
      </w:r>
      <w:r w:rsidRPr="00480924">
        <w:rPr>
          <w:rFonts w:ascii="Sylfaen" w:hAnsi="Sylfaen"/>
        </w:rPr>
        <w:t>)</w:t>
      </w:r>
      <w:r w:rsidRPr="006C4613">
        <w:rPr>
          <w:rFonts w:ascii="Sylfaen" w:hAnsi="Sylfaen"/>
        </w:rPr>
        <w:t>;</w:t>
      </w:r>
    </w:p>
    <w:p w14:paraId="253FF758" w14:textId="77777777" w:rsidR="00E47A88" w:rsidRPr="006C4613" w:rsidRDefault="00E47A88" w:rsidP="00E47A88">
      <w:pPr>
        <w:rPr>
          <w:rFonts w:ascii="Sylfaen" w:hAnsi="Sylfaen"/>
        </w:rPr>
      </w:pPr>
      <w:r w:rsidRPr="006C4613">
        <w:rPr>
          <w:rFonts w:ascii="Sylfaen" w:hAnsi="Sylfaen"/>
        </w:rPr>
        <w:t>- collecting analog signals from electricity meters and telemetry sensors;</w:t>
      </w:r>
    </w:p>
    <w:p w14:paraId="2200AFE8" w14:textId="1FC308C2" w:rsidR="00E47A88" w:rsidRPr="006C4613" w:rsidRDefault="00E47A88" w:rsidP="00E47A88">
      <w:pPr>
        <w:rPr>
          <w:rFonts w:ascii="Sylfaen" w:hAnsi="Sylfaen"/>
        </w:rPr>
      </w:pPr>
      <w:r w:rsidRPr="006C4613">
        <w:rPr>
          <w:rFonts w:ascii="Sylfaen" w:hAnsi="Sylfaen"/>
        </w:rPr>
        <w:t xml:space="preserve">- remote control of switching devices through relay protection and automation </w:t>
      </w:r>
      <w:r w:rsidRPr="00480924">
        <w:rPr>
          <w:rFonts w:ascii="Sylfaen" w:hAnsi="Sylfaen"/>
        </w:rPr>
        <w:t>(</w:t>
      </w:r>
      <w:r w:rsidRPr="006C4613">
        <w:rPr>
          <w:rFonts w:ascii="Sylfaen" w:hAnsi="Sylfaen"/>
        </w:rPr>
        <w:t>RP&amp;A</w:t>
      </w:r>
      <w:r w:rsidRPr="00480924">
        <w:rPr>
          <w:rFonts w:ascii="Sylfaen" w:hAnsi="Sylfaen"/>
        </w:rPr>
        <w:t xml:space="preserve">) </w:t>
      </w:r>
      <w:r w:rsidRPr="006C4613">
        <w:rPr>
          <w:rFonts w:ascii="Sylfaen" w:hAnsi="Sylfaen"/>
        </w:rPr>
        <w:t>terminals from higher control levels;</w:t>
      </w:r>
    </w:p>
    <w:p w14:paraId="0F690EF5" w14:textId="55437A3D" w:rsidR="00E47A88" w:rsidRPr="006C4613" w:rsidRDefault="00E47A88" w:rsidP="00E47A88">
      <w:pPr>
        <w:rPr>
          <w:rFonts w:ascii="Sylfaen" w:hAnsi="Sylfaen"/>
        </w:rPr>
      </w:pPr>
      <w:r w:rsidRPr="006C4613">
        <w:rPr>
          <w:rFonts w:ascii="Sylfaen" w:hAnsi="Sylfaen"/>
        </w:rPr>
        <w:t xml:space="preserve">- </w:t>
      </w:r>
      <w:r w:rsidR="00621EF3" w:rsidRPr="00480924">
        <w:rPr>
          <w:rFonts w:ascii="Sylfaen" w:hAnsi="Sylfaen"/>
        </w:rPr>
        <w:t xml:space="preserve">sharing </w:t>
      </w:r>
      <w:r w:rsidRPr="006C4613">
        <w:rPr>
          <w:rFonts w:ascii="Sylfaen" w:hAnsi="Sylfaen"/>
        </w:rPr>
        <w:t>obtained data</w:t>
      </w:r>
      <w:r w:rsidR="00621EF3" w:rsidRPr="00480924">
        <w:rPr>
          <w:rFonts w:ascii="Sylfaen" w:hAnsi="Sylfaen"/>
        </w:rPr>
        <w:t xml:space="preserve"> with</w:t>
      </w:r>
      <w:r w:rsidRPr="006C4613">
        <w:rPr>
          <w:rFonts w:ascii="Sylfaen" w:hAnsi="Sylfaen"/>
        </w:rPr>
        <w:t xml:space="preserve"> higher control levels;</w:t>
      </w:r>
    </w:p>
    <w:p w14:paraId="4C6F7EE8" w14:textId="327A9A7D" w:rsidR="00E47A88" w:rsidRPr="006C4613" w:rsidRDefault="00E47A88" w:rsidP="00E47A88">
      <w:pPr>
        <w:rPr>
          <w:rFonts w:ascii="Sylfaen" w:hAnsi="Sylfaen"/>
        </w:rPr>
      </w:pPr>
      <w:r w:rsidRPr="006C4613">
        <w:rPr>
          <w:rFonts w:ascii="Sylfaen" w:hAnsi="Sylfaen"/>
        </w:rPr>
        <w:t xml:space="preserve">- remote configuration, status monitoring and diagnostics of </w:t>
      </w:r>
      <w:r w:rsidR="0038460C" w:rsidRPr="006C4613">
        <w:rPr>
          <w:rFonts w:ascii="Sylfaen" w:hAnsi="Sylfaen"/>
        </w:rPr>
        <w:t>Box</w:t>
      </w:r>
      <w:r w:rsidRPr="006C4613">
        <w:rPr>
          <w:rFonts w:ascii="Sylfaen" w:hAnsi="Sylfaen"/>
        </w:rPr>
        <w:t xml:space="preserve"> equipment.</w:t>
      </w:r>
    </w:p>
    <w:p w14:paraId="7338A9C7" w14:textId="2EB7158C" w:rsidR="00621EF3" w:rsidRPr="006C4613" w:rsidRDefault="00621EF3" w:rsidP="00621EF3">
      <w:pPr>
        <w:rPr>
          <w:rFonts w:ascii="Sylfaen" w:hAnsi="Sylfaen"/>
        </w:rPr>
      </w:pPr>
      <w:r w:rsidRPr="006C4613">
        <w:rPr>
          <w:rFonts w:ascii="Sylfaen" w:hAnsi="Sylfaen"/>
        </w:rPr>
        <w:t xml:space="preserve">General requirements for the TM </w:t>
      </w:r>
      <w:r w:rsidR="0038460C" w:rsidRPr="006C4613">
        <w:rPr>
          <w:rFonts w:ascii="Sylfaen" w:hAnsi="Sylfaen"/>
        </w:rPr>
        <w:t>Box</w:t>
      </w:r>
      <w:r w:rsidRPr="006C4613">
        <w:rPr>
          <w:rFonts w:ascii="Sylfaen" w:hAnsi="Sylfaen"/>
        </w:rPr>
        <w:t>:</w:t>
      </w:r>
    </w:p>
    <w:p w14:paraId="5FD63E03" w14:textId="7EB16B21" w:rsidR="00621EF3" w:rsidRPr="006C4613" w:rsidRDefault="00621EF3" w:rsidP="00621EF3">
      <w:pPr>
        <w:rPr>
          <w:rFonts w:ascii="Sylfaen" w:hAnsi="Sylfaen"/>
        </w:rPr>
      </w:pPr>
      <w:r w:rsidRPr="006C4613">
        <w:rPr>
          <w:rFonts w:ascii="Sylfaen" w:hAnsi="Sylfaen"/>
        </w:rPr>
        <w:t xml:space="preserve">- the TM </w:t>
      </w:r>
      <w:r w:rsidR="0038460C" w:rsidRPr="006C4613">
        <w:rPr>
          <w:rFonts w:ascii="Sylfaen" w:hAnsi="Sylfaen"/>
        </w:rPr>
        <w:t>Box</w:t>
      </w:r>
      <w:r w:rsidRPr="006C4613">
        <w:rPr>
          <w:rFonts w:ascii="Sylfaen" w:hAnsi="Sylfaen"/>
        </w:rPr>
        <w:t xml:space="preserve"> must be supplied as a complete set (factory-made);</w:t>
      </w:r>
    </w:p>
    <w:p w14:paraId="3915E9B5" w14:textId="61F137A7" w:rsidR="00621EF3" w:rsidRPr="006C4613" w:rsidRDefault="00621EF3" w:rsidP="00621EF3">
      <w:pPr>
        <w:rPr>
          <w:rFonts w:ascii="Sylfaen" w:hAnsi="Sylfaen"/>
        </w:rPr>
      </w:pPr>
      <w:r w:rsidRPr="006C4613">
        <w:rPr>
          <w:rFonts w:ascii="Sylfaen" w:hAnsi="Sylfaen"/>
        </w:rPr>
        <w:t>-</w:t>
      </w:r>
      <w:r w:rsidRPr="00480924">
        <w:rPr>
          <w:rFonts w:ascii="Sylfaen" w:hAnsi="Sylfaen"/>
        </w:rPr>
        <w:t xml:space="preserve"> </w:t>
      </w:r>
      <w:r w:rsidRPr="006C4613">
        <w:rPr>
          <w:rFonts w:ascii="Sylfaen" w:hAnsi="Sylfaen"/>
        </w:rPr>
        <w:t xml:space="preserve">design documentation for the </w:t>
      </w:r>
      <w:r w:rsidR="0038460C" w:rsidRPr="006C4613">
        <w:rPr>
          <w:rFonts w:ascii="Sylfaen" w:hAnsi="Sylfaen"/>
        </w:rPr>
        <w:t>Box</w:t>
      </w:r>
      <w:r w:rsidRPr="006C4613">
        <w:rPr>
          <w:rFonts w:ascii="Sylfaen" w:hAnsi="Sylfaen"/>
        </w:rPr>
        <w:t>, including electrical circuits</w:t>
      </w:r>
      <w:r w:rsidRPr="00480924">
        <w:rPr>
          <w:rFonts w:ascii="Sylfaen" w:hAnsi="Sylfaen"/>
        </w:rPr>
        <w:t xml:space="preserve">/diagram </w:t>
      </w:r>
      <w:r w:rsidRPr="006C4613">
        <w:rPr>
          <w:rFonts w:ascii="Sylfaen" w:hAnsi="Sylfaen"/>
        </w:rPr>
        <w:t xml:space="preserve"> must be developed by the equipment manufacturer</w:t>
      </w:r>
      <w:r w:rsidRPr="00480924">
        <w:rPr>
          <w:rFonts w:ascii="Sylfaen" w:hAnsi="Sylfaen"/>
        </w:rPr>
        <w:t xml:space="preserve"> </w:t>
      </w:r>
      <w:r w:rsidRPr="006C4613">
        <w:rPr>
          <w:rFonts w:ascii="Sylfaen" w:hAnsi="Sylfaen"/>
        </w:rPr>
        <w:t>in compliance with all regulations;</w:t>
      </w:r>
    </w:p>
    <w:p w14:paraId="57E36D72" w14:textId="1FFEAF6A" w:rsidR="00E47A88" w:rsidRPr="006C4613" w:rsidRDefault="00621EF3" w:rsidP="004170B0">
      <w:pPr>
        <w:rPr>
          <w:rFonts w:ascii="Sylfaen" w:hAnsi="Sylfaen"/>
        </w:rPr>
      </w:pPr>
      <w:r w:rsidRPr="006C4613">
        <w:rPr>
          <w:rFonts w:ascii="Sylfaen" w:hAnsi="Sylfaen"/>
        </w:rPr>
        <w:t xml:space="preserve">- the </w:t>
      </w:r>
      <w:r w:rsidR="0038460C" w:rsidRPr="006C4613">
        <w:rPr>
          <w:rFonts w:ascii="Sylfaen" w:hAnsi="Sylfaen"/>
        </w:rPr>
        <w:t>Box</w:t>
      </w:r>
      <w:r w:rsidRPr="006C4613">
        <w:rPr>
          <w:rFonts w:ascii="Sylfaen" w:hAnsi="Sylfaen"/>
        </w:rPr>
        <w:t xml:space="preserve"> operating mode is continuous.</w:t>
      </w:r>
    </w:p>
    <w:p w14:paraId="5FF979C7" w14:textId="528C175E" w:rsidR="00C80F79" w:rsidRPr="006C4613" w:rsidRDefault="00C80F79" w:rsidP="00A3052C">
      <w:pPr>
        <w:rPr>
          <w:rFonts w:ascii="Sylfaen" w:hAnsi="Sylfaen"/>
        </w:rPr>
      </w:pPr>
    </w:p>
    <w:p w14:paraId="29E3446D" w14:textId="6A169AA1" w:rsidR="00C80F79" w:rsidRPr="006C4613" w:rsidRDefault="00621EF3" w:rsidP="00101D69">
      <w:pPr>
        <w:rPr>
          <w:rFonts w:ascii="Sylfaen" w:hAnsi="Sylfaen"/>
        </w:rPr>
      </w:pPr>
      <w:r w:rsidRPr="006C4613">
        <w:rPr>
          <w:rFonts w:ascii="Sylfaen" w:hAnsi="Sylfaen"/>
          <w:b/>
        </w:rPr>
        <w:lastRenderedPageBreak/>
        <w:t xml:space="preserve">Requirements for the TM </w:t>
      </w:r>
      <w:r w:rsidR="0038460C" w:rsidRPr="006C4613">
        <w:rPr>
          <w:rFonts w:ascii="Sylfaen" w:hAnsi="Sylfaen"/>
          <w:b/>
        </w:rPr>
        <w:t>Box</w:t>
      </w:r>
      <w:r w:rsidRPr="006C4613">
        <w:rPr>
          <w:rFonts w:ascii="Sylfaen" w:hAnsi="Sylfaen"/>
          <w:b/>
        </w:rPr>
        <w:t xml:space="preserve"> design</w:t>
      </w:r>
    </w:p>
    <w:p w14:paraId="158C6E4C" w14:textId="5AE92C93" w:rsidR="00621EF3" w:rsidRPr="006C4613" w:rsidRDefault="00621EF3" w:rsidP="00621EF3">
      <w:pPr>
        <w:rPr>
          <w:rFonts w:ascii="Sylfaen" w:hAnsi="Sylfaen"/>
        </w:rPr>
      </w:pPr>
      <w:r w:rsidRPr="006C4613">
        <w:rPr>
          <w:rFonts w:ascii="Sylfaen" w:hAnsi="Sylfaen"/>
        </w:rPr>
        <w:t xml:space="preserve">The TM </w:t>
      </w:r>
      <w:r w:rsidR="0038460C" w:rsidRPr="006C4613">
        <w:rPr>
          <w:rFonts w:ascii="Sylfaen" w:hAnsi="Sylfaen"/>
        </w:rPr>
        <w:t>Box</w:t>
      </w:r>
      <w:r w:rsidRPr="006C4613">
        <w:rPr>
          <w:rFonts w:ascii="Sylfaen" w:hAnsi="Sylfaen"/>
        </w:rPr>
        <w:t xml:space="preserve"> </w:t>
      </w:r>
      <w:r w:rsidRPr="00480924">
        <w:rPr>
          <w:rFonts w:ascii="Sylfaen" w:hAnsi="Sylfaen"/>
        </w:rPr>
        <w:t xml:space="preserve">shall </w:t>
      </w:r>
      <w:r w:rsidRPr="006C4613">
        <w:rPr>
          <w:rFonts w:ascii="Sylfaen" w:hAnsi="Sylfaen"/>
        </w:rPr>
        <w:t xml:space="preserve">be made of stainless steel </w:t>
      </w:r>
      <w:r w:rsidRPr="00480924">
        <w:rPr>
          <w:rFonts w:ascii="Sylfaen" w:hAnsi="Sylfaen"/>
        </w:rPr>
        <w:t>or galvanized</w:t>
      </w:r>
      <w:r w:rsidRPr="006C4613">
        <w:rPr>
          <w:rFonts w:ascii="Sylfaen" w:hAnsi="Sylfaen"/>
        </w:rPr>
        <w:t xml:space="preserve"> metal, or coated with </w:t>
      </w:r>
      <w:r w:rsidR="00EC2DE4" w:rsidRPr="00480924">
        <w:rPr>
          <w:rFonts w:ascii="Sylfaen" w:hAnsi="Sylfaen"/>
        </w:rPr>
        <w:t xml:space="preserve">weather-poof </w:t>
      </w:r>
      <w:r w:rsidRPr="006C4613">
        <w:rPr>
          <w:rFonts w:ascii="Sylfaen" w:hAnsi="Sylfaen"/>
        </w:rPr>
        <w:t>paint, with at least 3</w:t>
      </w:r>
      <w:r w:rsidR="00EC2DE4" w:rsidRPr="00480924">
        <w:rPr>
          <w:rFonts w:ascii="Sylfaen" w:hAnsi="Sylfaen"/>
        </w:rPr>
        <w:t>-</w:t>
      </w:r>
      <w:r w:rsidRPr="006C4613">
        <w:rPr>
          <w:rFonts w:ascii="Sylfaen" w:hAnsi="Sylfaen"/>
        </w:rPr>
        <w:t>year</w:t>
      </w:r>
      <w:r w:rsidR="00EC2DE4" w:rsidRPr="00480924">
        <w:rPr>
          <w:rFonts w:ascii="Sylfaen" w:hAnsi="Sylfaen"/>
        </w:rPr>
        <w:t xml:space="preserve"> warranty</w:t>
      </w:r>
      <w:r w:rsidRPr="006C4613">
        <w:rPr>
          <w:rFonts w:ascii="Sylfaen" w:hAnsi="Sylfaen"/>
        </w:rPr>
        <w:t xml:space="preserve">, </w:t>
      </w:r>
      <w:r w:rsidRPr="00480924">
        <w:rPr>
          <w:rFonts w:ascii="Sylfaen" w:hAnsi="Sylfaen"/>
        </w:rPr>
        <w:t xml:space="preserve">or must be made of fireproof plastic, </w:t>
      </w:r>
      <w:r w:rsidRPr="006C4613">
        <w:rPr>
          <w:rFonts w:ascii="Sylfaen" w:hAnsi="Sylfaen"/>
        </w:rPr>
        <w:t xml:space="preserve">have the possibility of one-sided maintenance </w:t>
      </w:r>
      <w:r w:rsidR="00EC2DE4" w:rsidRPr="00480924">
        <w:rPr>
          <w:rFonts w:ascii="Sylfaen" w:hAnsi="Sylfaen"/>
        </w:rPr>
        <w:t xml:space="preserve">through the </w:t>
      </w:r>
      <w:r w:rsidRPr="006C4613">
        <w:rPr>
          <w:rFonts w:ascii="Sylfaen" w:hAnsi="Sylfaen"/>
        </w:rPr>
        <w:t>front door</w:t>
      </w:r>
      <w:r w:rsidR="00EC2DE4" w:rsidRPr="00480924">
        <w:rPr>
          <w:rFonts w:ascii="Sylfaen" w:hAnsi="Sylfaen"/>
        </w:rPr>
        <w:t>, and shall</w:t>
      </w:r>
      <w:r w:rsidRPr="006C4613">
        <w:rPr>
          <w:rFonts w:ascii="Sylfaen" w:hAnsi="Sylfaen"/>
        </w:rPr>
        <w:t xml:space="preserve"> include:</w:t>
      </w:r>
    </w:p>
    <w:p w14:paraId="477019F9" w14:textId="034C3ED2" w:rsidR="00621EF3" w:rsidRPr="006C4613" w:rsidRDefault="00621EF3" w:rsidP="00621EF3">
      <w:pPr>
        <w:rPr>
          <w:rFonts w:ascii="Sylfaen" w:hAnsi="Sylfaen"/>
        </w:rPr>
      </w:pPr>
      <w:r w:rsidRPr="006C4613">
        <w:rPr>
          <w:rFonts w:ascii="Sylfaen" w:hAnsi="Sylfaen"/>
        </w:rPr>
        <w:t xml:space="preserve">- </w:t>
      </w:r>
      <w:r w:rsidR="0038460C" w:rsidRPr="006C4613">
        <w:rPr>
          <w:rFonts w:ascii="Sylfaen" w:hAnsi="Sylfaen"/>
        </w:rPr>
        <w:t>Box</w:t>
      </w:r>
      <w:r w:rsidRPr="006C4613">
        <w:rPr>
          <w:rFonts w:ascii="Sylfaen" w:hAnsi="Sylfaen"/>
        </w:rPr>
        <w:t xml:space="preserve"> body with fasteners and a mounting panel for installing equipment;</w:t>
      </w:r>
    </w:p>
    <w:p w14:paraId="32A1406C" w14:textId="77777777" w:rsidR="00621EF3" w:rsidRPr="006C4613" w:rsidRDefault="00621EF3" w:rsidP="00621EF3">
      <w:pPr>
        <w:rPr>
          <w:rFonts w:ascii="Sylfaen" w:hAnsi="Sylfaen"/>
        </w:rPr>
      </w:pPr>
      <w:r w:rsidRPr="006C4613">
        <w:rPr>
          <w:rFonts w:ascii="Sylfaen" w:hAnsi="Sylfaen"/>
        </w:rPr>
        <w:t>- a set of design-configurable equipment;</w:t>
      </w:r>
    </w:p>
    <w:p w14:paraId="6F313657" w14:textId="77777777" w:rsidR="00621EF3" w:rsidRPr="006C4613" w:rsidRDefault="00621EF3" w:rsidP="00621EF3">
      <w:pPr>
        <w:rPr>
          <w:rFonts w:ascii="Sylfaen" w:hAnsi="Sylfaen"/>
        </w:rPr>
      </w:pPr>
      <w:r w:rsidRPr="006C4613">
        <w:rPr>
          <w:rFonts w:ascii="Sylfaen" w:hAnsi="Sylfaen"/>
        </w:rPr>
        <w:t>- terminals for connecting internal and external wiring;</w:t>
      </w:r>
    </w:p>
    <w:p w14:paraId="4DFE8FE8" w14:textId="77777777" w:rsidR="00621EF3" w:rsidRPr="006C4613" w:rsidRDefault="00621EF3" w:rsidP="00621EF3">
      <w:pPr>
        <w:rPr>
          <w:rFonts w:ascii="Sylfaen" w:hAnsi="Sylfaen"/>
        </w:rPr>
      </w:pPr>
      <w:r w:rsidRPr="006C4613">
        <w:rPr>
          <w:rFonts w:ascii="Sylfaen" w:hAnsi="Sylfaen"/>
        </w:rPr>
        <w:t>- cable clamps for input and fixing of external wiring:</w:t>
      </w:r>
    </w:p>
    <w:p w14:paraId="39E38B20" w14:textId="2B6E3B8D" w:rsidR="00621EF3" w:rsidRPr="006C4613" w:rsidRDefault="00621EF3" w:rsidP="00621EF3">
      <w:pPr>
        <w:rPr>
          <w:rFonts w:ascii="Sylfaen" w:hAnsi="Sylfaen"/>
        </w:rPr>
      </w:pPr>
      <w:r w:rsidRPr="006C4613">
        <w:rPr>
          <w:rFonts w:ascii="Sylfaen" w:hAnsi="Sylfaen"/>
        </w:rPr>
        <w:t xml:space="preserve">- grounding clamp on the grounding busbar at the bottom of the </w:t>
      </w:r>
      <w:r w:rsidR="0038460C" w:rsidRPr="006C4613">
        <w:rPr>
          <w:rFonts w:ascii="Sylfaen" w:hAnsi="Sylfaen"/>
        </w:rPr>
        <w:t>Box</w:t>
      </w:r>
      <w:r w:rsidRPr="006C4613">
        <w:rPr>
          <w:rFonts w:ascii="Sylfaen" w:hAnsi="Sylfaen"/>
        </w:rPr>
        <w:t>.</w:t>
      </w:r>
    </w:p>
    <w:p w14:paraId="695D2E47" w14:textId="7FC7F05F" w:rsidR="00621EF3" w:rsidRPr="006C4613" w:rsidRDefault="00621EF3" w:rsidP="00621EF3">
      <w:pPr>
        <w:rPr>
          <w:rFonts w:ascii="Sylfaen" w:hAnsi="Sylfaen"/>
        </w:rPr>
      </w:pPr>
      <w:r w:rsidRPr="006C4613">
        <w:rPr>
          <w:rFonts w:ascii="Sylfaen" w:hAnsi="Sylfaen"/>
        </w:rPr>
        <w:t xml:space="preserve">The </w:t>
      </w:r>
      <w:r w:rsidR="0038460C" w:rsidRPr="006C4613">
        <w:rPr>
          <w:rFonts w:ascii="Sylfaen" w:hAnsi="Sylfaen"/>
        </w:rPr>
        <w:t>Box</w:t>
      </w:r>
      <w:r w:rsidRPr="006C4613">
        <w:rPr>
          <w:rFonts w:ascii="Sylfaen" w:hAnsi="Sylfaen"/>
        </w:rPr>
        <w:t xml:space="preserve"> </w:t>
      </w:r>
      <w:r w:rsidR="002D5ADB" w:rsidRPr="00480924">
        <w:rPr>
          <w:rFonts w:ascii="Sylfaen" w:hAnsi="Sylfaen"/>
        </w:rPr>
        <w:t xml:space="preserve">shall </w:t>
      </w:r>
      <w:r w:rsidRPr="006C4613">
        <w:rPr>
          <w:rFonts w:ascii="Sylfaen" w:hAnsi="Sylfaen"/>
        </w:rPr>
        <w:t>be cooled by natural convection and thermal radiation.</w:t>
      </w:r>
    </w:p>
    <w:p w14:paraId="10D942EB" w14:textId="7F235A05" w:rsidR="00AB6545" w:rsidRPr="006C4613" w:rsidRDefault="00621EF3" w:rsidP="00C80F79">
      <w:pPr>
        <w:rPr>
          <w:rFonts w:ascii="Sylfaen" w:hAnsi="Sylfaen"/>
        </w:rPr>
      </w:pPr>
      <w:r w:rsidRPr="006C4613">
        <w:rPr>
          <w:rFonts w:ascii="Sylfaen" w:hAnsi="Sylfaen"/>
        </w:rPr>
        <w:t xml:space="preserve">Conductors (or cables) for internal connections of the TM </w:t>
      </w:r>
      <w:r w:rsidR="0038460C" w:rsidRPr="006C4613">
        <w:rPr>
          <w:rFonts w:ascii="Sylfaen" w:hAnsi="Sylfaen"/>
        </w:rPr>
        <w:t>Box</w:t>
      </w:r>
      <w:r w:rsidRPr="006C4613">
        <w:rPr>
          <w:rFonts w:ascii="Sylfaen" w:hAnsi="Sylfaen"/>
        </w:rPr>
        <w:t xml:space="preserve"> must be secured or laid in </w:t>
      </w:r>
      <w:r w:rsidR="000734A9" w:rsidRPr="00480924">
        <w:rPr>
          <w:rFonts w:ascii="Sylfaen" w:hAnsi="Sylfaen"/>
        </w:rPr>
        <w:t xml:space="preserve">tubes </w:t>
      </w:r>
      <w:r w:rsidRPr="006C4613">
        <w:rPr>
          <w:rFonts w:ascii="Sylfaen" w:hAnsi="Sylfaen"/>
        </w:rPr>
        <w:t xml:space="preserve">or </w:t>
      </w:r>
      <w:r w:rsidR="000734A9" w:rsidRPr="00480924">
        <w:rPr>
          <w:rFonts w:ascii="Sylfaen" w:hAnsi="Sylfaen"/>
        </w:rPr>
        <w:t xml:space="preserve">wiring ducts. </w:t>
      </w:r>
    </w:p>
    <w:p w14:paraId="786A3B3F" w14:textId="0B10A388" w:rsidR="00AB6545" w:rsidRPr="006C4613" w:rsidRDefault="00AB6545" w:rsidP="00AB6545">
      <w:pPr>
        <w:rPr>
          <w:rFonts w:ascii="Sylfaen" w:hAnsi="Sylfaen"/>
        </w:rPr>
      </w:pPr>
      <w:r w:rsidRPr="006C4613">
        <w:rPr>
          <w:rFonts w:ascii="Sylfaen" w:hAnsi="Sylfaen"/>
        </w:rPr>
        <w:t xml:space="preserve">The </w:t>
      </w:r>
      <w:r w:rsidR="0038460C" w:rsidRPr="006C4613">
        <w:rPr>
          <w:rFonts w:ascii="Sylfaen" w:hAnsi="Sylfaen"/>
        </w:rPr>
        <w:t>Box</w:t>
      </w:r>
      <w:r w:rsidRPr="006C4613">
        <w:rPr>
          <w:rFonts w:ascii="Sylfaen" w:hAnsi="Sylfaen"/>
        </w:rPr>
        <w:t xml:space="preserve"> door must be equipped with locks to protect against unauthorized </w:t>
      </w:r>
      <w:r w:rsidRPr="00480924">
        <w:rPr>
          <w:rFonts w:ascii="Sylfaen" w:hAnsi="Sylfaen"/>
        </w:rPr>
        <w:t>access</w:t>
      </w:r>
      <w:r w:rsidRPr="006C4613">
        <w:rPr>
          <w:rFonts w:ascii="Sylfaen" w:hAnsi="Sylfaen"/>
        </w:rPr>
        <w:t xml:space="preserve"> and have a door opening sensor connected to the remote alarm system.</w:t>
      </w:r>
    </w:p>
    <w:p w14:paraId="1E6FCBA3" w14:textId="7CF7ED13" w:rsidR="00AB6545" w:rsidRPr="006C4613" w:rsidRDefault="00AB6545" w:rsidP="00AB6545">
      <w:pPr>
        <w:rPr>
          <w:rFonts w:ascii="Sylfaen" w:hAnsi="Sylfaen"/>
        </w:rPr>
      </w:pPr>
      <w:r w:rsidRPr="006C4613">
        <w:rPr>
          <w:rFonts w:ascii="Sylfaen" w:hAnsi="Sylfaen"/>
        </w:rPr>
        <w:t xml:space="preserve">The thermal effect of the rated current of all electrical circuits of the </w:t>
      </w:r>
      <w:r w:rsidR="0038460C" w:rsidRPr="006C4613">
        <w:rPr>
          <w:rFonts w:ascii="Sylfaen" w:hAnsi="Sylfaen"/>
        </w:rPr>
        <w:t>Box</w:t>
      </w:r>
      <w:r w:rsidRPr="006C4613">
        <w:rPr>
          <w:rFonts w:ascii="Sylfaen" w:hAnsi="Sylfaen"/>
        </w:rPr>
        <w:t xml:space="preserve"> must not result in the </w:t>
      </w:r>
      <w:r w:rsidR="0038460C" w:rsidRPr="006C4613">
        <w:rPr>
          <w:rFonts w:ascii="Sylfaen" w:hAnsi="Sylfaen"/>
        </w:rPr>
        <w:t>Box</w:t>
      </w:r>
      <w:r w:rsidRPr="006C4613">
        <w:rPr>
          <w:rFonts w:ascii="Sylfaen" w:hAnsi="Sylfaen"/>
        </w:rPr>
        <w:t xml:space="preserve"> temperature exceeding the ambient temperature by more than 10°C.</w:t>
      </w:r>
    </w:p>
    <w:p w14:paraId="41E3E77C" w14:textId="64CE7209" w:rsidR="00AB6545" w:rsidRPr="006C4613" w:rsidRDefault="00AB6545" w:rsidP="00AB6545">
      <w:pPr>
        <w:rPr>
          <w:rFonts w:ascii="Sylfaen" w:hAnsi="Sylfaen"/>
        </w:rPr>
      </w:pPr>
      <w:r w:rsidRPr="006C4613">
        <w:rPr>
          <w:rFonts w:ascii="Sylfaen" w:hAnsi="Sylfaen"/>
        </w:rPr>
        <w:t xml:space="preserve">Overall dimensions, maximum weight are determined by the </w:t>
      </w:r>
      <w:r w:rsidR="0038460C" w:rsidRPr="006C4613">
        <w:rPr>
          <w:rFonts w:ascii="Sylfaen" w:hAnsi="Sylfaen"/>
        </w:rPr>
        <w:t>Box</w:t>
      </w:r>
      <w:r w:rsidRPr="006C4613">
        <w:rPr>
          <w:rFonts w:ascii="Sylfaen" w:hAnsi="Sylfaen"/>
        </w:rPr>
        <w:t xml:space="preserve">'s purpose and the </w:t>
      </w:r>
      <w:r w:rsidR="00AD6505" w:rsidRPr="00480924">
        <w:rPr>
          <w:rFonts w:ascii="Sylfaen" w:hAnsi="Sylfaen"/>
        </w:rPr>
        <w:t xml:space="preserve">installed </w:t>
      </w:r>
      <w:r w:rsidRPr="006C4613">
        <w:rPr>
          <w:rFonts w:ascii="Sylfaen" w:hAnsi="Sylfaen"/>
        </w:rPr>
        <w:t>equipment</w:t>
      </w:r>
      <w:r w:rsidR="00AD6505" w:rsidRPr="00480924">
        <w:rPr>
          <w:rFonts w:ascii="Sylfaen" w:hAnsi="Sylfaen"/>
        </w:rPr>
        <w:t xml:space="preserve">. </w:t>
      </w:r>
      <w:r w:rsidRPr="006C4613">
        <w:rPr>
          <w:rFonts w:ascii="Sylfaen" w:hAnsi="Sylfaen"/>
        </w:rPr>
        <w:t xml:space="preserve">The </w:t>
      </w:r>
      <w:r w:rsidR="0038460C" w:rsidRPr="006C4613">
        <w:rPr>
          <w:rFonts w:ascii="Sylfaen" w:hAnsi="Sylfaen"/>
        </w:rPr>
        <w:t>Box</w:t>
      </w:r>
      <w:r w:rsidRPr="006C4613">
        <w:rPr>
          <w:rFonts w:ascii="Sylfaen" w:hAnsi="Sylfaen"/>
        </w:rPr>
        <w:t xml:space="preserve">'s protection rating must be at least </w:t>
      </w:r>
      <w:r w:rsidRPr="00480924">
        <w:rPr>
          <w:rFonts w:ascii="Sylfaen" w:hAnsi="Sylfaen"/>
        </w:rPr>
        <w:t xml:space="preserve">IP </w:t>
      </w:r>
      <w:r w:rsidRPr="006C4613">
        <w:rPr>
          <w:rFonts w:ascii="Sylfaen" w:hAnsi="Sylfaen"/>
        </w:rPr>
        <w:t>5</w:t>
      </w:r>
      <w:r w:rsidR="0073452E" w:rsidRPr="00480924">
        <w:rPr>
          <w:rFonts w:ascii="Sylfaen" w:hAnsi="Sylfaen"/>
        </w:rPr>
        <w:t>4</w:t>
      </w:r>
      <w:r w:rsidRPr="006C4613">
        <w:rPr>
          <w:rFonts w:ascii="Sylfaen" w:hAnsi="Sylfaen"/>
        </w:rPr>
        <w:t>.</w:t>
      </w:r>
    </w:p>
    <w:p w14:paraId="5F344D85" w14:textId="2BDE8C62" w:rsidR="00AB6545" w:rsidRPr="006C4613" w:rsidRDefault="00AB6545" w:rsidP="00AB6545">
      <w:pPr>
        <w:rPr>
          <w:rFonts w:ascii="Sylfaen" w:hAnsi="Sylfaen"/>
        </w:rPr>
      </w:pPr>
      <w:r w:rsidRPr="006C4613">
        <w:rPr>
          <w:rFonts w:ascii="Sylfaen" w:hAnsi="Sylfaen"/>
        </w:rPr>
        <w:t xml:space="preserve">Power requirements for the TM </w:t>
      </w:r>
      <w:r w:rsidR="0038460C" w:rsidRPr="006C4613">
        <w:rPr>
          <w:rFonts w:ascii="Sylfaen" w:hAnsi="Sylfaen"/>
        </w:rPr>
        <w:t>Box</w:t>
      </w:r>
      <w:r w:rsidRPr="006C4613">
        <w:rPr>
          <w:rFonts w:ascii="Sylfaen" w:hAnsi="Sylfaen"/>
        </w:rPr>
        <w:t>:</w:t>
      </w:r>
    </w:p>
    <w:p w14:paraId="6DACD1F9" w14:textId="3DB1D00B" w:rsidR="00AD6505" w:rsidRPr="006C4613" w:rsidRDefault="00AD6505" w:rsidP="00AD6505">
      <w:pPr>
        <w:rPr>
          <w:rFonts w:ascii="Sylfaen" w:hAnsi="Sylfaen"/>
        </w:rPr>
      </w:pPr>
      <w:r w:rsidRPr="006C4613">
        <w:rPr>
          <w:rFonts w:ascii="Sylfaen" w:hAnsi="Sylfaen"/>
        </w:rPr>
        <w:t xml:space="preserve">The TM </w:t>
      </w:r>
      <w:r w:rsidR="0038460C" w:rsidRPr="006C4613">
        <w:rPr>
          <w:rFonts w:ascii="Sylfaen" w:hAnsi="Sylfaen"/>
        </w:rPr>
        <w:t>Box</w:t>
      </w:r>
      <w:r w:rsidRPr="006C4613">
        <w:rPr>
          <w:rFonts w:ascii="Sylfaen" w:hAnsi="Sylfaen"/>
        </w:rPr>
        <w:t xml:space="preserve"> must have at least two</w:t>
      </w:r>
      <w:r w:rsidR="0073452E" w:rsidRPr="00480924">
        <w:rPr>
          <w:rFonts w:ascii="Sylfaen" w:hAnsi="Sylfaen"/>
        </w:rPr>
        <w:t xml:space="preserve"> single phase </w:t>
      </w:r>
      <w:r w:rsidRPr="006C4613">
        <w:rPr>
          <w:rFonts w:ascii="Sylfaen" w:hAnsi="Sylfaen"/>
        </w:rPr>
        <w:t xml:space="preserve"> inputs from AC power sources of 220 V 50 Hz. Input of backup power in case of power failure at the main input must be </w:t>
      </w:r>
      <w:r w:rsidRPr="00480924">
        <w:rPr>
          <w:rFonts w:ascii="Sylfaen" w:hAnsi="Sylfaen"/>
        </w:rPr>
        <w:t xml:space="preserve">activated </w:t>
      </w:r>
      <w:r w:rsidRPr="006C4613">
        <w:rPr>
          <w:rFonts w:ascii="Sylfaen" w:hAnsi="Sylfaen"/>
        </w:rPr>
        <w:t>automatically</w:t>
      </w:r>
      <w:r w:rsidRPr="00480924">
        <w:rPr>
          <w:rFonts w:ascii="Sylfaen" w:hAnsi="Sylfaen"/>
        </w:rPr>
        <w:t xml:space="preserve"> </w:t>
      </w:r>
      <w:r w:rsidRPr="006C4613">
        <w:rPr>
          <w:rFonts w:ascii="Sylfaen" w:hAnsi="Sylfaen"/>
        </w:rPr>
        <w:t xml:space="preserve">by </w:t>
      </w:r>
      <w:r w:rsidR="00A066F7" w:rsidRPr="00480924">
        <w:rPr>
          <w:rFonts w:ascii="Sylfaen" w:hAnsi="Sylfaen"/>
        </w:rPr>
        <w:t>ARA</w:t>
      </w:r>
      <w:r w:rsidRPr="006C4613">
        <w:rPr>
          <w:rFonts w:ascii="Sylfaen" w:hAnsi="Sylfaen"/>
        </w:rPr>
        <w:t>.</w:t>
      </w:r>
    </w:p>
    <w:p w14:paraId="1A002C34" w14:textId="4D29E55D" w:rsidR="00AD6505" w:rsidRPr="006C4613" w:rsidRDefault="00AD6505" w:rsidP="00AD6505">
      <w:pPr>
        <w:rPr>
          <w:rFonts w:ascii="Sylfaen" w:hAnsi="Sylfaen"/>
        </w:rPr>
      </w:pPr>
      <w:r w:rsidRPr="006C4613">
        <w:rPr>
          <w:rFonts w:ascii="Sylfaen" w:hAnsi="Sylfaen"/>
        </w:rPr>
        <w:t xml:space="preserve">ATS must be </w:t>
      </w:r>
      <w:r w:rsidRPr="00480924">
        <w:rPr>
          <w:rFonts w:ascii="Sylfaen" w:hAnsi="Sylfaen"/>
        </w:rPr>
        <w:t xml:space="preserve">designed </w:t>
      </w:r>
      <w:r w:rsidRPr="006C4613">
        <w:rPr>
          <w:rFonts w:ascii="Sylfaen" w:hAnsi="Sylfaen"/>
        </w:rPr>
        <w:t xml:space="preserve">on the basis of an electronic phase switch with automatic selection of the operating </w:t>
      </w:r>
      <w:r w:rsidRPr="00480924">
        <w:rPr>
          <w:rFonts w:ascii="Sylfaen" w:hAnsi="Sylfaen"/>
        </w:rPr>
        <w:t xml:space="preserve">power </w:t>
      </w:r>
      <w:r w:rsidRPr="006C4613">
        <w:rPr>
          <w:rFonts w:ascii="Sylfaen" w:hAnsi="Sylfaen"/>
        </w:rPr>
        <w:t>supply phase.</w:t>
      </w:r>
    </w:p>
    <w:p w14:paraId="4F1881DD" w14:textId="7B1E9171" w:rsidR="00AD6505" w:rsidRPr="006C4613" w:rsidRDefault="00AD6505" w:rsidP="00AD6505">
      <w:pPr>
        <w:rPr>
          <w:rFonts w:ascii="Sylfaen" w:hAnsi="Sylfaen"/>
        </w:rPr>
      </w:pPr>
      <w:r w:rsidRPr="006C4613">
        <w:rPr>
          <w:rFonts w:ascii="Sylfaen" w:hAnsi="Sylfaen"/>
        </w:rPr>
        <w:t xml:space="preserve">The </w:t>
      </w:r>
      <w:r w:rsidR="0038460C" w:rsidRPr="006C4613">
        <w:rPr>
          <w:rFonts w:ascii="Sylfaen" w:hAnsi="Sylfaen"/>
        </w:rPr>
        <w:t>Box</w:t>
      </w:r>
      <w:r w:rsidRPr="006C4613">
        <w:rPr>
          <w:rFonts w:ascii="Sylfaen" w:hAnsi="Sylfaen"/>
        </w:rPr>
        <w:t xml:space="preserve"> equipment must ensure operation in normal and emergency mode (complete loss of power at the main and backup inputs). Switching from normal to emergency mode must </w:t>
      </w:r>
      <w:r w:rsidR="002D5ADB" w:rsidRPr="00480924">
        <w:rPr>
          <w:rFonts w:ascii="Sylfaen" w:hAnsi="Sylfaen"/>
        </w:rPr>
        <w:t xml:space="preserve">be triggered </w:t>
      </w:r>
      <w:r w:rsidRPr="006C4613">
        <w:rPr>
          <w:rFonts w:ascii="Sylfaen" w:hAnsi="Sylfaen"/>
        </w:rPr>
        <w:t>automatically.</w:t>
      </w:r>
    </w:p>
    <w:p w14:paraId="07518E06" w14:textId="1A7D4FAE" w:rsidR="005255A8" w:rsidRPr="006C4613" w:rsidRDefault="00AD6505" w:rsidP="005255A8">
      <w:pPr>
        <w:spacing w:line="276" w:lineRule="auto"/>
        <w:ind w:firstLine="0"/>
        <w:rPr>
          <w:rFonts w:ascii="Sylfaen" w:hAnsi="Sylfaen"/>
        </w:rPr>
      </w:pPr>
      <w:r w:rsidRPr="00480924">
        <w:rPr>
          <w:rFonts w:ascii="Sylfaen" w:hAnsi="Sylfaen"/>
        </w:rPr>
        <w:t xml:space="preserve">Power </w:t>
      </w:r>
      <w:r w:rsidRPr="006C4613">
        <w:rPr>
          <w:rFonts w:ascii="Sylfaen" w:hAnsi="Sylfaen"/>
        </w:rPr>
        <w:t xml:space="preserve">backup in emergency mode must be provided by a supercapacitor-based UPS </w:t>
      </w:r>
      <w:r w:rsidR="006B4D53" w:rsidRPr="006C4613">
        <w:rPr>
          <w:rFonts w:ascii="Sylfaen" w:hAnsi="Sylfaen"/>
        </w:rPr>
        <w:t>having a service life of at least 10 years, a range of operating temperatures from -40 to +65 C</w:t>
      </w:r>
      <w:r w:rsidR="006B4D53" w:rsidRPr="006C4613">
        <w:rPr>
          <w:rFonts w:ascii="Sylfaen" w:hAnsi="Sylfaen"/>
          <w:vertAlign w:val="superscript"/>
        </w:rPr>
        <w:t>O</w:t>
      </w:r>
      <w:r w:rsidR="006B4D53" w:rsidRPr="006C4613">
        <w:rPr>
          <w:rFonts w:ascii="Sylfaen" w:hAnsi="Sylfaen"/>
        </w:rPr>
        <w:t xml:space="preserve"> and ensuring the operation of the </w:t>
      </w:r>
      <w:r w:rsidR="0038460C" w:rsidRPr="006C4613">
        <w:rPr>
          <w:rFonts w:ascii="Sylfaen" w:hAnsi="Sylfaen"/>
        </w:rPr>
        <w:t>Box</w:t>
      </w:r>
      <w:r w:rsidR="006B4D53" w:rsidRPr="006C4613">
        <w:rPr>
          <w:rFonts w:ascii="Sylfaen" w:hAnsi="Sylfaen"/>
        </w:rPr>
        <w:t>'s active equipment (TM controller and transmitting device/modem) sufficient to transmit signals of the object's last state until the voltage on it disappears, but not less than 2 minutes</w:t>
      </w:r>
      <w:r w:rsidR="006B4D53" w:rsidRPr="00480924">
        <w:rPr>
          <w:rFonts w:ascii="Sylfaen" w:hAnsi="Sylfaen"/>
        </w:rPr>
        <w:t xml:space="preserve">. </w:t>
      </w:r>
      <w:r w:rsidRPr="006C4613">
        <w:rPr>
          <w:rFonts w:ascii="Sylfaen" w:hAnsi="Sylfaen"/>
        </w:rPr>
        <w:t xml:space="preserve">Switching power </w:t>
      </w:r>
      <w:r w:rsidR="00947177" w:rsidRPr="00480924">
        <w:rPr>
          <w:rFonts w:ascii="Sylfaen" w:hAnsi="Sylfaen"/>
        </w:rPr>
        <w:t xml:space="preserve">to </w:t>
      </w:r>
      <w:r w:rsidRPr="006C4613">
        <w:rPr>
          <w:rFonts w:ascii="Sylfaen" w:hAnsi="Sylfaen"/>
        </w:rPr>
        <w:t xml:space="preserve">UPS must be performed automatically. At non-reconstructed (non-modernized) facilities, it is allowed to use </w:t>
      </w:r>
      <w:r w:rsidR="00947177" w:rsidRPr="00480924">
        <w:rPr>
          <w:rFonts w:ascii="Sylfaen" w:hAnsi="Sylfaen"/>
        </w:rPr>
        <w:t xml:space="preserve">rechargeable </w:t>
      </w:r>
      <w:r w:rsidRPr="006C4613">
        <w:rPr>
          <w:rFonts w:ascii="Sylfaen" w:hAnsi="Sylfaen"/>
        </w:rPr>
        <w:t xml:space="preserve">batteries of a different type </w:t>
      </w:r>
      <w:r w:rsidRPr="00480924">
        <w:rPr>
          <w:rFonts w:ascii="Sylfaen" w:hAnsi="Sylfaen"/>
        </w:rPr>
        <w:t xml:space="preserve">only </w:t>
      </w:r>
      <w:r w:rsidRPr="006C4613">
        <w:rPr>
          <w:rFonts w:ascii="Sylfaen" w:hAnsi="Sylfaen"/>
        </w:rPr>
        <w:t xml:space="preserve">in case of a requirement to transfer minimum </w:t>
      </w:r>
      <w:r w:rsidR="00947177" w:rsidRPr="00480924">
        <w:rPr>
          <w:rFonts w:ascii="Sylfaen" w:hAnsi="Sylfaen"/>
        </w:rPr>
        <w:t xml:space="preserve">volume </w:t>
      </w:r>
      <w:r w:rsidR="00506943" w:rsidRPr="00480924">
        <w:rPr>
          <w:rFonts w:ascii="Sylfaen" w:hAnsi="Sylfaen"/>
        </w:rPr>
        <w:t>o</w:t>
      </w:r>
      <w:r w:rsidRPr="006C4613">
        <w:rPr>
          <w:rFonts w:ascii="Sylfaen" w:hAnsi="Sylfaen"/>
        </w:rPr>
        <w:t xml:space="preserve">f data, however, in this case, </w:t>
      </w:r>
      <w:r w:rsidR="00506943" w:rsidRPr="006C4613">
        <w:rPr>
          <w:rFonts w:ascii="Sylfaen" w:hAnsi="Sylfaen"/>
        </w:rPr>
        <w:t xml:space="preserve">temperature of at least +5°C </w:t>
      </w:r>
      <w:r w:rsidR="00506943" w:rsidRPr="00480924">
        <w:rPr>
          <w:rFonts w:ascii="Sylfaen" w:hAnsi="Sylfaen"/>
        </w:rPr>
        <w:t xml:space="preserve">shall be maintained in </w:t>
      </w:r>
      <w:r w:rsidRPr="006C4613">
        <w:rPr>
          <w:rFonts w:ascii="Sylfaen" w:hAnsi="Sylfaen"/>
        </w:rPr>
        <w:t xml:space="preserve">the </w:t>
      </w:r>
      <w:r w:rsidR="00947177" w:rsidRPr="00480924">
        <w:rPr>
          <w:rFonts w:ascii="Sylfaen" w:hAnsi="Sylfaen"/>
          <w:lang w:val="ru-RU"/>
        </w:rPr>
        <w:t>ТМ</w:t>
      </w:r>
      <w:r w:rsidR="00947177" w:rsidRPr="006C4613">
        <w:rPr>
          <w:rFonts w:ascii="Sylfaen" w:hAnsi="Sylfaen"/>
        </w:rPr>
        <w:t>/</w:t>
      </w:r>
      <w:r w:rsidR="0027553F" w:rsidRPr="00480924">
        <w:rPr>
          <w:rFonts w:ascii="Sylfaen" w:hAnsi="Sylfaen"/>
        </w:rPr>
        <w:t xml:space="preserve">RS </w:t>
      </w:r>
      <w:r w:rsidR="0038460C" w:rsidRPr="006C4613">
        <w:rPr>
          <w:rFonts w:ascii="Sylfaen" w:hAnsi="Sylfaen"/>
        </w:rPr>
        <w:t>Box</w:t>
      </w:r>
      <w:r w:rsidRPr="006C4613">
        <w:rPr>
          <w:rFonts w:ascii="Sylfaen" w:hAnsi="Sylfaen"/>
        </w:rPr>
        <w:t xml:space="preserve"> to </w:t>
      </w:r>
      <w:r w:rsidR="00150975" w:rsidRPr="006C4613">
        <w:rPr>
          <w:rFonts w:ascii="Sylfaen" w:hAnsi="Sylfaen"/>
        </w:rPr>
        <w:t>maintain battery capacity and not reduce battery life</w:t>
      </w:r>
      <w:r w:rsidR="00150975" w:rsidRPr="00480924">
        <w:rPr>
          <w:rFonts w:ascii="Sylfaen" w:hAnsi="Sylfaen"/>
        </w:rPr>
        <w:t xml:space="preserve">. </w:t>
      </w:r>
      <w:r w:rsidR="00150975" w:rsidRPr="006C4613">
        <w:rPr>
          <w:rFonts w:ascii="Sylfaen" w:hAnsi="Sylfaen"/>
        </w:rPr>
        <w:t xml:space="preserve"> </w:t>
      </w:r>
    </w:p>
    <w:p w14:paraId="13F4CD09" w14:textId="316A81B3" w:rsidR="00A052F1" w:rsidRPr="006C4613" w:rsidRDefault="00A052F1" w:rsidP="00C80F79">
      <w:pPr>
        <w:rPr>
          <w:rFonts w:ascii="Sylfaen" w:hAnsi="Sylfaen"/>
        </w:rPr>
      </w:pPr>
    </w:p>
    <w:p w14:paraId="7294A1EA" w14:textId="0F97DF69" w:rsidR="00150975" w:rsidRPr="006C4613" w:rsidRDefault="00150975" w:rsidP="00150975">
      <w:pPr>
        <w:ind w:firstLine="0"/>
        <w:rPr>
          <w:rFonts w:ascii="Sylfaen" w:hAnsi="Sylfaen"/>
        </w:rPr>
      </w:pPr>
      <w:r w:rsidRPr="006C4613">
        <w:rPr>
          <w:rFonts w:ascii="Sylfaen" w:hAnsi="Sylfaen"/>
        </w:rPr>
        <w:t>“ENA” CJSC  reserves the right to use other types of UPS</w:t>
      </w:r>
      <w:r w:rsidR="00324221" w:rsidRPr="00480924">
        <w:rPr>
          <w:rFonts w:ascii="Sylfaen" w:hAnsi="Sylfaen"/>
        </w:rPr>
        <w:t xml:space="preserve">. </w:t>
      </w:r>
    </w:p>
    <w:p w14:paraId="2259A084" w14:textId="77777777" w:rsidR="00541529" w:rsidRPr="006C4613" w:rsidRDefault="00541529" w:rsidP="00C80F79">
      <w:pPr>
        <w:ind w:firstLine="0"/>
        <w:rPr>
          <w:rFonts w:ascii="Sylfaen" w:hAnsi="Sylfaen"/>
        </w:rPr>
      </w:pPr>
    </w:p>
    <w:p w14:paraId="4A55E4B0" w14:textId="1BCB6B12" w:rsidR="00CB4815" w:rsidRPr="006C4613" w:rsidRDefault="00CB4815" w:rsidP="00CB4815">
      <w:pPr>
        <w:ind w:firstLine="0"/>
        <w:rPr>
          <w:rFonts w:ascii="Sylfaen" w:hAnsi="Sylfaen"/>
          <w:strike/>
        </w:rPr>
      </w:pPr>
    </w:p>
    <w:p w14:paraId="04396C1C" w14:textId="191B5709" w:rsidR="004E7BF7" w:rsidRPr="006C4613" w:rsidRDefault="00324221" w:rsidP="004E7BF7">
      <w:pPr>
        <w:rPr>
          <w:rFonts w:ascii="Sylfaen" w:hAnsi="Sylfaen"/>
        </w:rPr>
      </w:pPr>
      <w:bookmarkStart w:id="33" w:name="_Hlk189935299"/>
      <w:r w:rsidRPr="006C4613">
        <w:t xml:space="preserve">In order to increase the reliability of the power supply circuit, the active equipment of the </w:t>
      </w:r>
      <w:r w:rsidR="0038460C" w:rsidRPr="006C4613">
        <w:t>Box</w:t>
      </w:r>
      <w:r w:rsidRPr="006C4613">
        <w:t xml:space="preserve"> must be powered from a  ~220 V </w:t>
      </w:r>
      <w:r w:rsidRPr="00480924">
        <w:t xml:space="preserve">source </w:t>
      </w:r>
      <w:r w:rsidRPr="006C4613">
        <w:t>without the use of external power supplies.</w:t>
      </w:r>
      <w:bookmarkEnd w:id="33"/>
    </w:p>
    <w:p w14:paraId="23B12871" w14:textId="240E8499" w:rsidR="004E7BF7" w:rsidRPr="006C4613" w:rsidRDefault="004E7BF7" w:rsidP="004E7BF7">
      <w:pPr>
        <w:rPr>
          <w:rFonts w:ascii="Sylfaen" w:hAnsi="Sylfaen"/>
        </w:rPr>
      </w:pPr>
      <w:r w:rsidRPr="006C4613">
        <w:rPr>
          <w:rFonts w:ascii="Sylfaen" w:hAnsi="Sylfaen"/>
        </w:rPr>
        <w:t xml:space="preserve">The </w:t>
      </w:r>
      <w:r w:rsidRPr="00480924">
        <w:rPr>
          <w:rFonts w:ascii="Sylfaen" w:hAnsi="Sylfaen"/>
          <w:lang w:val="ru-RU"/>
        </w:rPr>
        <w:t>ТМ</w:t>
      </w:r>
      <w:r w:rsidRPr="006C4613">
        <w:rPr>
          <w:rFonts w:ascii="Sylfaen" w:hAnsi="Sylfaen"/>
        </w:rPr>
        <w:t xml:space="preserve"> </w:t>
      </w:r>
      <w:r w:rsidR="0038460C" w:rsidRPr="006C4613">
        <w:rPr>
          <w:rFonts w:ascii="Sylfaen" w:hAnsi="Sylfaen"/>
        </w:rPr>
        <w:t>Box</w:t>
      </w:r>
      <w:r w:rsidRPr="006C4613">
        <w:rPr>
          <w:rFonts w:ascii="Sylfaen" w:hAnsi="Sylfaen"/>
        </w:rPr>
        <w:t xml:space="preserve"> </w:t>
      </w:r>
      <w:r w:rsidRPr="00480924">
        <w:rPr>
          <w:rFonts w:ascii="Sylfaen" w:hAnsi="Sylfaen"/>
        </w:rPr>
        <w:t xml:space="preserve">shall </w:t>
      </w:r>
      <w:r w:rsidRPr="006C4613">
        <w:rPr>
          <w:rFonts w:ascii="Sylfaen" w:hAnsi="Sylfaen"/>
        </w:rPr>
        <w:t xml:space="preserve">be equipped with a 220 V </w:t>
      </w:r>
      <w:r w:rsidRPr="00480924">
        <w:rPr>
          <w:rFonts w:ascii="Sylfaen" w:hAnsi="Sylfaen"/>
        </w:rPr>
        <w:t xml:space="preserve">AC </w:t>
      </w:r>
      <w:r w:rsidRPr="006C4613">
        <w:rPr>
          <w:rFonts w:ascii="Sylfaen" w:hAnsi="Sylfaen"/>
        </w:rPr>
        <w:t xml:space="preserve">service socket </w:t>
      </w:r>
      <w:r w:rsidRPr="00480924">
        <w:rPr>
          <w:rFonts w:ascii="Sylfaen" w:hAnsi="Sylfaen"/>
        </w:rPr>
        <w:t>at</w:t>
      </w:r>
      <w:r w:rsidRPr="006C4613">
        <w:rPr>
          <w:rFonts w:ascii="Sylfaen" w:hAnsi="Sylfaen"/>
        </w:rPr>
        <w:t xml:space="preserve"> 50 Hz frequency for connecting electrical appliances with a power of at least 200W.</w:t>
      </w:r>
    </w:p>
    <w:p w14:paraId="5E692CD9" w14:textId="4689120C" w:rsidR="004E7BF7" w:rsidRPr="006C4613" w:rsidRDefault="004E7BF7" w:rsidP="004E7BF7">
      <w:pPr>
        <w:rPr>
          <w:rFonts w:ascii="Sylfaen" w:hAnsi="Sylfaen"/>
        </w:rPr>
      </w:pPr>
      <w:r w:rsidRPr="006C4613">
        <w:rPr>
          <w:rFonts w:ascii="Sylfaen" w:hAnsi="Sylfaen"/>
        </w:rPr>
        <w:t xml:space="preserve">Requirements for the </w:t>
      </w:r>
      <w:r w:rsidRPr="00480924">
        <w:rPr>
          <w:rFonts w:ascii="Sylfaen" w:hAnsi="Sylfaen"/>
          <w:lang w:val="ru-RU"/>
        </w:rPr>
        <w:t>ТМ</w:t>
      </w:r>
      <w:r w:rsidRPr="006C4613">
        <w:rPr>
          <w:rFonts w:ascii="Sylfaen" w:hAnsi="Sylfaen"/>
        </w:rPr>
        <w:t xml:space="preserve"> </w:t>
      </w:r>
      <w:r w:rsidR="0038460C" w:rsidRPr="006C4613">
        <w:rPr>
          <w:rFonts w:ascii="Sylfaen" w:hAnsi="Sylfaen"/>
        </w:rPr>
        <w:t>Box</w:t>
      </w:r>
      <w:r w:rsidRPr="006C4613">
        <w:rPr>
          <w:rFonts w:ascii="Sylfaen" w:hAnsi="Sylfaen"/>
        </w:rPr>
        <w:t xml:space="preserve"> mounting kit:</w:t>
      </w:r>
    </w:p>
    <w:p w14:paraId="03EA6AB6" w14:textId="4B28EBC5" w:rsidR="004E7BF7" w:rsidRPr="006C4613" w:rsidRDefault="006A184E" w:rsidP="00F2008E">
      <w:pPr>
        <w:pStyle w:val="ListParagraph"/>
        <w:numPr>
          <w:ilvl w:val="0"/>
          <w:numId w:val="11"/>
        </w:numPr>
        <w:rPr>
          <w:rFonts w:ascii="Sylfaen" w:hAnsi="Sylfaen"/>
        </w:rPr>
      </w:pPr>
      <w:r w:rsidRPr="00480924">
        <w:rPr>
          <w:rFonts w:ascii="Sylfaen" w:hAnsi="Sylfaen"/>
        </w:rPr>
        <w:t>m</w:t>
      </w:r>
      <w:r w:rsidR="004E7BF7" w:rsidRPr="006C4613">
        <w:rPr>
          <w:rFonts w:ascii="Sylfaen" w:hAnsi="Sylfaen"/>
        </w:rPr>
        <w:t>odular circuit breakers must be used to protect AC and DC power circuits.</w:t>
      </w:r>
    </w:p>
    <w:p w14:paraId="530C6E7B" w14:textId="1FF38F2E" w:rsidR="004E7BF7" w:rsidRPr="006C4613" w:rsidRDefault="004E7BF7" w:rsidP="00F2008E">
      <w:pPr>
        <w:pStyle w:val="ListParagraph"/>
        <w:numPr>
          <w:ilvl w:val="0"/>
          <w:numId w:val="11"/>
        </w:numPr>
        <w:rPr>
          <w:rFonts w:ascii="Sylfaen" w:hAnsi="Sylfaen"/>
        </w:rPr>
      </w:pPr>
      <w:r w:rsidRPr="006C4613">
        <w:rPr>
          <w:rFonts w:ascii="Sylfaen" w:hAnsi="Sylfaen"/>
        </w:rPr>
        <w:t xml:space="preserve">technological connections of the </w:t>
      </w:r>
      <w:r w:rsidR="0038460C" w:rsidRPr="006C4613">
        <w:rPr>
          <w:rFonts w:ascii="Sylfaen" w:hAnsi="Sylfaen"/>
        </w:rPr>
        <w:t>Box</w:t>
      </w:r>
      <w:r w:rsidRPr="006C4613">
        <w:rPr>
          <w:rFonts w:ascii="Sylfaen" w:hAnsi="Sylfaen"/>
        </w:rPr>
        <w:t xml:space="preserve"> devices must be made using single-core or multi-core copper wire with a cross-section of 1 mm².</w:t>
      </w:r>
    </w:p>
    <w:p w14:paraId="1EF73E86" w14:textId="14EFA8E8" w:rsidR="004E7BF7" w:rsidRPr="006C4613" w:rsidRDefault="006A184E" w:rsidP="00F2008E">
      <w:pPr>
        <w:pStyle w:val="ListParagraph"/>
        <w:numPr>
          <w:ilvl w:val="0"/>
          <w:numId w:val="11"/>
        </w:numPr>
        <w:rPr>
          <w:rFonts w:ascii="Sylfaen" w:hAnsi="Sylfaen"/>
        </w:rPr>
      </w:pPr>
      <w:r w:rsidRPr="00480924">
        <w:rPr>
          <w:rFonts w:ascii="Sylfaen" w:hAnsi="Sylfaen"/>
        </w:rPr>
        <w:t>w</w:t>
      </w:r>
      <w:r w:rsidR="004E7BF7" w:rsidRPr="006C4613">
        <w:rPr>
          <w:rFonts w:ascii="Sylfaen" w:hAnsi="Sylfaen"/>
        </w:rPr>
        <w:t>hen using multi-core wire, it is necessary to use pin-type sleeve terminals.</w:t>
      </w:r>
    </w:p>
    <w:p w14:paraId="0E266C5B" w14:textId="768CC8B0" w:rsidR="004E7BF7" w:rsidRPr="006C4613" w:rsidRDefault="004E7BF7" w:rsidP="00F2008E">
      <w:pPr>
        <w:pStyle w:val="ListParagraph"/>
        <w:numPr>
          <w:ilvl w:val="0"/>
          <w:numId w:val="11"/>
        </w:numPr>
        <w:rPr>
          <w:rFonts w:ascii="Sylfaen" w:hAnsi="Sylfaen"/>
        </w:rPr>
      </w:pPr>
      <w:r w:rsidRPr="006C4613">
        <w:rPr>
          <w:rFonts w:ascii="Sylfaen" w:hAnsi="Sylfaen"/>
        </w:rPr>
        <w:lastRenderedPageBreak/>
        <w:t xml:space="preserve">wiring of power supply circuits for </w:t>
      </w:r>
      <w:r w:rsidR="0038460C" w:rsidRPr="006C4613">
        <w:rPr>
          <w:rFonts w:ascii="Sylfaen" w:hAnsi="Sylfaen"/>
        </w:rPr>
        <w:t>Box</w:t>
      </w:r>
      <w:r w:rsidRPr="006C4613">
        <w:rPr>
          <w:rFonts w:ascii="Sylfaen" w:hAnsi="Sylfaen"/>
        </w:rPr>
        <w:t xml:space="preserve"> devices from the power supply unit must be </w:t>
      </w:r>
      <w:r w:rsidR="006A184E" w:rsidRPr="00480924">
        <w:rPr>
          <w:rFonts w:ascii="Sylfaen" w:hAnsi="Sylfaen"/>
        </w:rPr>
        <w:t xml:space="preserve">made </w:t>
      </w:r>
      <w:r w:rsidRPr="006C4613">
        <w:rPr>
          <w:rFonts w:ascii="Sylfaen" w:hAnsi="Sylfaen"/>
        </w:rPr>
        <w:t xml:space="preserve"> through intermediate terminals.</w:t>
      </w:r>
    </w:p>
    <w:p w14:paraId="73179215" w14:textId="08C08DA5" w:rsidR="004E7BF7" w:rsidRPr="006C4613" w:rsidRDefault="004E7BF7" w:rsidP="00F2008E">
      <w:pPr>
        <w:pStyle w:val="ListParagraph"/>
        <w:numPr>
          <w:ilvl w:val="0"/>
          <w:numId w:val="11"/>
        </w:numPr>
        <w:rPr>
          <w:rFonts w:ascii="Sylfaen" w:hAnsi="Sylfaen"/>
        </w:rPr>
      </w:pPr>
      <w:r w:rsidRPr="006C4613">
        <w:rPr>
          <w:rFonts w:ascii="Sylfaen" w:hAnsi="Sylfaen"/>
        </w:rPr>
        <w:t xml:space="preserve">interface connections of the </w:t>
      </w:r>
      <w:r w:rsidR="0038460C" w:rsidRPr="006C4613">
        <w:rPr>
          <w:rFonts w:ascii="Sylfaen" w:hAnsi="Sylfaen"/>
        </w:rPr>
        <w:t>Box</w:t>
      </w:r>
      <w:r w:rsidRPr="006C4613">
        <w:rPr>
          <w:rFonts w:ascii="Sylfaen" w:hAnsi="Sylfaen"/>
        </w:rPr>
        <w:t xml:space="preserve"> devices must be </w:t>
      </w:r>
      <w:r w:rsidR="000734A9" w:rsidRPr="00480924">
        <w:rPr>
          <w:rFonts w:ascii="Sylfaen" w:hAnsi="Sylfaen"/>
        </w:rPr>
        <w:t>arranged</w:t>
      </w:r>
      <w:r w:rsidRPr="006C4613">
        <w:rPr>
          <w:rFonts w:ascii="Sylfaen" w:hAnsi="Sylfaen"/>
        </w:rPr>
        <w:t xml:space="preserve"> using a specialized </w:t>
      </w:r>
      <w:r w:rsidRPr="00480924">
        <w:rPr>
          <w:rFonts w:ascii="Sylfaen" w:hAnsi="Sylfaen"/>
        </w:rPr>
        <w:t xml:space="preserve">RS </w:t>
      </w:r>
      <w:r w:rsidRPr="006C4613">
        <w:rPr>
          <w:rFonts w:ascii="Sylfaen" w:hAnsi="Sylfaen"/>
        </w:rPr>
        <w:t xml:space="preserve">-485 or </w:t>
      </w:r>
      <w:r w:rsidRPr="00480924">
        <w:rPr>
          <w:rFonts w:ascii="Sylfaen" w:hAnsi="Sylfaen"/>
        </w:rPr>
        <w:t xml:space="preserve">Ethernet cable </w:t>
      </w:r>
      <w:r w:rsidRPr="006C4613">
        <w:rPr>
          <w:rFonts w:ascii="Sylfaen" w:hAnsi="Sylfaen"/>
        </w:rPr>
        <w:t>.</w:t>
      </w:r>
    </w:p>
    <w:p w14:paraId="6A4C2437" w14:textId="407E84CB" w:rsidR="004E7BF7" w:rsidRPr="006C4613" w:rsidRDefault="000734A9" w:rsidP="00F2008E">
      <w:pPr>
        <w:pStyle w:val="ListParagraph"/>
        <w:numPr>
          <w:ilvl w:val="0"/>
          <w:numId w:val="11"/>
        </w:numPr>
        <w:rPr>
          <w:rFonts w:ascii="Sylfaen" w:hAnsi="Sylfaen"/>
        </w:rPr>
      </w:pPr>
      <w:r w:rsidRPr="00480924">
        <w:rPr>
          <w:rFonts w:ascii="Sylfaen" w:hAnsi="Sylfaen"/>
        </w:rPr>
        <w:t>w</w:t>
      </w:r>
      <w:r w:rsidR="004E7BF7" w:rsidRPr="006C4613">
        <w:rPr>
          <w:rFonts w:ascii="Sylfaen" w:hAnsi="Sylfaen"/>
        </w:rPr>
        <w:t xml:space="preserve">ires and cables connecting </w:t>
      </w:r>
      <w:r w:rsidR="0038460C" w:rsidRPr="006C4613">
        <w:rPr>
          <w:rFonts w:ascii="Sylfaen" w:hAnsi="Sylfaen"/>
        </w:rPr>
        <w:t>Box</w:t>
      </w:r>
      <w:r w:rsidR="004E7BF7" w:rsidRPr="006C4613">
        <w:rPr>
          <w:rFonts w:ascii="Sylfaen" w:hAnsi="Sylfaen"/>
        </w:rPr>
        <w:t xml:space="preserve"> devices must be laid in </w:t>
      </w:r>
      <w:r w:rsidRPr="00480924">
        <w:rPr>
          <w:rFonts w:ascii="Sylfaen" w:hAnsi="Sylfaen"/>
        </w:rPr>
        <w:t>wiring ducts</w:t>
      </w:r>
      <w:r w:rsidR="004E7BF7" w:rsidRPr="006C4613">
        <w:rPr>
          <w:rFonts w:ascii="Sylfaen" w:hAnsi="Sylfaen"/>
        </w:rPr>
        <w:t xml:space="preserve"> so that interface connections and cables are separated from power connections and cables.</w:t>
      </w:r>
    </w:p>
    <w:p w14:paraId="0616441A" w14:textId="42F31FAE" w:rsidR="004E7BF7" w:rsidRPr="006C4613" w:rsidRDefault="004E7BF7" w:rsidP="00F2008E">
      <w:pPr>
        <w:pStyle w:val="ListParagraph"/>
        <w:numPr>
          <w:ilvl w:val="0"/>
          <w:numId w:val="11"/>
        </w:numPr>
        <w:rPr>
          <w:rFonts w:ascii="Sylfaen" w:hAnsi="Sylfaen"/>
        </w:rPr>
      </w:pPr>
      <w:r w:rsidRPr="006C4613">
        <w:rPr>
          <w:rFonts w:ascii="Sylfaen" w:hAnsi="Sylfaen"/>
        </w:rPr>
        <w:t xml:space="preserve">mounting of modular devices and intermediate terminals must be </w:t>
      </w:r>
      <w:r w:rsidR="000734A9" w:rsidRPr="00480924">
        <w:rPr>
          <w:rFonts w:ascii="Sylfaen" w:hAnsi="Sylfaen"/>
        </w:rPr>
        <w:t>arranged</w:t>
      </w:r>
      <w:r w:rsidRPr="006C4613">
        <w:rPr>
          <w:rFonts w:ascii="Sylfaen" w:hAnsi="Sylfaen"/>
        </w:rPr>
        <w:t xml:space="preserve"> on </w:t>
      </w:r>
      <w:r w:rsidRPr="00480924">
        <w:rPr>
          <w:rFonts w:ascii="Sylfaen" w:hAnsi="Sylfaen"/>
        </w:rPr>
        <w:t xml:space="preserve">a DIN </w:t>
      </w:r>
      <w:r w:rsidRPr="006C4613">
        <w:rPr>
          <w:rFonts w:ascii="Sylfaen" w:hAnsi="Sylfaen"/>
        </w:rPr>
        <w:t>rail.</w:t>
      </w:r>
    </w:p>
    <w:p w14:paraId="1F3F3F10" w14:textId="6C282991" w:rsidR="004E7BF7" w:rsidRPr="006C4613" w:rsidRDefault="000734A9" w:rsidP="00F2008E">
      <w:pPr>
        <w:pStyle w:val="ListParagraph"/>
        <w:numPr>
          <w:ilvl w:val="0"/>
          <w:numId w:val="11"/>
        </w:numPr>
        <w:rPr>
          <w:rFonts w:ascii="Sylfaen" w:hAnsi="Sylfaen"/>
        </w:rPr>
      </w:pPr>
      <w:r w:rsidRPr="00480924">
        <w:rPr>
          <w:rFonts w:ascii="Sylfaen" w:hAnsi="Sylfaen"/>
        </w:rPr>
        <w:t>a</w:t>
      </w:r>
      <w:r w:rsidR="004E7BF7" w:rsidRPr="006C4613">
        <w:rPr>
          <w:rFonts w:ascii="Sylfaen" w:hAnsi="Sylfaen"/>
        </w:rPr>
        <w:t xml:space="preserve">ll interfaces in the </w:t>
      </w:r>
      <w:r w:rsidRPr="00480924">
        <w:rPr>
          <w:rFonts w:ascii="Sylfaen" w:hAnsi="Sylfaen"/>
          <w:lang w:val="ru-RU"/>
        </w:rPr>
        <w:t>ТМ</w:t>
      </w:r>
      <w:r w:rsidR="004E7BF7" w:rsidRPr="006C4613">
        <w:rPr>
          <w:rFonts w:ascii="Sylfaen" w:hAnsi="Sylfaen"/>
        </w:rPr>
        <w:t xml:space="preserve"> </w:t>
      </w:r>
      <w:r w:rsidR="0038460C" w:rsidRPr="006C4613">
        <w:rPr>
          <w:rFonts w:ascii="Sylfaen" w:hAnsi="Sylfaen"/>
        </w:rPr>
        <w:t>Box</w:t>
      </w:r>
      <w:r w:rsidR="004E7BF7" w:rsidRPr="006C4613">
        <w:rPr>
          <w:rFonts w:ascii="Sylfaen" w:hAnsi="Sylfaen"/>
        </w:rPr>
        <w:t xml:space="preserve"> must be protected from voltage surges (e.g. due to an accident or lightning strike), electrostatic effects, etc., by means of appropriate equipment</w:t>
      </w:r>
      <w:r w:rsidR="001036F0" w:rsidRPr="00480924">
        <w:rPr>
          <w:rFonts w:ascii="Sylfaen" w:hAnsi="Sylfaen"/>
        </w:rPr>
        <w:t>-</w:t>
      </w:r>
      <w:r w:rsidR="004E7BF7" w:rsidRPr="006C4613">
        <w:rPr>
          <w:rFonts w:ascii="Sylfaen" w:hAnsi="Sylfaen"/>
        </w:rPr>
        <w:t xml:space="preserve"> </w:t>
      </w:r>
      <w:r w:rsidR="001036F0" w:rsidRPr="00480924">
        <w:rPr>
          <w:rFonts w:ascii="Sylfaen" w:hAnsi="Sylfaen"/>
        </w:rPr>
        <w:t xml:space="preserve">interface protection devices - </w:t>
      </w:r>
      <w:r w:rsidR="004E7BF7" w:rsidRPr="006C4613">
        <w:rPr>
          <w:rFonts w:ascii="Sylfaen" w:hAnsi="Sylfaen"/>
        </w:rPr>
        <w:t>in accordance with the requirements of IEC 61312-1.</w:t>
      </w:r>
    </w:p>
    <w:p w14:paraId="300E9937" w14:textId="59FE1213" w:rsidR="00C80F79" w:rsidRPr="00480924" w:rsidRDefault="00002C83" w:rsidP="00F2008E">
      <w:pPr>
        <w:pStyle w:val="Heading1"/>
        <w:numPr>
          <w:ilvl w:val="1"/>
          <w:numId w:val="21"/>
        </w:numPr>
        <w:rPr>
          <w:rFonts w:ascii="Sylfaen" w:hAnsi="Sylfaen"/>
          <w:b w:val="0"/>
          <w:lang w:val="ru-RU"/>
        </w:rPr>
      </w:pPr>
      <w:r w:rsidRPr="00480924">
        <w:rPr>
          <w:rFonts w:ascii="Sylfaen" w:hAnsi="Sylfaen"/>
          <w:lang w:val="ru-RU"/>
        </w:rPr>
        <w:t>Requirements for the programmable controller</w:t>
      </w:r>
    </w:p>
    <w:p w14:paraId="7340E9B0" w14:textId="1F82CBF2" w:rsidR="001036F0" w:rsidRPr="006C4613" w:rsidRDefault="001036F0" w:rsidP="001036F0">
      <w:pPr>
        <w:rPr>
          <w:rFonts w:ascii="Sylfaen" w:hAnsi="Sylfaen"/>
        </w:rPr>
      </w:pPr>
      <w:r w:rsidRPr="006C4613">
        <w:rPr>
          <w:rFonts w:ascii="Sylfaen" w:hAnsi="Sylfaen"/>
        </w:rPr>
        <w:t>The main device at the</w:t>
      </w:r>
      <w:r w:rsidR="00AF6767" w:rsidRPr="00480924">
        <w:rPr>
          <w:rFonts w:ascii="Sylfaen" w:hAnsi="Sylfaen"/>
        </w:rPr>
        <w:t xml:space="preserve"> </w:t>
      </w:r>
      <w:r w:rsidR="000347EF" w:rsidRPr="00480924">
        <w:rPr>
          <w:rFonts w:ascii="Sylfaen" w:hAnsi="Sylfaen"/>
        </w:rPr>
        <w:t xml:space="preserve">facility level </w:t>
      </w:r>
      <w:r w:rsidRPr="006C4613">
        <w:rPr>
          <w:rFonts w:ascii="Sylfaen" w:hAnsi="Sylfaen"/>
        </w:rPr>
        <w:t xml:space="preserve">automation </w:t>
      </w:r>
      <w:r w:rsidR="007C2E2C" w:rsidRPr="00480924">
        <w:rPr>
          <w:rFonts w:ascii="Sylfaen" w:hAnsi="Sylfaen"/>
        </w:rPr>
        <w:t xml:space="preserve">shall be </w:t>
      </w:r>
      <w:r w:rsidR="000347EF" w:rsidRPr="00480924">
        <w:rPr>
          <w:rFonts w:ascii="Sylfaen" w:hAnsi="Sylfaen"/>
        </w:rPr>
        <w:t xml:space="preserve">the </w:t>
      </w:r>
      <w:r w:rsidRPr="006C4613">
        <w:rPr>
          <w:rFonts w:ascii="Sylfaen" w:hAnsi="Sylfaen"/>
        </w:rPr>
        <w:t xml:space="preserve">multifunctional controller that ensures the </w:t>
      </w:r>
      <w:r w:rsidR="000347EF" w:rsidRPr="00480924">
        <w:rPr>
          <w:rFonts w:ascii="Sylfaen" w:hAnsi="Sylfaen"/>
        </w:rPr>
        <w:t>acquisition</w:t>
      </w:r>
      <w:r w:rsidR="007C2E2C" w:rsidRPr="00480924">
        <w:rPr>
          <w:rFonts w:ascii="Sylfaen" w:hAnsi="Sylfaen"/>
        </w:rPr>
        <w:t xml:space="preserve"> of </w:t>
      </w:r>
      <w:r w:rsidR="000347EF" w:rsidRPr="00480924">
        <w:rPr>
          <w:rFonts w:ascii="Sylfaen" w:hAnsi="Sylfaen"/>
        </w:rPr>
        <w:t xml:space="preserve"> </w:t>
      </w:r>
      <w:r w:rsidRPr="006C4613">
        <w:rPr>
          <w:rFonts w:ascii="Sylfaen" w:hAnsi="Sylfaen"/>
        </w:rPr>
        <w:t>information from the</w:t>
      </w:r>
      <w:r w:rsidR="0027553F" w:rsidRPr="00480924">
        <w:rPr>
          <w:rFonts w:ascii="Sylfaen" w:hAnsi="Sylfaen"/>
        </w:rPr>
        <w:t xml:space="preserve"> RS</w:t>
      </w:r>
      <w:r w:rsidR="000347EF" w:rsidRPr="00480924">
        <w:rPr>
          <w:rFonts w:ascii="Sylfaen" w:hAnsi="Sylfaen"/>
        </w:rPr>
        <w:t>,</w:t>
      </w:r>
      <w:r w:rsidRPr="006C4613">
        <w:rPr>
          <w:rFonts w:ascii="Sylfaen" w:hAnsi="Sylfaen"/>
        </w:rPr>
        <w:t xml:space="preserve"> </w:t>
      </w:r>
      <w:r w:rsidR="0027553F" w:rsidRPr="00480924">
        <w:rPr>
          <w:rFonts w:ascii="Sylfaen" w:hAnsi="Sylfaen"/>
        </w:rPr>
        <w:t>TM</w:t>
      </w:r>
      <w:r w:rsidR="000347EF" w:rsidRPr="006C4613">
        <w:rPr>
          <w:rFonts w:ascii="Sylfaen" w:hAnsi="Sylfaen"/>
        </w:rPr>
        <w:t xml:space="preserve"> </w:t>
      </w:r>
      <w:r w:rsidR="000347EF" w:rsidRPr="00480924">
        <w:rPr>
          <w:rFonts w:ascii="Sylfaen" w:hAnsi="Sylfaen"/>
        </w:rPr>
        <w:t xml:space="preserve"> from </w:t>
      </w:r>
      <w:r w:rsidRPr="006C4613">
        <w:rPr>
          <w:rFonts w:ascii="Sylfaen" w:hAnsi="Sylfaen"/>
        </w:rPr>
        <w:t>modules</w:t>
      </w:r>
      <w:r w:rsidR="0027553F" w:rsidRPr="00480924">
        <w:rPr>
          <w:rFonts w:ascii="Sylfaen" w:hAnsi="Sylfaen"/>
        </w:rPr>
        <w:t xml:space="preserve"> RS,</w:t>
      </w:r>
      <w:r w:rsidR="0027553F" w:rsidRPr="006C4613">
        <w:rPr>
          <w:rFonts w:ascii="Sylfaen" w:hAnsi="Sylfaen"/>
        </w:rPr>
        <w:t xml:space="preserve"> </w:t>
      </w:r>
      <w:r w:rsidR="0027553F" w:rsidRPr="00480924">
        <w:rPr>
          <w:rFonts w:ascii="Sylfaen" w:hAnsi="Sylfaen"/>
        </w:rPr>
        <w:t>TM</w:t>
      </w:r>
      <w:r w:rsidRPr="006C4613">
        <w:rPr>
          <w:rFonts w:ascii="Sylfaen" w:hAnsi="Sylfaen"/>
        </w:rPr>
        <w:t xml:space="preserve">, the transmission of </w:t>
      </w:r>
      <w:r w:rsidR="001F18A4" w:rsidRPr="00480924">
        <w:rPr>
          <w:rFonts w:ascii="Sylfaen" w:hAnsi="Sylfaen"/>
        </w:rPr>
        <w:t>RC</w:t>
      </w:r>
      <w:r w:rsidRPr="006C4613">
        <w:rPr>
          <w:rFonts w:ascii="Sylfaen" w:hAnsi="Sylfaen"/>
        </w:rPr>
        <w:t xml:space="preserve"> commands to the relay protection and automation terminals, and communication with higher levels of the system.</w:t>
      </w:r>
    </w:p>
    <w:p w14:paraId="1C51F7A8" w14:textId="470A2E5A" w:rsidR="001036F0" w:rsidRPr="00480924" w:rsidRDefault="001036F0" w:rsidP="001036F0">
      <w:pPr>
        <w:rPr>
          <w:rFonts w:ascii="Sylfaen" w:hAnsi="Sylfaen"/>
        </w:rPr>
      </w:pPr>
      <w:r w:rsidRPr="00480924">
        <w:rPr>
          <w:rFonts w:ascii="Sylfaen" w:hAnsi="Sylfaen"/>
        </w:rPr>
        <w:t xml:space="preserve">The controller may have a modular design and ensure all the requirements listed below by assembling the corresponding modules. Moreover, if the Contractor does not provide for </w:t>
      </w:r>
      <w:r w:rsidR="00324221" w:rsidRPr="00480924">
        <w:rPr>
          <w:rFonts w:ascii="Sylfaen" w:hAnsi="Sylfaen"/>
        </w:rPr>
        <w:t xml:space="preserve">installation of a new </w:t>
      </w:r>
      <w:r w:rsidR="000347EF" w:rsidRPr="00480924">
        <w:rPr>
          <w:rFonts w:ascii="Sylfaen" w:hAnsi="Sylfaen"/>
          <w:lang w:val="ru-RU"/>
        </w:rPr>
        <w:t>ТМ</w:t>
      </w:r>
      <w:r w:rsidRPr="00480924">
        <w:rPr>
          <w:rFonts w:ascii="Sylfaen" w:hAnsi="Sylfaen"/>
        </w:rPr>
        <w:t xml:space="preserve"> </w:t>
      </w:r>
      <w:r w:rsidR="0038460C">
        <w:rPr>
          <w:rFonts w:ascii="Sylfaen" w:hAnsi="Sylfaen"/>
        </w:rPr>
        <w:t>Box</w:t>
      </w:r>
      <w:r w:rsidRPr="00480924">
        <w:rPr>
          <w:rFonts w:ascii="Sylfaen" w:hAnsi="Sylfaen"/>
        </w:rPr>
        <w:t xml:space="preserve">, then all the above requirements for the UPS must be ensured by the corresponding module(s), which also applies to the automatic </w:t>
      </w:r>
      <w:r w:rsidR="00A066F7" w:rsidRPr="00480924">
        <w:rPr>
          <w:rFonts w:ascii="Sylfaen" w:hAnsi="Sylfaen"/>
        </w:rPr>
        <w:t xml:space="preserve">ARA </w:t>
      </w:r>
      <w:r w:rsidRPr="00480924">
        <w:rPr>
          <w:rFonts w:ascii="Sylfaen" w:hAnsi="Sylfaen"/>
        </w:rPr>
        <w:t>between the phases of the facility for uninterruptible power supply to the controller.</w:t>
      </w:r>
    </w:p>
    <w:p w14:paraId="0F969F1B" w14:textId="77777777" w:rsidR="001036F0" w:rsidRPr="006C4613" w:rsidRDefault="001036F0" w:rsidP="001036F0">
      <w:pPr>
        <w:rPr>
          <w:rFonts w:ascii="Sylfaen" w:hAnsi="Sylfaen"/>
        </w:rPr>
      </w:pPr>
      <w:r w:rsidRPr="006C4613">
        <w:rPr>
          <w:rFonts w:ascii="Sylfaen" w:hAnsi="Sylfaen"/>
        </w:rPr>
        <w:t>Controller requirements:</w:t>
      </w:r>
    </w:p>
    <w:p w14:paraId="206295B1" w14:textId="15F10412" w:rsidR="001036F0" w:rsidRPr="006C4613" w:rsidRDefault="001036F0" w:rsidP="001036F0">
      <w:pPr>
        <w:rPr>
          <w:rFonts w:ascii="Sylfaen" w:hAnsi="Sylfaen"/>
        </w:rPr>
      </w:pPr>
      <w:r w:rsidRPr="006C4613">
        <w:rPr>
          <w:rFonts w:ascii="Sylfaen" w:hAnsi="Sylfaen"/>
        </w:rPr>
        <w:t>- data exchange with a higher control/management level using IEC 60870-5-101/104, IEC-61850 protocols (upon request);</w:t>
      </w:r>
    </w:p>
    <w:p w14:paraId="60C2A88F" w14:textId="1DBF6A55" w:rsidR="000347EF" w:rsidRPr="006C4613" w:rsidRDefault="000347EF" w:rsidP="000347EF">
      <w:pPr>
        <w:rPr>
          <w:rFonts w:ascii="Sylfaen" w:hAnsi="Sylfaen"/>
        </w:rPr>
      </w:pPr>
      <w:r w:rsidRPr="00480924">
        <w:rPr>
          <w:rFonts w:ascii="Sylfaen" w:hAnsi="Sylfaen"/>
        </w:rPr>
        <w:t xml:space="preserve">- </w:t>
      </w:r>
      <w:r w:rsidRPr="006C4613">
        <w:rPr>
          <w:rFonts w:ascii="Sylfaen" w:hAnsi="Sylfaen"/>
        </w:rPr>
        <w:t>data exchange with slave devices (</w:t>
      </w:r>
      <w:r w:rsidR="0027553F" w:rsidRPr="00480924">
        <w:rPr>
          <w:rFonts w:ascii="Sylfaen" w:hAnsi="Sylfaen"/>
        </w:rPr>
        <w:t>RS,</w:t>
      </w:r>
      <w:r w:rsidR="0027553F" w:rsidRPr="006C4613">
        <w:rPr>
          <w:rFonts w:ascii="Sylfaen" w:hAnsi="Sylfaen"/>
        </w:rPr>
        <w:t xml:space="preserve"> </w:t>
      </w:r>
      <w:r w:rsidR="0027553F" w:rsidRPr="00480924">
        <w:rPr>
          <w:rFonts w:ascii="Sylfaen" w:hAnsi="Sylfaen"/>
        </w:rPr>
        <w:t>TM</w:t>
      </w:r>
      <w:r w:rsidR="0027553F" w:rsidRPr="006C4613">
        <w:rPr>
          <w:rFonts w:ascii="Sylfaen" w:hAnsi="Sylfaen"/>
        </w:rPr>
        <w:t xml:space="preserve"> </w:t>
      </w:r>
      <w:r w:rsidRPr="006C4613">
        <w:rPr>
          <w:rFonts w:ascii="Sylfaen" w:hAnsi="Sylfaen"/>
        </w:rPr>
        <w:t xml:space="preserve">modules, </w:t>
      </w:r>
      <w:bookmarkStart w:id="34" w:name="_Hlk188370889"/>
      <w:r w:rsidRPr="006C4613">
        <w:rPr>
          <w:rFonts w:ascii="Sylfaen" w:hAnsi="Sylfaen"/>
        </w:rPr>
        <w:t>RP&amp;A terminals</w:t>
      </w:r>
      <w:bookmarkEnd w:id="34"/>
      <w:r w:rsidR="00F361D4" w:rsidRPr="00480924">
        <w:rPr>
          <w:rFonts w:ascii="Sylfaen" w:hAnsi="Sylfaen"/>
        </w:rPr>
        <w:t xml:space="preserve">, </w:t>
      </w:r>
      <w:r w:rsidR="00F361D4" w:rsidRPr="006C4613">
        <w:t xml:space="preserve">measuring transducers, </w:t>
      </w:r>
      <w:r w:rsidR="00F361D4" w:rsidRPr="00480924">
        <w:t>meters</w:t>
      </w:r>
      <w:r w:rsidRPr="006C4613">
        <w:rPr>
          <w:rFonts w:ascii="Sylfaen" w:hAnsi="Sylfaen"/>
        </w:rPr>
        <w:t xml:space="preserve">) using </w:t>
      </w:r>
      <w:r w:rsidRPr="00480924">
        <w:rPr>
          <w:rFonts w:ascii="Sylfaen" w:hAnsi="Sylfaen"/>
        </w:rPr>
        <w:t>protocols</w:t>
      </w:r>
      <w:r w:rsidRPr="006C4613">
        <w:rPr>
          <w:rFonts w:ascii="Sylfaen" w:hAnsi="Sylfaen"/>
        </w:rPr>
        <w:t xml:space="preserve"> IEC 60870-5-101/103/104, IEC-61850, </w:t>
      </w:r>
      <w:r w:rsidRPr="00480924">
        <w:rPr>
          <w:rFonts w:ascii="Sylfaen" w:hAnsi="Sylfaen"/>
        </w:rPr>
        <w:t>Modbus RTU</w:t>
      </w:r>
      <w:r w:rsidRPr="006C4613">
        <w:rPr>
          <w:rFonts w:ascii="Sylfaen" w:hAnsi="Sylfaen"/>
        </w:rPr>
        <w:t xml:space="preserve">, </w:t>
      </w:r>
      <w:r w:rsidRPr="00480924">
        <w:rPr>
          <w:rFonts w:ascii="Sylfaen" w:hAnsi="Sylfaen"/>
        </w:rPr>
        <w:t>Modbus</w:t>
      </w:r>
      <w:r w:rsidRPr="006C4613">
        <w:rPr>
          <w:rFonts w:ascii="Sylfaen" w:hAnsi="Sylfaen"/>
        </w:rPr>
        <w:t xml:space="preserve"> </w:t>
      </w:r>
      <w:r w:rsidRPr="00480924">
        <w:rPr>
          <w:rFonts w:ascii="Sylfaen" w:hAnsi="Sylfaen"/>
        </w:rPr>
        <w:t>TCP</w:t>
      </w:r>
      <w:r w:rsidR="00F361D4" w:rsidRPr="00480924">
        <w:rPr>
          <w:rFonts w:ascii="Sylfaen" w:hAnsi="Sylfaen"/>
        </w:rPr>
        <w:t xml:space="preserve">, </w:t>
      </w:r>
      <w:r w:rsidR="00F361D4" w:rsidRPr="00480924">
        <w:t>Spa</w:t>
      </w:r>
      <w:r w:rsidR="00F361D4" w:rsidRPr="006C4613">
        <w:t>-</w:t>
      </w:r>
      <w:r w:rsidR="00F361D4" w:rsidRPr="00480924">
        <w:t>BUS</w:t>
      </w:r>
      <w:r w:rsidR="00F361D4" w:rsidRPr="006C4613">
        <w:t>;</w:t>
      </w:r>
    </w:p>
    <w:p w14:paraId="26C972A2" w14:textId="4919C451" w:rsidR="000347EF" w:rsidRPr="006C4613" w:rsidRDefault="00F361D4" w:rsidP="000347EF">
      <w:pPr>
        <w:rPr>
          <w:rFonts w:ascii="Sylfaen" w:hAnsi="Sylfaen"/>
        </w:rPr>
      </w:pPr>
      <w:r w:rsidRPr="00480924">
        <w:rPr>
          <w:rFonts w:ascii="Sylfaen" w:hAnsi="Sylfaen"/>
        </w:rPr>
        <w:t xml:space="preserve">- </w:t>
      </w:r>
      <w:r w:rsidR="0016680C" w:rsidRPr="00480924">
        <w:rPr>
          <w:rFonts w:ascii="Sylfaen" w:hAnsi="Sylfaen"/>
        </w:rPr>
        <w:t>time synchronization from own GPS/GLONASS antenna with internal clock accuracy of no worse than 1 ms</w:t>
      </w:r>
      <w:r w:rsidR="0016680C" w:rsidRPr="00480924">
        <w:t xml:space="preserve">; </w:t>
      </w:r>
      <w:r w:rsidR="0016680C" w:rsidRPr="006C4613">
        <w:t xml:space="preserve"> </w:t>
      </w:r>
    </w:p>
    <w:p w14:paraId="193F6DEC" w14:textId="77777777" w:rsidR="000347EF" w:rsidRPr="006C4613" w:rsidRDefault="000347EF" w:rsidP="000347EF">
      <w:pPr>
        <w:rPr>
          <w:rFonts w:ascii="Sylfaen" w:hAnsi="Sylfaen"/>
        </w:rPr>
      </w:pPr>
      <w:r w:rsidRPr="006C4613">
        <w:rPr>
          <w:rFonts w:ascii="Sylfaen" w:hAnsi="Sylfaen"/>
        </w:rPr>
        <w:t>- availability of ports (not less than):</w:t>
      </w:r>
    </w:p>
    <w:p w14:paraId="09CF4202" w14:textId="4B34D9D6" w:rsidR="0016680C" w:rsidRPr="006C4613" w:rsidRDefault="000347EF" w:rsidP="00F2008E">
      <w:pPr>
        <w:pStyle w:val="ListParagraph"/>
        <w:numPr>
          <w:ilvl w:val="0"/>
          <w:numId w:val="12"/>
        </w:numPr>
      </w:pPr>
      <w:r w:rsidRPr="00480924">
        <w:rPr>
          <w:rFonts w:ascii="Sylfaen" w:hAnsi="Sylfaen"/>
        </w:rPr>
        <w:t xml:space="preserve">2 </w:t>
      </w:r>
      <w:r w:rsidRPr="006C4613">
        <w:rPr>
          <w:rFonts w:ascii="Sylfaen" w:hAnsi="Sylfaen"/>
        </w:rPr>
        <w:t xml:space="preserve">x </w:t>
      </w:r>
      <w:r w:rsidRPr="00480924">
        <w:rPr>
          <w:rFonts w:ascii="Sylfaen" w:hAnsi="Sylfaen"/>
        </w:rPr>
        <w:t xml:space="preserve">Ethernet 10/100 </w:t>
      </w:r>
      <w:r w:rsidRPr="006C4613">
        <w:rPr>
          <w:rFonts w:ascii="Sylfaen" w:hAnsi="Sylfaen"/>
        </w:rPr>
        <w:t>Mbps</w:t>
      </w:r>
      <w:r w:rsidRPr="00480924">
        <w:t>​</w:t>
      </w:r>
      <w:r w:rsidR="0016680C" w:rsidRPr="006C4613">
        <w:t xml:space="preserve"> for direct connection to optical communication channels</w:t>
      </w:r>
      <w:r w:rsidR="0016680C" w:rsidRPr="00480924">
        <w:t>;</w:t>
      </w:r>
    </w:p>
    <w:p w14:paraId="178D48D6" w14:textId="1FA2A5C2" w:rsidR="000347EF" w:rsidRPr="00480924" w:rsidRDefault="000347EF" w:rsidP="00F2008E">
      <w:pPr>
        <w:pStyle w:val="ListParagraph"/>
        <w:numPr>
          <w:ilvl w:val="0"/>
          <w:numId w:val="12"/>
        </w:numPr>
        <w:rPr>
          <w:rFonts w:ascii="Sylfaen" w:hAnsi="Sylfaen"/>
        </w:rPr>
      </w:pPr>
      <w:r w:rsidRPr="00480924">
        <w:rPr>
          <w:rFonts w:ascii="Sylfaen" w:hAnsi="Sylfaen"/>
        </w:rPr>
        <w:t xml:space="preserve">1 </w:t>
      </w:r>
      <w:r w:rsidRPr="006C4613">
        <w:rPr>
          <w:rFonts w:ascii="Sylfaen" w:hAnsi="Sylfaen"/>
        </w:rPr>
        <w:t xml:space="preserve">x </w:t>
      </w:r>
      <w:r w:rsidRPr="00480924">
        <w:rPr>
          <w:rFonts w:ascii="Sylfaen" w:hAnsi="Sylfaen"/>
        </w:rPr>
        <w:t>USB Host (USB-A);</w:t>
      </w:r>
    </w:p>
    <w:p w14:paraId="222FEB32" w14:textId="6081D060" w:rsidR="000347EF" w:rsidRPr="00480924" w:rsidRDefault="0016680C" w:rsidP="00F2008E">
      <w:pPr>
        <w:pStyle w:val="ListParagraph"/>
        <w:numPr>
          <w:ilvl w:val="0"/>
          <w:numId w:val="12"/>
        </w:numPr>
        <w:rPr>
          <w:rFonts w:ascii="Sylfaen" w:hAnsi="Sylfaen"/>
        </w:rPr>
      </w:pPr>
      <w:r w:rsidRPr="006C4613">
        <w:t>At least 2 x RS-485 with the possibility of expanding the number of ports</w:t>
      </w:r>
      <w:r w:rsidRPr="00480924">
        <w:t>;</w:t>
      </w:r>
      <w:r w:rsidRPr="006C4613">
        <w:t xml:space="preserve"> </w:t>
      </w:r>
    </w:p>
    <w:p w14:paraId="235EB282" w14:textId="77777777" w:rsidR="000347EF" w:rsidRPr="006C4613" w:rsidRDefault="000347EF" w:rsidP="00F2008E">
      <w:pPr>
        <w:pStyle w:val="ListParagraph"/>
        <w:numPr>
          <w:ilvl w:val="0"/>
          <w:numId w:val="12"/>
        </w:numPr>
        <w:rPr>
          <w:rFonts w:ascii="Sylfaen" w:hAnsi="Sylfaen"/>
        </w:rPr>
      </w:pPr>
      <w:r w:rsidRPr="006C4613">
        <w:rPr>
          <w:rFonts w:ascii="Sylfaen" w:hAnsi="Sylfaen"/>
        </w:rPr>
        <w:t>3 × discrete/analog input/output "open collector";</w:t>
      </w:r>
    </w:p>
    <w:p w14:paraId="02F2FACC" w14:textId="77777777" w:rsidR="000347EF" w:rsidRPr="006C4613" w:rsidRDefault="000347EF" w:rsidP="00F2008E">
      <w:pPr>
        <w:pStyle w:val="ListParagraph"/>
        <w:numPr>
          <w:ilvl w:val="0"/>
          <w:numId w:val="12"/>
        </w:numPr>
        <w:rPr>
          <w:rFonts w:ascii="Sylfaen" w:hAnsi="Sylfaen"/>
        </w:rPr>
      </w:pPr>
      <w:r w:rsidRPr="006C4613">
        <w:rPr>
          <w:rFonts w:ascii="Sylfaen" w:hAnsi="Sylfaen"/>
        </w:rPr>
        <w:t>1 × discrete input/output "open collector";</w:t>
      </w:r>
    </w:p>
    <w:p w14:paraId="477D264D" w14:textId="4E798446" w:rsidR="0016680C" w:rsidRPr="006C4613" w:rsidRDefault="00AE3808" w:rsidP="0016680C">
      <w:r w:rsidRPr="00480924">
        <w:rPr>
          <w:rFonts w:ascii="Sylfaen" w:hAnsi="Sylfaen"/>
        </w:rPr>
        <w:t xml:space="preserve">- </w:t>
      </w:r>
      <w:r w:rsidR="0016680C" w:rsidRPr="00480924">
        <w:t>GSM</w:t>
      </w:r>
      <w:r w:rsidR="0016680C" w:rsidRPr="006C4613">
        <w:t>/</w:t>
      </w:r>
      <w:r w:rsidR="0016680C" w:rsidRPr="00480924">
        <w:t>GPRS</w:t>
      </w:r>
      <w:r w:rsidR="0016680C" w:rsidRPr="006C4613">
        <w:t>/3</w:t>
      </w:r>
      <w:r w:rsidR="0016680C" w:rsidRPr="00480924">
        <w:t>G</w:t>
      </w:r>
      <w:r w:rsidR="0016680C" w:rsidRPr="006C4613">
        <w:t>/</w:t>
      </w:r>
      <w:r w:rsidR="0016680C" w:rsidRPr="00480924">
        <w:t>LTE</w:t>
      </w:r>
      <w:r w:rsidR="0016680C" w:rsidRPr="006C4613">
        <w:t xml:space="preserve"> </w:t>
      </w:r>
      <w:r w:rsidR="0016680C" w:rsidRPr="00480924">
        <w:t xml:space="preserve">modem; </w:t>
      </w:r>
    </w:p>
    <w:p w14:paraId="0736BA62" w14:textId="77777777" w:rsidR="000347EF" w:rsidRPr="006C4613" w:rsidRDefault="000347EF" w:rsidP="000347EF">
      <w:pPr>
        <w:rPr>
          <w:rFonts w:ascii="Sylfaen" w:hAnsi="Sylfaen"/>
        </w:rPr>
      </w:pPr>
      <w:r w:rsidRPr="006C4613">
        <w:rPr>
          <w:rFonts w:ascii="Sylfaen" w:hAnsi="Sylfaen"/>
        </w:rPr>
        <w:t xml:space="preserve">2 </w:t>
      </w:r>
      <w:r w:rsidRPr="00480924">
        <w:rPr>
          <w:rFonts w:ascii="Sylfaen" w:hAnsi="Sylfaen"/>
        </w:rPr>
        <w:t>x</w:t>
      </w:r>
      <w:r w:rsidRPr="006C4613">
        <w:rPr>
          <w:rFonts w:ascii="Sylfaen" w:hAnsi="Sylfaen"/>
        </w:rPr>
        <w:t xml:space="preserve"> </w:t>
      </w:r>
      <w:r w:rsidRPr="00480924">
        <w:rPr>
          <w:rFonts w:ascii="Sylfaen" w:hAnsi="Sylfaen"/>
        </w:rPr>
        <w:t xml:space="preserve">SIM (one SIM card </w:t>
      </w:r>
      <w:r w:rsidRPr="006C4613">
        <w:rPr>
          <w:rFonts w:ascii="Sylfaen" w:hAnsi="Sylfaen"/>
        </w:rPr>
        <w:t>in the network at a time );</w:t>
      </w:r>
    </w:p>
    <w:p w14:paraId="0E4BF2EF" w14:textId="6F23D4BB" w:rsidR="0036638F" w:rsidRPr="00480924" w:rsidRDefault="0036638F" w:rsidP="00AE3808">
      <w:pPr>
        <w:rPr>
          <w:rFonts w:ascii="Sylfaen" w:hAnsi="Sylfaen"/>
          <w:strike/>
        </w:rPr>
      </w:pPr>
      <w:bookmarkStart w:id="35" w:name="_Hlk188112019"/>
      <w:r w:rsidRPr="006C4613">
        <w:t xml:space="preserve">- </w:t>
      </w:r>
      <w:r w:rsidRPr="00480924">
        <w:t xml:space="preserve">supply voltage </w:t>
      </w:r>
      <w:r w:rsidRPr="006C4613">
        <w:t xml:space="preserve"> 220</w:t>
      </w:r>
      <w:r w:rsidRPr="00480924">
        <w:t>VAC</w:t>
      </w:r>
      <w:r w:rsidRPr="006C4613">
        <w:t xml:space="preserve"> with the possibility of </w:t>
      </w:r>
      <w:r w:rsidRPr="00480924">
        <w:t>having</w:t>
      </w:r>
      <w:r w:rsidRPr="006C4613">
        <w:t xml:space="preserve"> backup power supply</w:t>
      </w:r>
      <w:r w:rsidRPr="00480924">
        <w:t xml:space="preserve">; </w:t>
      </w:r>
      <w:r w:rsidRPr="006C4613">
        <w:t xml:space="preserve"> </w:t>
      </w:r>
    </w:p>
    <w:p w14:paraId="6C2685CE" w14:textId="1EAD344C" w:rsidR="00AE3808" w:rsidRPr="006C4613" w:rsidRDefault="00AE3808" w:rsidP="00AE3808">
      <w:pPr>
        <w:rPr>
          <w:rFonts w:ascii="Sylfaen" w:hAnsi="Sylfaen"/>
        </w:rPr>
      </w:pPr>
      <w:r w:rsidRPr="006C4613">
        <w:rPr>
          <w:rFonts w:ascii="Sylfaen" w:hAnsi="Sylfaen"/>
        </w:rPr>
        <w:t>- operating temperature range -40 to +</w:t>
      </w:r>
      <w:r w:rsidR="0070102F" w:rsidRPr="00480924">
        <w:rPr>
          <w:rFonts w:ascii="Sylfaen" w:hAnsi="Sylfaen"/>
        </w:rPr>
        <w:t>6</w:t>
      </w:r>
      <w:r w:rsidRPr="006C4613">
        <w:rPr>
          <w:rFonts w:ascii="Sylfaen" w:hAnsi="Sylfaen"/>
        </w:rPr>
        <w:t>5 °C;</w:t>
      </w:r>
    </w:p>
    <w:p w14:paraId="6CEBB771" w14:textId="0FC2E3A2" w:rsidR="0036638F" w:rsidRPr="00480924" w:rsidRDefault="0036638F" w:rsidP="0036638F">
      <w:r w:rsidRPr="00480924">
        <w:t>- to have an industrial design and meet the requirements for electromagnetic compatibility for placement at electrical substations in close proximity to electrical installations confirmed by certificates;</w:t>
      </w:r>
    </w:p>
    <w:p w14:paraId="29E956A0" w14:textId="0932FEAA" w:rsidR="0036638F" w:rsidRPr="00480924" w:rsidRDefault="0036638F" w:rsidP="0036638F">
      <w:r w:rsidRPr="00480924">
        <w:t>- withstand power interruptions of up to 1 s without rebooting, for example, when operating an</w:t>
      </w:r>
      <w:r w:rsidR="00E024BA" w:rsidRPr="00480924">
        <w:t xml:space="preserve"> ARA</w:t>
      </w:r>
      <w:r w:rsidRPr="00480924">
        <w:t>;</w:t>
      </w:r>
    </w:p>
    <w:p w14:paraId="77ACF33E" w14:textId="77777777" w:rsidR="0036638F" w:rsidRPr="00480924" w:rsidRDefault="0036638F" w:rsidP="0036638F">
      <w:r w:rsidRPr="00480924">
        <w:t>- the ability to create user algorithms (user logic, additional calculations) using FBD (IEC 61131);</w:t>
      </w:r>
    </w:p>
    <w:p w14:paraId="48D87E70" w14:textId="7E7AAE77" w:rsidR="0036638F" w:rsidRPr="006C4613" w:rsidRDefault="0036638F" w:rsidP="0036638F">
      <w:r w:rsidRPr="00480924">
        <w:t xml:space="preserve">- the accuracy of time </w:t>
      </w:r>
      <w:r w:rsidR="00E73CFF" w:rsidRPr="00480924">
        <w:t>matching</w:t>
      </w:r>
      <w:r w:rsidRPr="00480924">
        <w:t xml:space="preserve"> to events is no worse than 1 ms;</w:t>
      </w:r>
    </w:p>
    <w:p w14:paraId="1CE83117" w14:textId="0BD0B391" w:rsidR="00AE3808" w:rsidRPr="006C4613" w:rsidRDefault="00AE3808" w:rsidP="00AE3808">
      <w:pPr>
        <w:rPr>
          <w:rFonts w:ascii="Sylfaen" w:hAnsi="Sylfaen"/>
        </w:rPr>
      </w:pPr>
      <w:r w:rsidRPr="006C4613">
        <w:rPr>
          <w:rFonts w:ascii="Sylfaen" w:hAnsi="Sylfaen"/>
        </w:rPr>
        <w:t xml:space="preserve">- the controller housing must provide protection from </w:t>
      </w:r>
      <w:r w:rsidRPr="00480924">
        <w:rPr>
          <w:rFonts w:ascii="Sylfaen" w:hAnsi="Sylfaen"/>
        </w:rPr>
        <w:t xml:space="preserve">humidity </w:t>
      </w:r>
      <w:r w:rsidRPr="006C4613">
        <w:rPr>
          <w:rFonts w:ascii="Sylfaen" w:hAnsi="Sylfaen"/>
        </w:rPr>
        <w:t xml:space="preserve">and dust (minimum protection level </w:t>
      </w:r>
      <w:r w:rsidRPr="00480924">
        <w:rPr>
          <w:rFonts w:ascii="Sylfaen" w:hAnsi="Sylfaen"/>
        </w:rPr>
        <w:t xml:space="preserve">IP </w:t>
      </w:r>
      <w:r w:rsidRPr="006C4613">
        <w:rPr>
          <w:rFonts w:ascii="Sylfaen" w:hAnsi="Sylfaen"/>
        </w:rPr>
        <w:t>20);</w:t>
      </w:r>
    </w:p>
    <w:bookmarkEnd w:id="35"/>
    <w:p w14:paraId="7131FE30" w14:textId="1D187B94" w:rsidR="00AE3808" w:rsidRPr="006C4613" w:rsidRDefault="00AE3808" w:rsidP="00AE3808">
      <w:pPr>
        <w:rPr>
          <w:rFonts w:ascii="Sylfaen" w:hAnsi="Sylfaen"/>
        </w:rPr>
      </w:pPr>
      <w:r w:rsidRPr="006C4613">
        <w:rPr>
          <w:rFonts w:ascii="Sylfaen" w:hAnsi="Sylfaen"/>
        </w:rPr>
        <w:t>- the design of the controller housing must restrict access to the information carrier;</w:t>
      </w:r>
    </w:p>
    <w:p w14:paraId="25F1782B" w14:textId="1A090C44" w:rsidR="00AE3808" w:rsidRPr="006C4613" w:rsidRDefault="00AE3808" w:rsidP="00AE3808">
      <w:pPr>
        <w:rPr>
          <w:rFonts w:ascii="Sylfaen" w:hAnsi="Sylfaen"/>
        </w:rPr>
      </w:pPr>
      <w:r w:rsidRPr="006C4613">
        <w:rPr>
          <w:rFonts w:ascii="Sylfaen" w:hAnsi="Sylfaen"/>
        </w:rPr>
        <w:t xml:space="preserve">- the controller must be designed for placement in limited spaces in specialized </w:t>
      </w:r>
      <w:r w:rsidR="0038460C" w:rsidRPr="006C4613">
        <w:rPr>
          <w:rFonts w:ascii="Sylfaen" w:hAnsi="Sylfaen"/>
        </w:rPr>
        <w:t>Boxes</w:t>
      </w:r>
      <w:r w:rsidRPr="006C4613">
        <w:rPr>
          <w:rFonts w:ascii="Sylfaen" w:hAnsi="Sylfaen"/>
        </w:rPr>
        <w:t xml:space="preserve"> and racks with mounting on a mounting panel;</w:t>
      </w:r>
    </w:p>
    <w:p w14:paraId="3B9BBF7F" w14:textId="77777777" w:rsidR="00AE3808" w:rsidRPr="006C4613" w:rsidRDefault="00AE3808" w:rsidP="00AE3808">
      <w:pPr>
        <w:rPr>
          <w:rFonts w:ascii="Sylfaen" w:hAnsi="Sylfaen"/>
        </w:rPr>
      </w:pPr>
      <w:r w:rsidRPr="006C4613">
        <w:rPr>
          <w:rFonts w:ascii="Sylfaen" w:hAnsi="Sylfaen"/>
        </w:rPr>
        <w:t>- the controller must be cooled by natural convection.</w:t>
      </w:r>
    </w:p>
    <w:p w14:paraId="65C05B71" w14:textId="77777777" w:rsidR="00AE3808" w:rsidRPr="006C4613" w:rsidRDefault="00AE3808" w:rsidP="00AE3808">
      <w:pPr>
        <w:rPr>
          <w:rFonts w:ascii="Sylfaen" w:hAnsi="Sylfaen"/>
        </w:rPr>
      </w:pPr>
      <w:r w:rsidRPr="006C4613">
        <w:rPr>
          <w:rFonts w:ascii="Sylfaen" w:hAnsi="Sylfaen"/>
        </w:rPr>
        <w:lastRenderedPageBreak/>
        <w:t>The controller must be maximally protected from possible interference, placed in a separate case, have special protection against complete power failure, which correctly terminates the operation of the main processor, guarantees the integrity of the information stored in it, and ensures the safety of archives and settings for a long time.</w:t>
      </w:r>
    </w:p>
    <w:p w14:paraId="1F80EC46" w14:textId="298B3D45" w:rsidR="00AE3808" w:rsidRPr="006C4613" w:rsidRDefault="00AE3808" w:rsidP="00AE3808">
      <w:pPr>
        <w:rPr>
          <w:rFonts w:ascii="Sylfaen" w:hAnsi="Sylfaen"/>
        </w:rPr>
      </w:pPr>
      <w:r w:rsidRPr="006C4613">
        <w:rPr>
          <w:rFonts w:ascii="Sylfaen" w:hAnsi="Sylfaen"/>
        </w:rPr>
        <w:t>The controller must allow complex processing of information. The software used by the controller must allow flexible configuration of the controller data processing according to the user's algorithms using built-in technological programming languages.</w:t>
      </w:r>
    </w:p>
    <w:p w14:paraId="155F4DC5" w14:textId="77777777" w:rsidR="00E024BA" w:rsidRPr="006C4613" w:rsidRDefault="00E024BA" w:rsidP="00E024BA">
      <w:r w:rsidRPr="006C4613">
        <w:t xml:space="preserve">The controller must include a software key for selecting a remote control location (control capture) to ensure the possibility of remote control from one operator location. </w:t>
      </w:r>
    </w:p>
    <w:p w14:paraId="4D4F3689" w14:textId="294BB114" w:rsidR="00E024BA" w:rsidRPr="006C4613" w:rsidRDefault="00E024BA" w:rsidP="00E024BA">
      <w:r w:rsidRPr="006C4613">
        <w:t xml:space="preserve">The controller must be able to collect oscillograms from digital relay protection terminals and transmit them to </w:t>
      </w:r>
      <w:r w:rsidRPr="00480924">
        <w:t xml:space="preserve">dispatch </w:t>
      </w:r>
      <w:r w:rsidRPr="006C4613">
        <w:t>centers.</w:t>
      </w:r>
    </w:p>
    <w:p w14:paraId="2AC4C657" w14:textId="77777777" w:rsidR="008B06C5" w:rsidRPr="006C4613" w:rsidRDefault="008B06C5" w:rsidP="008B06C5">
      <w:pPr>
        <w:spacing w:after="100" w:afterAutospacing="1"/>
        <w:ind w:firstLine="562"/>
        <w:contextualSpacing/>
      </w:pPr>
      <w:r w:rsidRPr="006C4613">
        <w:t xml:space="preserve">In addition to the functionality of collecting operational teleinformation, the controller must perform the functionality of the </w:t>
      </w:r>
      <w:r w:rsidRPr="00480924">
        <w:rPr>
          <w:rFonts w:ascii="Arial" w:hAnsi="Arial" w:cs="Arial"/>
          <w:sz w:val="21"/>
          <w:szCs w:val="21"/>
          <w:shd w:val="clear" w:color="auto" w:fill="FFFFFF"/>
        </w:rPr>
        <w:t>Data Acquisition and Transmission  Unit</w:t>
      </w:r>
      <w:r w:rsidRPr="006C4613">
        <w:t xml:space="preserve"> </w:t>
      </w:r>
      <w:r w:rsidRPr="00480924">
        <w:t xml:space="preserve"> of </w:t>
      </w:r>
      <w:r w:rsidRPr="006C4613">
        <w:t>technical/commercial metering and poll the meters installed at the inputs to the 0.4 kV switchgear.</w:t>
      </w:r>
    </w:p>
    <w:p w14:paraId="1771F8A7" w14:textId="46BBB969" w:rsidR="008B06C5" w:rsidRPr="006C4613" w:rsidRDefault="008B06C5" w:rsidP="008B06C5">
      <w:pPr>
        <w:spacing w:after="100" w:afterAutospacing="1"/>
        <w:ind w:firstLine="562"/>
        <w:contextualSpacing/>
      </w:pPr>
      <w:r w:rsidRPr="006C4613">
        <w:t>The controller's performance must be at least 2000 signals.</w:t>
      </w:r>
    </w:p>
    <w:p w14:paraId="5DBA40A7" w14:textId="33DD1148" w:rsidR="00E024BA" w:rsidRPr="006C4613" w:rsidRDefault="008B06C5" w:rsidP="008B06C5">
      <w:pPr>
        <w:ind w:firstLine="562"/>
        <w:contextualSpacing/>
      </w:pPr>
      <w:r w:rsidRPr="006C4613">
        <w:t>The controller must, if necessary, collect non-electrical parameters (air temperature, humidity, door opening signals, etc.) entered via unified analog inputs 4-20 mA.</w:t>
      </w:r>
    </w:p>
    <w:p w14:paraId="1D7B5B75" w14:textId="1E8411A7" w:rsidR="00992AB8" w:rsidRPr="006C4613" w:rsidRDefault="00AE3808" w:rsidP="00A3052C">
      <w:pPr>
        <w:rPr>
          <w:rFonts w:ascii="Sylfaen" w:hAnsi="Sylfaen"/>
        </w:rPr>
      </w:pPr>
      <w:r w:rsidRPr="006C4613">
        <w:rPr>
          <w:rFonts w:ascii="Sylfaen" w:hAnsi="Sylfaen"/>
        </w:rPr>
        <w:t xml:space="preserve">The controller must have its own diagnostic tools with </w:t>
      </w:r>
      <w:r w:rsidR="007729DF" w:rsidRPr="00480924">
        <w:rPr>
          <w:rFonts w:ascii="Sylfaen" w:hAnsi="Sylfaen"/>
        </w:rPr>
        <w:t>generation</w:t>
      </w:r>
      <w:r w:rsidRPr="006C4613">
        <w:rPr>
          <w:rFonts w:ascii="Sylfaen" w:hAnsi="Sylfaen"/>
        </w:rPr>
        <w:t xml:space="preserve"> of diagnostic result signals in the controller signal base. Diagnostic result signals can be transmitted to the upper control level and also used for local signaling.</w:t>
      </w:r>
      <w:r w:rsidR="00C80F79" w:rsidRPr="006C4613">
        <w:rPr>
          <w:rFonts w:ascii="Sylfaen" w:hAnsi="Sylfaen"/>
        </w:rPr>
        <w:t xml:space="preserve"> </w:t>
      </w:r>
    </w:p>
    <w:p w14:paraId="6063F65A" w14:textId="77777777" w:rsidR="007729DF" w:rsidRPr="006C4613" w:rsidRDefault="007729DF" w:rsidP="007729DF">
      <w:pPr>
        <w:rPr>
          <w:rFonts w:ascii="Sylfaen" w:hAnsi="Sylfaen"/>
        </w:rPr>
      </w:pPr>
      <w:r w:rsidRPr="006C4613">
        <w:rPr>
          <w:rFonts w:ascii="Sylfaen" w:hAnsi="Sylfaen"/>
        </w:rPr>
        <w:t>Diagnostics of controllers must be performed automatically both upon switching on and continuously during operation.</w:t>
      </w:r>
    </w:p>
    <w:p w14:paraId="75EECB3C" w14:textId="77777777" w:rsidR="007729DF" w:rsidRPr="006C4613" w:rsidRDefault="007729DF" w:rsidP="007729DF">
      <w:pPr>
        <w:rPr>
          <w:rFonts w:ascii="Sylfaen" w:hAnsi="Sylfaen"/>
        </w:rPr>
      </w:pPr>
      <w:r w:rsidRPr="006C4613">
        <w:rPr>
          <w:rFonts w:ascii="Sylfaen" w:hAnsi="Sylfaen"/>
        </w:rPr>
        <w:t>The controller must be equipped with automatic time synchronization and determination of the installation location coordinates (indicating latitude and longitude).</w:t>
      </w:r>
    </w:p>
    <w:p w14:paraId="64F7B641" w14:textId="77777777" w:rsidR="007729DF" w:rsidRPr="006C4613" w:rsidRDefault="007729DF" w:rsidP="007729DF">
      <w:pPr>
        <w:rPr>
          <w:rFonts w:ascii="Sylfaen" w:hAnsi="Sylfaen"/>
        </w:rPr>
      </w:pPr>
      <w:r w:rsidRPr="006C4613">
        <w:rPr>
          <w:rFonts w:ascii="Sylfaen" w:hAnsi="Sylfaen"/>
        </w:rPr>
        <w:t>The source and parameters of time synchronization and coordinate determination must be configured in the controller and executed:</w:t>
      </w:r>
    </w:p>
    <w:p w14:paraId="0E17C664" w14:textId="77777777" w:rsidR="007729DF" w:rsidRPr="006C4613" w:rsidRDefault="007729DF" w:rsidP="007729DF">
      <w:pPr>
        <w:rPr>
          <w:rFonts w:ascii="Sylfaen" w:hAnsi="Sylfaen"/>
        </w:rPr>
      </w:pPr>
      <w:r w:rsidRPr="006C4613">
        <w:rPr>
          <w:rFonts w:ascii="Sylfaen" w:hAnsi="Sylfaen"/>
        </w:rPr>
        <w:t xml:space="preserve">- </w:t>
      </w:r>
      <w:r w:rsidRPr="006C4613">
        <w:rPr>
          <w:rFonts w:ascii="Sylfaen" w:hAnsi="Sylfaen"/>
        </w:rPr>
        <w:tab/>
        <w:t>from an external receiver of signals from global navigation satellite systems of precise time (GLONASS/GPS) using standard protocols (NTP, SNTP);</w:t>
      </w:r>
    </w:p>
    <w:p w14:paraId="2FA2E2B0" w14:textId="77777777" w:rsidR="0051088A" w:rsidRPr="006C4613" w:rsidRDefault="0051088A" w:rsidP="0051088A">
      <w:pPr>
        <w:rPr>
          <w:rFonts w:ascii="Sylfaen" w:hAnsi="Sylfaen"/>
        </w:rPr>
      </w:pPr>
      <w:r w:rsidRPr="006C4613">
        <w:rPr>
          <w:rFonts w:ascii="Sylfaen" w:hAnsi="Sylfaen"/>
        </w:rPr>
        <w:t xml:space="preserve">- </w:t>
      </w:r>
      <w:r w:rsidRPr="006C4613">
        <w:rPr>
          <w:rFonts w:ascii="Sylfaen" w:hAnsi="Sylfaen"/>
        </w:rPr>
        <w:tab/>
        <w:t>via the built-in GPS/GLONASS satellite synchronization module.</w:t>
      </w:r>
    </w:p>
    <w:p w14:paraId="16DF4A7D" w14:textId="77777777" w:rsidR="0051088A" w:rsidRPr="006C4613" w:rsidRDefault="0051088A" w:rsidP="0051088A">
      <w:pPr>
        <w:rPr>
          <w:rFonts w:ascii="Sylfaen" w:hAnsi="Sylfaen"/>
        </w:rPr>
      </w:pPr>
      <w:r w:rsidRPr="006C4613">
        <w:rPr>
          <w:rFonts w:ascii="Sylfaen" w:hAnsi="Sylfaen"/>
        </w:rPr>
        <w:t>It should also be possible to configure time synchronization from the upper level using the IEC 60870-5-104 information exchange protocol.</w:t>
      </w:r>
    </w:p>
    <w:p w14:paraId="46197581" w14:textId="017DB09A" w:rsidR="00E93C6D" w:rsidRPr="006C4613" w:rsidRDefault="00E93C6D" w:rsidP="00E93C6D">
      <w:pPr>
        <w:rPr>
          <w:rFonts w:ascii="Sylfaen" w:hAnsi="Sylfaen"/>
        </w:rPr>
      </w:pPr>
      <w:r w:rsidRPr="006C4613">
        <w:rPr>
          <w:rFonts w:ascii="Sylfaen" w:hAnsi="Sylfaen"/>
        </w:rPr>
        <w:t xml:space="preserve">The controller </w:t>
      </w:r>
      <w:r w:rsidRPr="00480924">
        <w:rPr>
          <w:rFonts w:ascii="Sylfaen" w:hAnsi="Sylfaen"/>
        </w:rPr>
        <w:t xml:space="preserve">shall </w:t>
      </w:r>
      <w:r w:rsidRPr="006C4613">
        <w:rPr>
          <w:rFonts w:ascii="Sylfaen" w:hAnsi="Sylfaen"/>
        </w:rPr>
        <w:t xml:space="preserve">able to operate both in local mode and in the mode of exchanging information with upper control levels. When operating in local mode, the controller must collect and archive information in </w:t>
      </w:r>
      <w:bookmarkStart w:id="36" w:name="_Hlk188113961"/>
      <w:r w:rsidRPr="006C4613">
        <w:rPr>
          <w:rFonts w:ascii="Sylfaen" w:hAnsi="Sylfaen"/>
        </w:rPr>
        <w:t>non-volatile memory</w:t>
      </w:r>
      <w:bookmarkEnd w:id="36"/>
      <w:r w:rsidR="00B30C01" w:rsidRPr="00480924">
        <w:rPr>
          <w:rFonts w:ascii="Sylfaen" w:hAnsi="Sylfaen"/>
        </w:rPr>
        <w:t xml:space="preserve"> for at least 100 events</w:t>
      </w:r>
      <w:r w:rsidRPr="006C4613">
        <w:rPr>
          <w:rFonts w:ascii="Sylfaen" w:hAnsi="Sylfaen"/>
        </w:rPr>
        <w:t>. When operating in the data exchange mode, the transfer of the latter must be carried out upon request from upper control levels.</w:t>
      </w:r>
    </w:p>
    <w:p w14:paraId="59BDA151" w14:textId="570F1B27" w:rsidR="00E93C6D" w:rsidRPr="006C4613" w:rsidRDefault="00E93C6D" w:rsidP="00E93C6D">
      <w:pPr>
        <w:rPr>
          <w:rFonts w:ascii="Sylfaen" w:hAnsi="Sylfaen"/>
        </w:rPr>
      </w:pPr>
      <w:r w:rsidRPr="006C4613">
        <w:rPr>
          <w:rFonts w:ascii="Sylfaen" w:hAnsi="Sylfaen"/>
        </w:rPr>
        <w:t xml:space="preserve">The controller must perform automatic diagnostics of the state of communication channels with lower-level devices of the </w:t>
      </w:r>
      <w:r w:rsidR="00DD071E" w:rsidRPr="00480924">
        <w:rPr>
          <w:rFonts w:ascii="Sylfaen" w:hAnsi="Sylfaen"/>
        </w:rPr>
        <w:t>SHC</w:t>
      </w:r>
      <w:r w:rsidRPr="006C4613">
        <w:rPr>
          <w:rFonts w:ascii="Sylfaen" w:hAnsi="Sylfaen"/>
        </w:rPr>
        <w:t xml:space="preserve"> and issue warning messages when communication is lost. The controller must support the SNMP protocol at the upper level to ensure monitoring of network devices. The controller must perform automatic diagnostics of the </w:t>
      </w:r>
      <w:r w:rsidR="00B42058" w:rsidRPr="00480924">
        <w:rPr>
          <w:rFonts w:ascii="Sylfaen" w:hAnsi="Sylfaen"/>
        </w:rPr>
        <w:t>status</w:t>
      </w:r>
      <w:r w:rsidRPr="006C4613">
        <w:rPr>
          <w:rFonts w:ascii="Sylfaen" w:hAnsi="Sylfaen"/>
        </w:rPr>
        <w:t xml:space="preserve"> of:</w:t>
      </w:r>
    </w:p>
    <w:p w14:paraId="1779FEE3" w14:textId="77777777" w:rsidR="00C47F1E" w:rsidRPr="006C4613" w:rsidRDefault="00C47F1E" w:rsidP="00171B47">
      <w:pPr>
        <w:pStyle w:val="ListParagraph"/>
        <w:numPr>
          <w:ilvl w:val="0"/>
          <w:numId w:val="5"/>
        </w:numPr>
        <w:rPr>
          <w:rFonts w:ascii="Sylfaen" w:hAnsi="Sylfaen"/>
        </w:rPr>
      </w:pPr>
      <w:r w:rsidRPr="006C4613">
        <w:rPr>
          <w:rFonts w:ascii="Sylfaen" w:hAnsi="Sylfaen"/>
          <w:bCs/>
        </w:rPr>
        <w:t xml:space="preserve">channels </w:t>
      </w:r>
      <w:r w:rsidRPr="006C4613">
        <w:rPr>
          <w:rFonts w:ascii="Sylfaen" w:hAnsi="Sylfaen"/>
        </w:rPr>
        <w:t>(including loss of voltage at the inputs);</w:t>
      </w:r>
    </w:p>
    <w:p w14:paraId="3E340A3B" w14:textId="77777777" w:rsidR="00C47F1E" w:rsidRPr="00480924" w:rsidRDefault="00C47F1E" w:rsidP="00171B47">
      <w:pPr>
        <w:pStyle w:val="ListParagraph"/>
        <w:numPr>
          <w:ilvl w:val="0"/>
          <w:numId w:val="5"/>
        </w:numPr>
        <w:rPr>
          <w:rFonts w:ascii="Sylfaen" w:hAnsi="Sylfaen"/>
          <w:bCs/>
          <w:lang w:val="ru-RU"/>
        </w:rPr>
      </w:pPr>
      <w:r w:rsidRPr="00480924">
        <w:rPr>
          <w:rFonts w:ascii="Sylfaen" w:hAnsi="Sylfaen"/>
          <w:bCs/>
          <w:lang w:val="ru-RU"/>
        </w:rPr>
        <w:t>hardware status;</w:t>
      </w:r>
    </w:p>
    <w:p w14:paraId="6D794303" w14:textId="77777777" w:rsidR="00C47F1E" w:rsidRPr="006C4613" w:rsidRDefault="00C47F1E" w:rsidP="00171B47">
      <w:pPr>
        <w:pStyle w:val="ListParagraph"/>
        <w:numPr>
          <w:ilvl w:val="0"/>
          <w:numId w:val="5"/>
        </w:numPr>
        <w:rPr>
          <w:rFonts w:ascii="Sylfaen" w:hAnsi="Sylfaen"/>
          <w:bCs/>
        </w:rPr>
      </w:pPr>
      <w:r w:rsidRPr="006C4613">
        <w:rPr>
          <w:rFonts w:ascii="Sylfaen" w:hAnsi="Sylfaen"/>
          <w:bCs/>
        </w:rPr>
        <w:t>communication channels to higher levels of management.</w:t>
      </w:r>
    </w:p>
    <w:p w14:paraId="44970EBE" w14:textId="0C0A7316" w:rsidR="007F0A97" w:rsidRPr="006C4613" w:rsidRDefault="007F0A97" w:rsidP="0051088A">
      <w:pPr>
        <w:ind w:firstLine="0"/>
        <w:rPr>
          <w:rFonts w:ascii="Sylfaen" w:hAnsi="Sylfaen"/>
        </w:rPr>
      </w:pPr>
    </w:p>
    <w:p w14:paraId="26665A59" w14:textId="77777777" w:rsidR="00C47F1E" w:rsidRPr="006C4613" w:rsidRDefault="00C47F1E" w:rsidP="00C47F1E">
      <w:pPr>
        <w:rPr>
          <w:rFonts w:ascii="Sylfaen" w:hAnsi="Sylfaen"/>
        </w:rPr>
      </w:pPr>
      <w:r w:rsidRPr="006C4613">
        <w:rPr>
          <w:rFonts w:ascii="Sylfaen" w:hAnsi="Sylfaen"/>
        </w:rPr>
        <w:t>Controller software requirements:</w:t>
      </w:r>
    </w:p>
    <w:p w14:paraId="3FA4CBB1" w14:textId="0465839B" w:rsidR="00C47F1E" w:rsidRPr="006C4613" w:rsidRDefault="00C47F1E" w:rsidP="00C47F1E">
      <w:pPr>
        <w:rPr>
          <w:rFonts w:ascii="Sylfaen" w:hAnsi="Sylfaen"/>
          <w:bCs/>
        </w:rPr>
      </w:pPr>
      <w:r w:rsidRPr="006C4613">
        <w:rPr>
          <w:rFonts w:ascii="Sylfaen" w:hAnsi="Sylfaen"/>
          <w:bCs/>
        </w:rPr>
        <w:t xml:space="preserve">The software installed on the controller must include basic software based on the </w:t>
      </w:r>
      <w:r w:rsidRPr="006C4613">
        <w:rPr>
          <w:rFonts w:ascii="Sylfaen" w:hAnsi="Sylfaen"/>
          <w:bCs/>
          <w:strike/>
        </w:rPr>
        <w:t>Linux</w:t>
      </w:r>
      <w:r w:rsidRPr="006C4613">
        <w:rPr>
          <w:rFonts w:ascii="Sylfaen" w:hAnsi="Sylfaen"/>
          <w:bCs/>
        </w:rPr>
        <w:t xml:space="preserve"> </w:t>
      </w:r>
      <w:r w:rsidR="00B30C01" w:rsidRPr="00480924">
        <w:rPr>
          <w:rFonts w:ascii="Sylfaen" w:hAnsi="Sylfaen"/>
          <w:bCs/>
        </w:rPr>
        <w:t xml:space="preserve">real time </w:t>
      </w:r>
      <w:r w:rsidRPr="006C4613">
        <w:rPr>
          <w:rFonts w:ascii="Sylfaen" w:hAnsi="Sylfaen"/>
          <w:bCs/>
        </w:rPr>
        <w:t>operating system and system software</w:t>
      </w:r>
      <w:r w:rsidRPr="00480924">
        <w:rPr>
          <w:rFonts w:ascii="Sylfaen" w:hAnsi="Sylfaen"/>
          <w:bCs/>
        </w:rPr>
        <w:t xml:space="preserve"> (SS) </w:t>
      </w:r>
      <w:r w:rsidRPr="006C4613">
        <w:rPr>
          <w:rFonts w:ascii="Sylfaen" w:hAnsi="Sylfaen"/>
          <w:bCs/>
        </w:rPr>
        <w:t>–  executive system.</w:t>
      </w:r>
    </w:p>
    <w:p w14:paraId="30272A75" w14:textId="2A493CF3" w:rsidR="00C47F1E" w:rsidRPr="006C4613" w:rsidRDefault="00C47F1E" w:rsidP="00C47F1E">
      <w:pPr>
        <w:rPr>
          <w:rFonts w:ascii="Sylfaen" w:hAnsi="Sylfaen"/>
          <w:bCs/>
        </w:rPr>
      </w:pPr>
      <w:r w:rsidRPr="006C4613">
        <w:rPr>
          <w:rFonts w:ascii="Sylfaen" w:hAnsi="Sylfaen"/>
          <w:bCs/>
        </w:rPr>
        <w:t xml:space="preserve">The </w:t>
      </w:r>
      <w:r w:rsidRPr="00480924">
        <w:rPr>
          <w:rFonts w:ascii="Sylfaen" w:hAnsi="Sylfaen"/>
          <w:bCs/>
        </w:rPr>
        <w:t>System S</w:t>
      </w:r>
      <w:r w:rsidRPr="006C4613">
        <w:rPr>
          <w:rFonts w:ascii="Sylfaen" w:hAnsi="Sylfaen"/>
          <w:bCs/>
        </w:rPr>
        <w:t xml:space="preserve">oftware </w:t>
      </w:r>
      <w:r w:rsidR="00B42058" w:rsidRPr="00480924">
        <w:rPr>
          <w:rFonts w:ascii="Sylfaen" w:hAnsi="Sylfaen"/>
          <w:bCs/>
        </w:rPr>
        <w:t>shall</w:t>
      </w:r>
      <w:r w:rsidRPr="006C4613">
        <w:rPr>
          <w:rFonts w:ascii="Sylfaen" w:hAnsi="Sylfaen"/>
          <w:bCs/>
        </w:rPr>
        <w:t xml:space="preserve">t provide all functions implemented directly in the controller - polling of lower-level devices (metering devices, </w:t>
      </w:r>
      <w:bookmarkStart w:id="37" w:name="_Hlk188371230"/>
      <w:r w:rsidR="00AA7D87" w:rsidRPr="00480924">
        <w:rPr>
          <w:rFonts w:ascii="Sylfaen" w:hAnsi="Sylfaen"/>
        </w:rPr>
        <w:t>MFMT</w:t>
      </w:r>
      <w:r w:rsidRPr="006C4613">
        <w:rPr>
          <w:rFonts w:ascii="Sylfaen" w:hAnsi="Sylfaen"/>
          <w:bCs/>
        </w:rPr>
        <w:t xml:space="preserve">, input-output devices, </w:t>
      </w:r>
      <w:bookmarkStart w:id="38" w:name="_Hlk188371330"/>
      <w:r w:rsidR="00BC485C" w:rsidRPr="00480924">
        <w:rPr>
          <w:rFonts w:ascii="Sylfaen" w:hAnsi="Sylfaen"/>
          <w:bCs/>
        </w:rPr>
        <w:t xml:space="preserve">MP </w:t>
      </w:r>
      <w:bookmarkEnd w:id="37"/>
      <w:r w:rsidRPr="006C4613">
        <w:rPr>
          <w:rFonts w:ascii="Sylfaen" w:hAnsi="Sylfaen"/>
          <w:bCs/>
        </w:rPr>
        <w:t xml:space="preserve">terminals </w:t>
      </w:r>
      <w:bookmarkEnd w:id="38"/>
      <w:r w:rsidRPr="006C4613">
        <w:rPr>
          <w:rFonts w:ascii="Sylfaen" w:hAnsi="Sylfaen"/>
          <w:bCs/>
        </w:rPr>
        <w:t xml:space="preserve">of the relay protection and automation systems, and other devices), processing, storing archive data, and transmitting information to the upper level. The </w:t>
      </w:r>
      <w:r w:rsidRPr="00480924">
        <w:rPr>
          <w:rFonts w:ascii="Sylfaen" w:hAnsi="Sylfaen"/>
          <w:bCs/>
        </w:rPr>
        <w:t>System S</w:t>
      </w:r>
      <w:r w:rsidRPr="006C4613">
        <w:rPr>
          <w:rFonts w:ascii="Sylfaen" w:hAnsi="Sylfaen"/>
          <w:bCs/>
        </w:rPr>
        <w:t xml:space="preserve">oftware  must also provide operation via the WEB interface. </w:t>
      </w:r>
      <w:r w:rsidRPr="006C4613">
        <w:rPr>
          <w:rFonts w:ascii="Sylfaen" w:hAnsi="Sylfaen"/>
          <w:bCs/>
        </w:rPr>
        <w:lastRenderedPageBreak/>
        <w:t>The WEB interface is designed to monitor the operation of the controller and the main set of configuration functions. The WEB interface is available when connected to the controller via an Ethernet communication channel, or via a static address via a GPRS connection. The WEB interface, as well as the controller</w:t>
      </w:r>
      <w:r w:rsidR="001F0CAD" w:rsidRPr="00480924">
        <w:rPr>
          <w:rFonts w:ascii="Sylfaen" w:hAnsi="Sylfaen"/>
          <w:bCs/>
        </w:rPr>
        <w:t xml:space="preserve"> System S</w:t>
      </w:r>
      <w:r w:rsidR="001F0CAD" w:rsidRPr="006C4613">
        <w:rPr>
          <w:rFonts w:ascii="Sylfaen" w:hAnsi="Sylfaen"/>
          <w:bCs/>
        </w:rPr>
        <w:t xml:space="preserve">oftware </w:t>
      </w:r>
      <w:r w:rsidRPr="006C4613">
        <w:rPr>
          <w:rFonts w:ascii="Sylfaen" w:hAnsi="Sylfaen"/>
          <w:bCs/>
        </w:rPr>
        <w:t xml:space="preserve"> must be supplied with all controllers</w:t>
      </w:r>
      <w:r w:rsidR="001F0CAD" w:rsidRPr="00480924">
        <w:rPr>
          <w:rFonts w:ascii="Sylfaen" w:hAnsi="Sylfaen"/>
          <w:bCs/>
        </w:rPr>
        <w:t xml:space="preserve"> </w:t>
      </w:r>
      <w:r w:rsidRPr="006C4613">
        <w:rPr>
          <w:rFonts w:ascii="Sylfaen" w:hAnsi="Sylfaen"/>
          <w:bCs/>
        </w:rPr>
        <w:t>installed and ready for operation.</w:t>
      </w:r>
    </w:p>
    <w:p w14:paraId="73282B70" w14:textId="04A7F66D" w:rsidR="001F0CAD" w:rsidRPr="006C4613" w:rsidRDefault="001F0CAD" w:rsidP="001F0CAD">
      <w:pPr>
        <w:rPr>
          <w:rFonts w:ascii="Sylfaen" w:hAnsi="Sylfaen"/>
          <w:bCs/>
        </w:rPr>
      </w:pPr>
      <w:r w:rsidRPr="006C4613">
        <w:rPr>
          <w:rFonts w:ascii="Sylfaen" w:hAnsi="Sylfaen"/>
          <w:bCs/>
        </w:rPr>
        <w:t>To work with the software installed on the controller, the software of the development environment installed on the external computer of the engineer's work</w:t>
      </w:r>
      <w:r w:rsidRPr="00480924">
        <w:rPr>
          <w:rFonts w:ascii="Sylfaen" w:hAnsi="Sylfaen"/>
          <w:bCs/>
        </w:rPr>
        <w:t xml:space="preserve">place </w:t>
      </w:r>
      <w:r w:rsidRPr="006C4613">
        <w:rPr>
          <w:rFonts w:ascii="Sylfaen" w:hAnsi="Sylfaen"/>
          <w:bCs/>
        </w:rPr>
        <w:t>must be used:</w:t>
      </w:r>
    </w:p>
    <w:p w14:paraId="743F8ECA" w14:textId="32343298" w:rsidR="001F0CAD" w:rsidRPr="006C4613" w:rsidRDefault="001F0CAD" w:rsidP="00171B47">
      <w:pPr>
        <w:pStyle w:val="ListParagraph"/>
        <w:numPr>
          <w:ilvl w:val="0"/>
          <w:numId w:val="5"/>
        </w:numPr>
        <w:rPr>
          <w:rFonts w:ascii="Sylfaen" w:hAnsi="Sylfaen"/>
          <w:bCs/>
        </w:rPr>
      </w:pPr>
      <w:r w:rsidRPr="006C4613">
        <w:rPr>
          <w:rFonts w:ascii="Sylfaen" w:hAnsi="Sylfaen"/>
          <w:bCs/>
        </w:rPr>
        <w:t xml:space="preserve">controller polling utility. The polling utility must be included in the distribution kit of the development environment program. It must be able to poll the controller via various communication channels, save the polling results, adjust the parameters and synchronize the configuration of the polled lower-level devices. The utility must also support direct polling of lower-level devices via various communication channels. Polling by the utility must be performed via the controller and its communication interfaces. The polling utility must allow saving the results of monitoring controller's operation, polling the controller by IP address, as well as via GSM connection (CSD polling mode). One of the main purposes of the polling utility is to carry out </w:t>
      </w:r>
      <w:r w:rsidR="001E6CD9" w:rsidRPr="00480924">
        <w:rPr>
          <w:rFonts w:ascii="Sylfaen" w:hAnsi="Sylfaen"/>
          <w:bCs/>
        </w:rPr>
        <w:t xml:space="preserve">facility starting up and adjustment </w:t>
      </w:r>
      <w:r w:rsidRPr="006C4613">
        <w:rPr>
          <w:rFonts w:ascii="Sylfaen" w:hAnsi="Sylfaen"/>
          <w:bCs/>
        </w:rPr>
        <w:t>work</w:t>
      </w:r>
      <w:r w:rsidR="001E6CD9" w:rsidRPr="00480924">
        <w:rPr>
          <w:rFonts w:ascii="Sylfaen" w:hAnsi="Sylfaen"/>
          <w:bCs/>
        </w:rPr>
        <w:t>s,</w:t>
      </w:r>
      <w:r w:rsidRPr="006C4613">
        <w:rPr>
          <w:rFonts w:ascii="Sylfaen" w:hAnsi="Sylfaen"/>
          <w:bCs/>
        </w:rPr>
        <w:t xml:space="preserve"> initially check the communication channel, generate a report on the </w:t>
      </w:r>
      <w:r w:rsidR="001E6CD9" w:rsidRPr="00480924">
        <w:rPr>
          <w:rFonts w:ascii="Sylfaen" w:hAnsi="Sylfaen"/>
          <w:bCs/>
        </w:rPr>
        <w:t xml:space="preserve">facility, </w:t>
      </w:r>
      <w:r w:rsidRPr="006C4613">
        <w:rPr>
          <w:rFonts w:ascii="Sylfaen" w:hAnsi="Sylfaen"/>
          <w:bCs/>
        </w:rPr>
        <w:t>and demonstrate data transfer to the upper level;</w:t>
      </w:r>
    </w:p>
    <w:p w14:paraId="3E4EE059" w14:textId="3074C03C" w:rsidR="001E6CD9" w:rsidRPr="006C4613" w:rsidRDefault="001E6CD9" w:rsidP="00171B47">
      <w:pPr>
        <w:pStyle w:val="ListParagraph"/>
        <w:numPr>
          <w:ilvl w:val="0"/>
          <w:numId w:val="5"/>
        </w:numPr>
        <w:rPr>
          <w:rFonts w:ascii="Sylfaen" w:hAnsi="Sylfaen"/>
          <w:bCs/>
        </w:rPr>
      </w:pPr>
      <w:r w:rsidRPr="006C4613">
        <w:rPr>
          <w:rFonts w:ascii="Sylfaen" w:hAnsi="Sylfaen"/>
          <w:bCs/>
        </w:rPr>
        <w:t>controller configuration system</w:t>
      </w:r>
      <w:r w:rsidRPr="00480924">
        <w:rPr>
          <w:rFonts w:ascii="Sylfaen" w:hAnsi="Sylfaen"/>
          <w:bCs/>
        </w:rPr>
        <w:t xml:space="preserve"> shall </w:t>
      </w:r>
      <w:r w:rsidRPr="006C4613">
        <w:rPr>
          <w:rFonts w:ascii="Sylfaen" w:hAnsi="Sylfaen"/>
          <w:bCs/>
        </w:rPr>
        <w:t>be included in the distribution of the development environment program and used to configure the controller;</w:t>
      </w:r>
    </w:p>
    <w:p w14:paraId="3AA55877" w14:textId="326D9EA4" w:rsidR="001F0CAD" w:rsidRPr="006C4613" w:rsidRDefault="001E6CD9" w:rsidP="00171B47">
      <w:pPr>
        <w:pStyle w:val="ListParagraph"/>
        <w:numPr>
          <w:ilvl w:val="0"/>
          <w:numId w:val="5"/>
        </w:numPr>
        <w:ind w:firstLine="0"/>
        <w:rPr>
          <w:rFonts w:ascii="Sylfaen" w:hAnsi="Sylfaen"/>
          <w:bCs/>
        </w:rPr>
      </w:pPr>
      <w:r w:rsidRPr="00480924">
        <w:rPr>
          <w:rFonts w:ascii="Sylfaen" w:hAnsi="Sylfaen"/>
          <w:bCs/>
        </w:rPr>
        <w:t>o</w:t>
      </w:r>
      <w:r w:rsidRPr="006C4613">
        <w:rPr>
          <w:rFonts w:ascii="Sylfaen" w:hAnsi="Sylfaen"/>
          <w:bCs/>
        </w:rPr>
        <w:t xml:space="preserve">ptionally, there </w:t>
      </w:r>
      <w:r w:rsidRPr="00480924">
        <w:rPr>
          <w:rFonts w:ascii="Sylfaen" w:hAnsi="Sylfaen"/>
          <w:bCs/>
        </w:rPr>
        <w:t>shall</w:t>
      </w:r>
      <w:r w:rsidRPr="006C4613">
        <w:rPr>
          <w:rFonts w:ascii="Sylfaen" w:hAnsi="Sylfaen"/>
          <w:bCs/>
        </w:rPr>
        <w:t xml:space="preserve"> be the possibility of supplying a system for encrypting transmitted data. The client part of this system in the form of a software module sh</w:t>
      </w:r>
      <w:r w:rsidRPr="00480924">
        <w:rPr>
          <w:rFonts w:ascii="Sylfaen" w:hAnsi="Sylfaen"/>
          <w:bCs/>
        </w:rPr>
        <w:t>all</w:t>
      </w:r>
      <w:r w:rsidRPr="006C4613">
        <w:rPr>
          <w:rFonts w:ascii="Sylfaen" w:hAnsi="Sylfaen"/>
          <w:bCs/>
        </w:rPr>
        <w:t xml:space="preserve"> be integrated into the controller software. The encryption system </w:t>
      </w:r>
      <w:r w:rsidRPr="00480924">
        <w:rPr>
          <w:rFonts w:ascii="Sylfaen" w:hAnsi="Sylfaen"/>
          <w:bCs/>
        </w:rPr>
        <w:t xml:space="preserve">shall </w:t>
      </w:r>
      <w:r w:rsidRPr="006C4613">
        <w:rPr>
          <w:rFonts w:ascii="Sylfaen" w:hAnsi="Sylfaen"/>
          <w:bCs/>
        </w:rPr>
        <w:t xml:space="preserve">be supplied optionally </w:t>
      </w:r>
      <w:r w:rsidRPr="00480924">
        <w:rPr>
          <w:rFonts w:ascii="Sylfaen" w:hAnsi="Sylfaen"/>
          <w:bCs/>
        </w:rPr>
        <w:t>if</w:t>
      </w:r>
      <w:r w:rsidRPr="006C4613">
        <w:rPr>
          <w:rFonts w:ascii="Sylfaen" w:hAnsi="Sylfaen"/>
          <w:bCs/>
        </w:rPr>
        <w:t xml:space="preserve"> order</w:t>
      </w:r>
      <w:r w:rsidRPr="00480924">
        <w:rPr>
          <w:rFonts w:ascii="Sylfaen" w:hAnsi="Sylfaen"/>
          <w:bCs/>
        </w:rPr>
        <w:t xml:space="preserve">ed for </w:t>
      </w:r>
      <w:r w:rsidRPr="006C4613">
        <w:rPr>
          <w:rFonts w:ascii="Sylfaen" w:hAnsi="Sylfaen"/>
          <w:bCs/>
        </w:rPr>
        <w:t xml:space="preserve"> </w:t>
      </w:r>
      <w:r w:rsidRPr="00480924">
        <w:rPr>
          <w:rFonts w:ascii="Sylfaen" w:hAnsi="Sylfaen"/>
          <w:bCs/>
        </w:rPr>
        <w:t xml:space="preserve">protected </w:t>
      </w:r>
      <w:r w:rsidRPr="006C4613">
        <w:rPr>
          <w:rFonts w:ascii="Sylfaen" w:hAnsi="Sylfaen"/>
          <w:bCs/>
        </w:rPr>
        <w:t>communication channels</w:t>
      </w:r>
      <w:r w:rsidRPr="00480924">
        <w:rPr>
          <w:rFonts w:ascii="Sylfaen" w:hAnsi="Sylfaen"/>
          <w:bCs/>
        </w:rPr>
        <w:t>.</w:t>
      </w:r>
    </w:p>
    <w:p w14:paraId="28E85FC7" w14:textId="6F473F45" w:rsidR="007E2380" w:rsidRPr="006C4613" w:rsidRDefault="007E2380" w:rsidP="007E2380">
      <w:pPr>
        <w:rPr>
          <w:rFonts w:ascii="Sylfaen" w:hAnsi="Sylfaen"/>
          <w:bCs/>
        </w:rPr>
      </w:pPr>
      <w:r w:rsidRPr="006C4613">
        <w:rPr>
          <w:rFonts w:ascii="Sylfaen" w:hAnsi="Sylfaen"/>
          <w:bCs/>
        </w:rPr>
        <w:t>The controller software must allow for configuration, testing, and diagnostics of the controller operation.</w:t>
      </w:r>
    </w:p>
    <w:p w14:paraId="75AF1308" w14:textId="0E9CBD1A" w:rsidR="007E2380" w:rsidRPr="006C4613" w:rsidRDefault="007E2380" w:rsidP="007E2380">
      <w:pPr>
        <w:rPr>
          <w:rFonts w:ascii="Sylfaen" w:hAnsi="Sylfaen"/>
          <w:bCs/>
        </w:rPr>
      </w:pPr>
      <w:r w:rsidRPr="006C4613">
        <w:rPr>
          <w:rFonts w:ascii="Sylfaen" w:hAnsi="Sylfaen"/>
          <w:bCs/>
        </w:rPr>
        <w:t xml:space="preserve">The software and hardware of the controller must include software and hardware protection against looping - a </w:t>
      </w:r>
      <w:r w:rsidR="00931A82" w:rsidRPr="00480924">
        <w:rPr>
          <w:rFonts w:ascii="Sylfaen" w:hAnsi="Sylfaen"/>
          <w:bCs/>
        </w:rPr>
        <w:t>“</w:t>
      </w:r>
      <w:r w:rsidRPr="006C4613">
        <w:rPr>
          <w:rFonts w:ascii="Sylfaen" w:hAnsi="Sylfaen"/>
          <w:bCs/>
        </w:rPr>
        <w:t>watchdog timer</w:t>
      </w:r>
      <w:r w:rsidR="00931A82" w:rsidRPr="00480924">
        <w:rPr>
          <w:rFonts w:ascii="Sylfaen" w:hAnsi="Sylfaen"/>
          <w:bCs/>
        </w:rPr>
        <w:t>”</w:t>
      </w:r>
      <w:r w:rsidRPr="006C4613">
        <w:rPr>
          <w:rFonts w:ascii="Sylfaen" w:hAnsi="Sylfaen"/>
          <w:bCs/>
        </w:rPr>
        <w:t xml:space="preserve">, with the help of which a reboot should be performed in the event of software failures or a reboot of the GSM module in the event of loss of connection to the network, protection against attacks of the "denial of access" type (DDoS), the ability to replace factory passwords with user passwords in accordance with the </w:t>
      </w:r>
      <w:r w:rsidR="00256251" w:rsidRPr="006C4613">
        <w:rPr>
          <w:rFonts w:ascii="Sylfaen" w:hAnsi="Sylfaen"/>
          <w:bCs/>
        </w:rPr>
        <w:t xml:space="preserve">“ENA” CJSC </w:t>
      </w:r>
      <w:r w:rsidRPr="006C4613">
        <w:rPr>
          <w:rFonts w:ascii="Sylfaen" w:hAnsi="Sylfaen"/>
          <w:bCs/>
        </w:rPr>
        <w:t xml:space="preserve">requirements </w:t>
      </w:r>
      <w:r w:rsidR="00256251" w:rsidRPr="00480924">
        <w:rPr>
          <w:rFonts w:ascii="Sylfaen" w:hAnsi="Sylfaen"/>
          <w:bCs/>
        </w:rPr>
        <w:t xml:space="preserve">for </w:t>
      </w:r>
      <w:r w:rsidRPr="006C4613">
        <w:rPr>
          <w:rFonts w:ascii="Sylfaen" w:hAnsi="Sylfaen"/>
          <w:bCs/>
        </w:rPr>
        <w:t>the security policy</w:t>
      </w:r>
      <w:r w:rsidR="00256251" w:rsidRPr="00480924">
        <w:rPr>
          <w:rFonts w:ascii="Sylfaen" w:hAnsi="Sylfaen"/>
          <w:bCs/>
        </w:rPr>
        <w:t>.</w:t>
      </w:r>
    </w:p>
    <w:p w14:paraId="251F7BF9" w14:textId="77777777" w:rsidR="001F0CAD" w:rsidRPr="006C4613" w:rsidRDefault="001F0CAD" w:rsidP="00A3052C">
      <w:pPr>
        <w:rPr>
          <w:rFonts w:ascii="Sylfaen" w:hAnsi="Sylfaen"/>
          <w:bCs/>
        </w:rPr>
      </w:pPr>
    </w:p>
    <w:p w14:paraId="60698C8A" w14:textId="7CB09ECE" w:rsidR="00C80F79" w:rsidRPr="006C4613" w:rsidRDefault="00256251" w:rsidP="00F2008E">
      <w:pPr>
        <w:pStyle w:val="Heading1"/>
        <w:numPr>
          <w:ilvl w:val="1"/>
          <w:numId w:val="21"/>
        </w:numPr>
        <w:jc w:val="both"/>
        <w:rPr>
          <w:rFonts w:ascii="Sylfaen" w:hAnsi="Sylfaen"/>
        </w:rPr>
      </w:pPr>
      <w:bookmarkStart w:id="39" w:name="_Toc147409622"/>
      <w:r w:rsidRPr="00480924">
        <w:rPr>
          <w:rFonts w:ascii="Sylfaen" w:hAnsi="Sylfaen"/>
        </w:rPr>
        <w:t>R</w:t>
      </w:r>
      <w:r w:rsidR="007152C4" w:rsidRPr="006C4613">
        <w:rPr>
          <w:rFonts w:ascii="Sylfaen" w:hAnsi="Sylfaen"/>
        </w:rPr>
        <w:t xml:space="preserve">equirements for modules </w:t>
      </w:r>
      <w:r w:rsidR="00B95302" w:rsidRPr="00480924">
        <w:rPr>
          <w:rFonts w:ascii="Sylfaen" w:hAnsi="Sylfaen"/>
        </w:rPr>
        <w:t>RS</w:t>
      </w:r>
      <w:r w:rsidR="007152C4" w:rsidRPr="006C4613">
        <w:rPr>
          <w:rFonts w:ascii="Sylfaen" w:hAnsi="Sylfaen"/>
        </w:rPr>
        <w:t xml:space="preserve">, </w:t>
      </w:r>
      <w:r w:rsidR="00B30C01" w:rsidRPr="00480924">
        <w:t>RC,</w:t>
      </w:r>
      <w:r w:rsidR="00B30C01" w:rsidRPr="006C4613">
        <w:rPr>
          <w:rFonts w:ascii="Sylfaen" w:hAnsi="Sylfaen"/>
        </w:rPr>
        <w:t xml:space="preserve"> </w:t>
      </w:r>
      <w:r w:rsidR="007152C4" w:rsidRPr="006C4613">
        <w:rPr>
          <w:rFonts w:ascii="Sylfaen" w:hAnsi="Sylfaen"/>
        </w:rPr>
        <w:t>TM</w:t>
      </w:r>
      <w:bookmarkEnd w:id="39"/>
    </w:p>
    <w:p w14:paraId="6AD9E7D3" w14:textId="77777777" w:rsidR="00277FAE" w:rsidRPr="00480924" w:rsidRDefault="00256251" w:rsidP="00256251">
      <w:pPr>
        <w:rPr>
          <w:rFonts w:ascii="Sylfaen" w:hAnsi="Sylfaen"/>
        </w:rPr>
      </w:pPr>
      <w:r w:rsidRPr="00480924">
        <w:rPr>
          <w:rFonts w:ascii="Sylfaen" w:hAnsi="Sylfaen"/>
        </w:rPr>
        <w:t xml:space="preserve">Where the Contractor provides for the installation of </w:t>
      </w:r>
      <w:r w:rsidR="0027553F" w:rsidRPr="00480924">
        <w:rPr>
          <w:rFonts w:ascii="Sylfaen" w:hAnsi="Sylfaen"/>
        </w:rPr>
        <w:t>RS</w:t>
      </w:r>
      <w:r w:rsidR="00B30C01" w:rsidRPr="00480924">
        <w:rPr>
          <w:rFonts w:ascii="Sylfaen" w:hAnsi="Sylfaen"/>
        </w:rPr>
        <w:t>, RC</w:t>
      </w:r>
      <w:r w:rsidR="0027553F" w:rsidRPr="00480924">
        <w:rPr>
          <w:rFonts w:ascii="Sylfaen" w:hAnsi="Sylfaen"/>
        </w:rPr>
        <w:t xml:space="preserve"> and TM </w:t>
      </w:r>
      <w:r w:rsidRPr="00480924">
        <w:rPr>
          <w:rFonts w:ascii="Sylfaen" w:hAnsi="Sylfaen"/>
        </w:rPr>
        <w:t>modules, the following requirements shall apply:</w:t>
      </w:r>
    </w:p>
    <w:p w14:paraId="12B57B66" w14:textId="77777777" w:rsidR="00277FAE" w:rsidRPr="00480924" w:rsidRDefault="00277FAE" w:rsidP="00277FAE">
      <w:r w:rsidRPr="006C4613">
        <w:t xml:space="preserve">- </w:t>
      </w:r>
      <w:r w:rsidRPr="00480924">
        <w:t>to have an industrial design and meet the requirements for electromagnetic compatibility for placement at electrical substations in close proximity to electrical installations confirmed by certificates;</w:t>
      </w:r>
    </w:p>
    <w:p w14:paraId="000E6882" w14:textId="77777777" w:rsidR="00256251" w:rsidRPr="00480924" w:rsidRDefault="00256251" w:rsidP="00256251">
      <w:pPr>
        <w:rPr>
          <w:rFonts w:ascii="Sylfaen" w:hAnsi="Sylfaen"/>
        </w:rPr>
      </w:pPr>
      <w:r w:rsidRPr="006C4613">
        <w:rPr>
          <w:rFonts w:ascii="Sylfaen" w:hAnsi="Sylfaen"/>
        </w:rPr>
        <w:t xml:space="preserve">- </w:t>
      </w:r>
      <w:r w:rsidRPr="00480924">
        <w:rPr>
          <w:rFonts w:ascii="Sylfaen" w:hAnsi="Sylfaen"/>
        </w:rPr>
        <w:t>the number of inputs based on the requirements of the facility;</w:t>
      </w:r>
    </w:p>
    <w:p w14:paraId="6DA75013" w14:textId="5C956D7F" w:rsidR="007E664A" w:rsidRPr="006C4613" w:rsidRDefault="00256251" w:rsidP="007E664A">
      <w:r w:rsidRPr="006C4613">
        <w:rPr>
          <w:rFonts w:ascii="Sylfaen" w:hAnsi="Sylfaen"/>
        </w:rPr>
        <w:t>-</w:t>
      </w:r>
      <w:r w:rsidR="007E664A" w:rsidRPr="006C4613">
        <w:t xml:space="preserve"> the presence of galvanic isolation from internal circuits of at least 2500 V;</w:t>
      </w:r>
    </w:p>
    <w:p w14:paraId="46B7CD4E" w14:textId="6CD23DCF" w:rsidR="007E664A" w:rsidRPr="006C4613" w:rsidRDefault="007E664A" w:rsidP="007E664A">
      <w:r w:rsidRPr="006C4613">
        <w:t>- Possibility of installing modules: "dry contact" / presence of voltage;</w:t>
      </w:r>
    </w:p>
    <w:p w14:paraId="144C1277" w14:textId="07C804FA" w:rsidR="007E664A" w:rsidRPr="006C4613" w:rsidRDefault="007E664A" w:rsidP="007E664A">
      <w:r w:rsidRPr="006C4613">
        <w:t>- generation of a two-position signal "on"/"off" on the module;</w:t>
      </w:r>
    </w:p>
    <w:p w14:paraId="579FBE56" w14:textId="5E0B35DE" w:rsidR="007E664A" w:rsidRPr="006C4613" w:rsidRDefault="007E664A" w:rsidP="007E664A">
      <w:r w:rsidRPr="00480924">
        <w:rPr>
          <w:rFonts w:ascii="Sylfaen" w:hAnsi="Sylfaen"/>
        </w:rPr>
        <w:t xml:space="preserve">- </w:t>
      </w:r>
      <w:r w:rsidR="00E73CFF" w:rsidRPr="006C4613">
        <w:rPr>
          <w:rFonts w:ascii="Sylfaen" w:hAnsi="Sylfaen"/>
        </w:rPr>
        <w:t>interface</w:t>
      </w:r>
      <w:r w:rsidR="00E73CFF" w:rsidRPr="00480924">
        <w:rPr>
          <w:rFonts w:ascii="Sylfaen" w:hAnsi="Sylfaen"/>
        </w:rPr>
        <w:t xml:space="preserve">: </w:t>
      </w:r>
      <w:r w:rsidRPr="00480924">
        <w:rPr>
          <w:rFonts w:ascii="Sylfaen" w:hAnsi="Sylfaen"/>
        </w:rPr>
        <w:t xml:space="preserve">RS </w:t>
      </w:r>
      <w:r w:rsidRPr="006C4613">
        <w:rPr>
          <w:rFonts w:ascii="Sylfaen" w:hAnsi="Sylfaen"/>
        </w:rPr>
        <w:t xml:space="preserve">-485 </w:t>
      </w:r>
      <w:r w:rsidRPr="00480924">
        <w:rPr>
          <w:rFonts w:ascii="Sylfaen" w:hAnsi="Sylfaen"/>
        </w:rPr>
        <w:t>Modbus RTU or Ethernet,</w:t>
      </w:r>
      <w:r w:rsidRPr="006C4613">
        <w:t xml:space="preserve"> or be a built-in controller module;</w:t>
      </w:r>
    </w:p>
    <w:p w14:paraId="2655BBE4" w14:textId="2E98691E" w:rsidR="007E664A" w:rsidRPr="006C4613" w:rsidRDefault="007E664A" w:rsidP="007E664A">
      <w:r w:rsidRPr="006C4613">
        <w:t>- the presence of a buffer for storing information in the event of a connection failure;</w:t>
      </w:r>
    </w:p>
    <w:p w14:paraId="11F2660F" w14:textId="77777777" w:rsidR="00E73CFF" w:rsidRPr="006C4613" w:rsidRDefault="007E664A" w:rsidP="00E73CFF">
      <w:r w:rsidRPr="006C4613">
        <w:t xml:space="preserve">- </w:t>
      </w:r>
      <w:r w:rsidR="00E73CFF" w:rsidRPr="006C4613">
        <w:t>- device level timestamping;</w:t>
      </w:r>
    </w:p>
    <w:p w14:paraId="43CBF654" w14:textId="37D24BA4" w:rsidR="00256251" w:rsidRPr="006C4613" w:rsidRDefault="00E73CFF" w:rsidP="00E73CFF">
      <w:r w:rsidRPr="006C4613">
        <w:t xml:space="preserve">- the accuracy of time </w:t>
      </w:r>
      <w:r w:rsidRPr="00480924">
        <w:t>matching</w:t>
      </w:r>
      <w:r w:rsidRPr="006C4613">
        <w:t xml:space="preserve"> to events is no worse than 1 ms;</w:t>
      </w:r>
      <w:r w:rsidR="00256251" w:rsidRPr="006C4613">
        <w:rPr>
          <w:rFonts w:ascii="Sylfaen" w:hAnsi="Sylfaen"/>
        </w:rPr>
        <w:t xml:space="preserve"> </w:t>
      </w:r>
    </w:p>
    <w:p w14:paraId="651829EE" w14:textId="01E4DC13" w:rsidR="00C80F79" w:rsidRPr="006C4613" w:rsidRDefault="00C80F79" w:rsidP="00A3052C">
      <w:pPr>
        <w:rPr>
          <w:rFonts w:ascii="Sylfaen" w:hAnsi="Sylfaen"/>
        </w:rPr>
      </w:pPr>
    </w:p>
    <w:p w14:paraId="54177AF1" w14:textId="46FB4490" w:rsidR="00C80F79" w:rsidRPr="006C4613" w:rsidRDefault="007152C4" w:rsidP="00A3052C">
      <w:pPr>
        <w:rPr>
          <w:rFonts w:ascii="Sylfaen" w:hAnsi="Sylfaen"/>
        </w:rPr>
      </w:pPr>
      <w:r w:rsidRPr="006C4613">
        <w:rPr>
          <w:rFonts w:ascii="Sylfaen" w:hAnsi="Sylfaen"/>
        </w:rPr>
        <w:t xml:space="preserve">Requirements for </w:t>
      </w:r>
      <w:r w:rsidR="00256251" w:rsidRPr="00480924">
        <w:rPr>
          <w:rFonts w:ascii="Sylfaen" w:hAnsi="Sylfaen"/>
        </w:rPr>
        <w:t>TM</w:t>
      </w:r>
      <w:r w:rsidR="00256251" w:rsidRPr="006C4613">
        <w:rPr>
          <w:rFonts w:ascii="Sylfaen" w:hAnsi="Sylfaen"/>
        </w:rPr>
        <w:t xml:space="preserve"> </w:t>
      </w:r>
      <w:r w:rsidRPr="006C4613">
        <w:rPr>
          <w:rFonts w:ascii="Sylfaen" w:hAnsi="Sylfaen"/>
        </w:rPr>
        <w:t>modules</w:t>
      </w:r>
      <w:r w:rsidR="00256251" w:rsidRPr="00480924">
        <w:rPr>
          <w:rFonts w:ascii="Sylfaen" w:hAnsi="Sylfaen"/>
        </w:rPr>
        <w:t xml:space="preserve">: </w:t>
      </w:r>
    </w:p>
    <w:p w14:paraId="0B9E4DB1" w14:textId="3E4593F9" w:rsidR="00E73CFF" w:rsidRPr="006C4613" w:rsidRDefault="00256251" w:rsidP="00E73CFF">
      <w:pPr>
        <w:ind w:left="567" w:firstLine="0"/>
        <w:rPr>
          <w:rFonts w:ascii="Sylfaen" w:hAnsi="Sylfaen"/>
        </w:rPr>
      </w:pPr>
      <w:r w:rsidRPr="006C4613">
        <w:rPr>
          <w:rFonts w:ascii="Sylfaen" w:hAnsi="Sylfaen"/>
        </w:rPr>
        <w:lastRenderedPageBreak/>
        <w:t>-</w:t>
      </w:r>
      <w:r w:rsidR="00E73CFF" w:rsidRPr="006C4613">
        <w:t xml:space="preserve"> to have an industrial design and meet the requirements for electromagnetic compatibility for placement at electrical substations in close proximity to electrical installations confirmed by certificates;</w:t>
      </w:r>
      <w:r w:rsidRPr="006C4613">
        <w:rPr>
          <w:rFonts w:ascii="Sylfaen" w:hAnsi="Sylfaen"/>
        </w:rPr>
        <w:t xml:space="preserve"> </w:t>
      </w:r>
    </w:p>
    <w:p w14:paraId="52B100B4" w14:textId="35ACA36E" w:rsidR="00256251" w:rsidRPr="006C4613" w:rsidRDefault="00E73CFF" w:rsidP="00256251">
      <w:pPr>
        <w:rPr>
          <w:rFonts w:ascii="Sylfaen" w:hAnsi="Sylfaen"/>
        </w:rPr>
      </w:pPr>
      <w:r w:rsidRPr="00480924">
        <w:rPr>
          <w:rFonts w:ascii="Sylfaen" w:hAnsi="Sylfaen"/>
        </w:rPr>
        <w:t xml:space="preserve">- </w:t>
      </w:r>
      <w:r w:rsidR="00256251" w:rsidRPr="006C4613">
        <w:rPr>
          <w:rFonts w:ascii="Sylfaen" w:hAnsi="Sylfaen"/>
        </w:rPr>
        <w:t>one three-phase or three single-phase measurement channels;</w:t>
      </w:r>
    </w:p>
    <w:p w14:paraId="6B74DA7F" w14:textId="77777777" w:rsidR="00256251" w:rsidRPr="006C4613" w:rsidRDefault="00256251" w:rsidP="00256251">
      <w:pPr>
        <w:rPr>
          <w:rFonts w:ascii="Sylfaen" w:hAnsi="Sylfaen"/>
        </w:rPr>
      </w:pPr>
      <w:r w:rsidRPr="006C4613">
        <w:rPr>
          <w:rFonts w:ascii="Sylfaen" w:hAnsi="Sylfaen"/>
        </w:rPr>
        <w:t>- measurement of instantaneous parameters: voltage, current, power;</w:t>
      </w:r>
    </w:p>
    <w:p w14:paraId="7CEF238F" w14:textId="77777777" w:rsidR="00256251" w:rsidRPr="006C4613" w:rsidRDefault="00256251" w:rsidP="00256251">
      <w:pPr>
        <w:rPr>
          <w:rFonts w:ascii="Sylfaen" w:hAnsi="Sylfaen"/>
        </w:rPr>
      </w:pPr>
      <w:r w:rsidRPr="006C4613">
        <w:rPr>
          <w:rFonts w:ascii="Sylfaen" w:hAnsi="Sylfaen"/>
        </w:rPr>
        <w:t>- storage of accumulated energy values;</w:t>
      </w:r>
    </w:p>
    <w:p w14:paraId="7D3414AA" w14:textId="77777777" w:rsidR="00256251" w:rsidRPr="006C4613" w:rsidRDefault="00256251" w:rsidP="00256251">
      <w:pPr>
        <w:rPr>
          <w:rFonts w:ascii="Sylfaen" w:hAnsi="Sylfaen"/>
        </w:rPr>
      </w:pPr>
      <w:r w:rsidRPr="006C4613">
        <w:rPr>
          <w:rFonts w:ascii="Sylfaen" w:hAnsi="Sylfaen"/>
        </w:rPr>
        <w:t>- individual values for all 3 phases and total for the three-phase load;</w:t>
      </w:r>
    </w:p>
    <w:p w14:paraId="5209B75E" w14:textId="77777777" w:rsidR="00256251" w:rsidRPr="006C4613" w:rsidRDefault="00256251" w:rsidP="00256251">
      <w:pPr>
        <w:rPr>
          <w:rFonts w:ascii="Sylfaen" w:hAnsi="Sylfaen"/>
        </w:rPr>
      </w:pPr>
      <w:r w:rsidRPr="006C4613">
        <w:rPr>
          <w:rFonts w:ascii="Sylfaen" w:hAnsi="Sylfaen"/>
        </w:rPr>
        <w:t>- measurement of active, reactive and apparent power and energy;</w:t>
      </w:r>
    </w:p>
    <w:p w14:paraId="59CC637E" w14:textId="77777777" w:rsidR="00256251" w:rsidRPr="006C4613" w:rsidRDefault="00256251" w:rsidP="00256251">
      <w:pPr>
        <w:rPr>
          <w:rFonts w:ascii="Sylfaen" w:hAnsi="Sylfaen"/>
        </w:rPr>
      </w:pPr>
      <w:r w:rsidRPr="006C4613">
        <w:rPr>
          <w:rFonts w:ascii="Sylfaen" w:hAnsi="Sylfaen"/>
        </w:rPr>
        <w:t>- measurement of power factor and phase angles;</w:t>
      </w:r>
    </w:p>
    <w:p w14:paraId="1111CA85" w14:textId="77777777" w:rsidR="00256251" w:rsidRPr="006C4613" w:rsidRDefault="00256251" w:rsidP="00256251">
      <w:pPr>
        <w:rPr>
          <w:rFonts w:ascii="Sylfaen" w:hAnsi="Sylfaen"/>
        </w:rPr>
      </w:pPr>
      <w:r w:rsidRPr="006C4613">
        <w:rPr>
          <w:rFonts w:ascii="Sylfaen" w:hAnsi="Sylfaen"/>
        </w:rPr>
        <w:t>- measurement of peak values of currents and voltages;</w:t>
      </w:r>
    </w:p>
    <w:p w14:paraId="7292F973" w14:textId="77777777" w:rsidR="00256251" w:rsidRPr="006C4613" w:rsidRDefault="00256251" w:rsidP="00256251">
      <w:pPr>
        <w:rPr>
          <w:rFonts w:ascii="Sylfaen" w:hAnsi="Sylfaen"/>
        </w:rPr>
      </w:pPr>
      <w:r w:rsidRPr="006C4613">
        <w:rPr>
          <w:rFonts w:ascii="Sylfaen" w:hAnsi="Sylfaen"/>
        </w:rPr>
        <w:t>- presence of a function for detecting incorrect phasing;</w:t>
      </w:r>
    </w:p>
    <w:p w14:paraId="0B78A645" w14:textId="77777777" w:rsidR="00256251" w:rsidRPr="006C4613" w:rsidRDefault="00256251" w:rsidP="00256251">
      <w:pPr>
        <w:rPr>
          <w:rFonts w:ascii="Sylfaen" w:hAnsi="Sylfaen"/>
        </w:rPr>
      </w:pPr>
      <w:r w:rsidRPr="006C4613">
        <w:rPr>
          <w:rFonts w:ascii="Sylfaen" w:hAnsi="Sylfaen"/>
        </w:rPr>
        <w:t>- rated current - 5 A</w:t>
      </w:r>
    </w:p>
    <w:p w14:paraId="4B30AA95" w14:textId="298C98BE" w:rsidR="00256251" w:rsidRPr="006C4613" w:rsidRDefault="00256251" w:rsidP="00475495">
      <w:pPr>
        <w:rPr>
          <w:rFonts w:ascii="Sylfaen" w:hAnsi="Sylfaen"/>
        </w:rPr>
      </w:pPr>
      <w:r w:rsidRPr="006C4613">
        <w:rPr>
          <w:rFonts w:ascii="Sylfaen" w:hAnsi="Sylfaen"/>
        </w:rPr>
        <w:t>- accuracy class 0.5</w:t>
      </w:r>
      <w:r w:rsidRPr="00480924">
        <w:rPr>
          <w:rFonts w:ascii="Sylfaen" w:hAnsi="Sylfaen"/>
        </w:rPr>
        <w:t xml:space="preserve">S </w:t>
      </w:r>
      <w:r w:rsidRPr="006C4613">
        <w:rPr>
          <w:rFonts w:ascii="Sylfaen" w:hAnsi="Sylfaen"/>
        </w:rPr>
        <w:t>;</w:t>
      </w:r>
    </w:p>
    <w:p w14:paraId="7AA638CF" w14:textId="77777777" w:rsidR="00E73CFF" w:rsidRPr="00480924" w:rsidRDefault="0072351A" w:rsidP="00256251">
      <w:r w:rsidRPr="00480924">
        <w:rPr>
          <w:rFonts w:ascii="Sylfaen" w:hAnsi="Sylfaen"/>
        </w:rPr>
        <w:t>-</w:t>
      </w:r>
      <w:r w:rsidR="00E73CFF" w:rsidRPr="00480924">
        <w:rPr>
          <w:rFonts w:ascii="Sylfaen" w:hAnsi="Sylfaen"/>
        </w:rPr>
        <w:t xml:space="preserve"> </w:t>
      </w:r>
      <w:r w:rsidR="00E73CFF" w:rsidRPr="006C4613">
        <w:rPr>
          <w:rFonts w:ascii="Sylfaen" w:hAnsi="Sylfaen"/>
        </w:rPr>
        <w:t>interface</w:t>
      </w:r>
      <w:r w:rsidR="00E73CFF" w:rsidRPr="00480924">
        <w:rPr>
          <w:rFonts w:ascii="Sylfaen" w:hAnsi="Sylfaen"/>
        </w:rPr>
        <w:t xml:space="preserve">: RS </w:t>
      </w:r>
      <w:r w:rsidR="00E73CFF" w:rsidRPr="006C4613">
        <w:rPr>
          <w:rFonts w:ascii="Sylfaen" w:hAnsi="Sylfaen"/>
        </w:rPr>
        <w:t xml:space="preserve">-485 </w:t>
      </w:r>
      <w:r w:rsidR="00E73CFF" w:rsidRPr="00480924">
        <w:rPr>
          <w:rFonts w:ascii="Sylfaen" w:hAnsi="Sylfaen"/>
        </w:rPr>
        <w:t>Modbus RTU or Ethernet,</w:t>
      </w:r>
      <w:r w:rsidR="00E73CFF" w:rsidRPr="006C4613">
        <w:t xml:space="preserve"> or be a built-in controller module</w:t>
      </w:r>
      <w:r w:rsidR="00E73CFF" w:rsidRPr="00480924">
        <w:t xml:space="preserve">, </w:t>
      </w:r>
    </w:p>
    <w:p w14:paraId="55DE6558" w14:textId="77777777" w:rsidR="00E73CFF" w:rsidRPr="006C4613" w:rsidRDefault="00E73CFF" w:rsidP="00E73CFF">
      <w:r w:rsidRPr="006C4613">
        <w:t>- the presence of a buffer for storing information in the event of a connection failure;</w:t>
      </w:r>
    </w:p>
    <w:p w14:paraId="4FE2BC75" w14:textId="77777777" w:rsidR="00E73CFF" w:rsidRPr="006C4613" w:rsidRDefault="00E73CFF" w:rsidP="00E73CFF">
      <w:r w:rsidRPr="006C4613">
        <w:t>- device level timestamping;</w:t>
      </w:r>
    </w:p>
    <w:p w14:paraId="4864A607" w14:textId="77777777" w:rsidR="00E73CFF" w:rsidRPr="006C4613" w:rsidRDefault="00E73CFF" w:rsidP="00E73CFF">
      <w:r w:rsidRPr="006C4613">
        <w:t>- the accuracy of time matching to events is no worse than 1 ms;</w:t>
      </w:r>
    </w:p>
    <w:p w14:paraId="584225FF" w14:textId="77777777" w:rsidR="00E73CFF" w:rsidRPr="006C4613" w:rsidRDefault="00E73CFF" w:rsidP="00E73CFF"/>
    <w:p w14:paraId="737BA3CB" w14:textId="2367DD95" w:rsidR="0072351A" w:rsidRPr="006C4613" w:rsidRDefault="0072351A" w:rsidP="0072351A">
      <w:pPr>
        <w:rPr>
          <w:rFonts w:ascii="Sylfaen" w:hAnsi="Sylfaen"/>
          <w:b/>
        </w:rPr>
      </w:pPr>
      <w:r w:rsidRPr="006C4613">
        <w:rPr>
          <w:rFonts w:ascii="Sylfaen" w:hAnsi="Sylfaen"/>
          <w:b/>
        </w:rPr>
        <w:t xml:space="preserve">Requirements for installation </w:t>
      </w:r>
      <w:r w:rsidRPr="006C4613">
        <w:rPr>
          <w:rFonts w:ascii="Sylfaen" w:hAnsi="Sylfaen"/>
          <w:bCs/>
        </w:rPr>
        <w:t xml:space="preserve">of </w:t>
      </w:r>
      <w:r w:rsidR="00E73CFF" w:rsidRPr="00480924">
        <w:rPr>
          <w:rFonts w:ascii="Sylfaen" w:hAnsi="Sylfaen"/>
          <w:bCs/>
        </w:rPr>
        <w:t>RS</w:t>
      </w:r>
      <w:r w:rsidR="00E73CFF" w:rsidRPr="006C4613">
        <w:rPr>
          <w:rFonts w:ascii="Sylfaen" w:hAnsi="Sylfaen"/>
          <w:bCs/>
        </w:rPr>
        <w:t xml:space="preserve">, </w:t>
      </w:r>
      <w:r w:rsidR="00E73CFF" w:rsidRPr="00480924">
        <w:rPr>
          <w:bCs/>
        </w:rPr>
        <w:t>RC,</w:t>
      </w:r>
      <w:r w:rsidR="00E73CFF" w:rsidRPr="006C4613">
        <w:rPr>
          <w:rFonts w:ascii="Sylfaen" w:hAnsi="Sylfaen"/>
          <w:bCs/>
        </w:rPr>
        <w:t xml:space="preserve"> TM</w:t>
      </w:r>
      <w:r w:rsidR="00E73CFF" w:rsidRPr="006C4613">
        <w:rPr>
          <w:rFonts w:ascii="Sylfaen" w:hAnsi="Sylfaen"/>
          <w:b/>
        </w:rPr>
        <w:t xml:space="preserve"> </w:t>
      </w:r>
      <w:r w:rsidRPr="006C4613">
        <w:rPr>
          <w:rFonts w:ascii="Sylfaen" w:hAnsi="Sylfaen"/>
          <w:b/>
        </w:rPr>
        <w:t>modules</w:t>
      </w:r>
    </w:p>
    <w:p w14:paraId="740D6977" w14:textId="6BF94D75" w:rsidR="0072351A" w:rsidRPr="006C4613" w:rsidRDefault="0030603C" w:rsidP="0072351A">
      <w:pPr>
        <w:rPr>
          <w:rFonts w:ascii="Sylfaen" w:hAnsi="Sylfaen"/>
        </w:rPr>
      </w:pPr>
      <w:r w:rsidRPr="00480924">
        <w:t>RS and RC</w:t>
      </w:r>
      <w:r w:rsidRPr="006C4613">
        <w:t xml:space="preserve"> </w:t>
      </w:r>
      <w:r w:rsidRPr="00480924">
        <w:t xml:space="preserve">modules can be installed both in </w:t>
      </w:r>
      <w:r w:rsidRPr="006C4613">
        <w:rPr>
          <w:rFonts w:ascii="Sylfaen" w:hAnsi="Sylfaen"/>
        </w:rPr>
        <w:t>relay protection compartments</w:t>
      </w:r>
      <w:r w:rsidRPr="006C4613">
        <w:t xml:space="preserve">, </w:t>
      </w:r>
      <w:r w:rsidRPr="00480924">
        <w:t xml:space="preserve">and in </w:t>
      </w:r>
      <w:r w:rsidR="000A28D4" w:rsidRPr="00480924">
        <w:t xml:space="preserve">TM and </w:t>
      </w:r>
      <w:r w:rsidRPr="006C4613">
        <w:t xml:space="preserve">ACS </w:t>
      </w:r>
      <w:r w:rsidR="000A28D4" w:rsidRPr="00480924">
        <w:t xml:space="preserve"> </w:t>
      </w:r>
      <w:r w:rsidRPr="006C4613">
        <w:t xml:space="preserve">TP </w:t>
      </w:r>
      <w:r w:rsidR="0038460C">
        <w:t>Boxes</w:t>
      </w:r>
      <w:r w:rsidR="000A28D4" w:rsidRPr="00480924">
        <w:t xml:space="preserve"> </w:t>
      </w:r>
      <w:r w:rsidRPr="006C4613">
        <w:t>(</w:t>
      </w:r>
      <w:r w:rsidR="000A28D4" w:rsidRPr="00480924">
        <w:t>is part of the controller</w:t>
      </w:r>
      <w:r w:rsidRPr="006C4613">
        <w:t xml:space="preserve">), </w:t>
      </w:r>
      <w:r w:rsidRPr="00480924">
        <w:t xml:space="preserve">while all </w:t>
      </w:r>
      <w:r w:rsidRPr="00480924">
        <w:rPr>
          <w:lang w:val="ru-RU"/>
        </w:rPr>
        <w:t>Т</w:t>
      </w:r>
      <w:r w:rsidRPr="00480924">
        <w:t xml:space="preserve">M modules </w:t>
      </w:r>
      <w:r w:rsidR="0072351A" w:rsidRPr="00480924">
        <w:rPr>
          <w:rFonts w:ascii="Sylfaen" w:hAnsi="Sylfaen"/>
        </w:rPr>
        <w:t xml:space="preserve">shall be </w:t>
      </w:r>
      <w:r w:rsidRPr="00480924">
        <w:rPr>
          <w:rFonts w:ascii="Sylfaen" w:hAnsi="Sylfaen"/>
        </w:rPr>
        <w:t xml:space="preserve">installed </w:t>
      </w:r>
      <w:r w:rsidR="0072351A" w:rsidRPr="006C4613">
        <w:rPr>
          <w:rFonts w:ascii="Sylfaen" w:hAnsi="Sylfaen"/>
        </w:rPr>
        <w:t>in the relay protection compartments of the high-voltage cells.</w:t>
      </w:r>
    </w:p>
    <w:p w14:paraId="4193EF1E" w14:textId="7FB8AB17" w:rsidR="0072351A" w:rsidRPr="006C4613" w:rsidRDefault="00E73CFF" w:rsidP="0072351A">
      <w:pPr>
        <w:rPr>
          <w:rFonts w:ascii="Sylfaen" w:hAnsi="Sylfaen"/>
        </w:rPr>
      </w:pPr>
      <w:r w:rsidRPr="00480924">
        <w:rPr>
          <w:rFonts w:ascii="Sylfaen" w:hAnsi="Sylfaen"/>
        </w:rPr>
        <w:t>R</w:t>
      </w:r>
      <w:r w:rsidR="0072351A" w:rsidRPr="006C4613">
        <w:rPr>
          <w:rFonts w:ascii="Sylfaen" w:hAnsi="Sylfaen"/>
        </w:rPr>
        <w:t>equirements</w:t>
      </w:r>
      <w:r w:rsidRPr="006C4613">
        <w:rPr>
          <w:rFonts w:ascii="Sylfaen" w:hAnsi="Sylfaen"/>
        </w:rPr>
        <w:t xml:space="preserve"> </w:t>
      </w:r>
      <w:r w:rsidRPr="00480924">
        <w:rPr>
          <w:rFonts w:ascii="Sylfaen" w:hAnsi="Sylfaen"/>
        </w:rPr>
        <w:t>for i</w:t>
      </w:r>
      <w:r w:rsidRPr="006C4613">
        <w:rPr>
          <w:rFonts w:ascii="Sylfaen" w:hAnsi="Sylfaen"/>
        </w:rPr>
        <w:t>nstallation</w:t>
      </w:r>
      <w:r w:rsidRPr="00480924">
        <w:rPr>
          <w:rFonts w:ascii="Sylfaen" w:hAnsi="Sylfaen"/>
        </w:rPr>
        <w:t xml:space="preserve"> inside the </w:t>
      </w:r>
      <w:r w:rsidR="006229BC" w:rsidRPr="00480924">
        <w:rPr>
          <w:rFonts w:ascii="Sylfaen" w:hAnsi="Sylfaen"/>
        </w:rPr>
        <w:t>RP cells:</w:t>
      </w:r>
    </w:p>
    <w:p w14:paraId="63493986" w14:textId="1BB76356" w:rsidR="0072351A" w:rsidRPr="006C4613" w:rsidRDefault="0072351A" w:rsidP="0072351A">
      <w:pPr>
        <w:rPr>
          <w:rFonts w:ascii="Sylfaen" w:hAnsi="Sylfaen"/>
        </w:rPr>
      </w:pPr>
      <w:r w:rsidRPr="006C4613">
        <w:rPr>
          <w:rFonts w:ascii="Sylfaen" w:hAnsi="Sylfaen"/>
        </w:rPr>
        <w:t xml:space="preserve">- modules </w:t>
      </w:r>
      <w:r w:rsidR="00927DE7" w:rsidRPr="00480924">
        <w:rPr>
          <w:rFonts w:ascii="Sylfaen" w:hAnsi="Sylfaen"/>
        </w:rPr>
        <w:t xml:space="preserve">shall </w:t>
      </w:r>
      <w:r w:rsidRPr="006C4613">
        <w:rPr>
          <w:rFonts w:ascii="Sylfaen" w:hAnsi="Sylfaen"/>
        </w:rPr>
        <w:t xml:space="preserve">be mounted on a </w:t>
      </w:r>
      <w:r w:rsidRPr="00480924">
        <w:rPr>
          <w:rFonts w:ascii="Sylfaen" w:hAnsi="Sylfaen"/>
        </w:rPr>
        <w:t xml:space="preserve">DIN </w:t>
      </w:r>
      <w:r w:rsidRPr="006C4613">
        <w:rPr>
          <w:rFonts w:ascii="Sylfaen" w:hAnsi="Sylfaen"/>
        </w:rPr>
        <w:t>rail from the reserve or mounted additionally;</w:t>
      </w:r>
    </w:p>
    <w:p w14:paraId="0B30AB8A" w14:textId="4D0EC064" w:rsidR="0072351A" w:rsidRPr="006C4613" w:rsidRDefault="0072351A" w:rsidP="0072351A">
      <w:pPr>
        <w:rPr>
          <w:rFonts w:ascii="Sylfaen" w:hAnsi="Sylfaen"/>
        </w:rPr>
      </w:pPr>
      <w:r w:rsidRPr="006C4613">
        <w:rPr>
          <w:rFonts w:ascii="Sylfaen" w:hAnsi="Sylfaen"/>
        </w:rPr>
        <w:t xml:space="preserve">- the power supply circuits of the modules are mounted using </w:t>
      </w:r>
      <w:r w:rsidR="0002194E" w:rsidRPr="006C4613">
        <w:rPr>
          <w:rFonts w:ascii="Sylfaen" w:hAnsi="Sylfaen"/>
        </w:rPr>
        <w:t xml:space="preserve">FRLSLTx </w:t>
      </w:r>
      <w:r w:rsidRPr="006C4613">
        <w:rPr>
          <w:rFonts w:ascii="Sylfaen" w:hAnsi="Sylfaen"/>
        </w:rPr>
        <w:t xml:space="preserve"> 3x1.5 cable, laid in the cable channels of the switchgear cells through intermediate terminal assemblies. Terminal assemblies are used from the reserve or mounted additionally;</w:t>
      </w:r>
    </w:p>
    <w:p w14:paraId="7A6F62F1" w14:textId="4D09BF14" w:rsidR="000738D3" w:rsidRPr="006C4613" w:rsidRDefault="000738D3" w:rsidP="000738D3">
      <w:pPr>
        <w:rPr>
          <w:rFonts w:ascii="Sylfaen" w:hAnsi="Sylfaen"/>
        </w:rPr>
      </w:pPr>
      <w:r w:rsidRPr="006C4613">
        <w:rPr>
          <w:rFonts w:ascii="Sylfaen" w:hAnsi="Sylfaen"/>
        </w:rPr>
        <w:t>- connection of signals to the</w:t>
      </w:r>
      <w:r w:rsidR="0062304B" w:rsidRPr="00480924">
        <w:rPr>
          <w:rFonts w:ascii="Sylfaen" w:hAnsi="Sylfaen"/>
        </w:rPr>
        <w:t xml:space="preserve"> </w:t>
      </w:r>
      <w:r w:rsidR="00BA7F36" w:rsidRPr="00480924">
        <w:rPr>
          <w:rFonts w:ascii="Sylfaen" w:hAnsi="Sylfaen"/>
        </w:rPr>
        <w:t>RS</w:t>
      </w:r>
      <w:r w:rsidRPr="006C4613">
        <w:rPr>
          <w:rFonts w:ascii="Sylfaen" w:hAnsi="Sylfaen"/>
        </w:rPr>
        <w:t xml:space="preserve"> modules is </w:t>
      </w:r>
      <w:r w:rsidRPr="00480924">
        <w:rPr>
          <w:rFonts w:ascii="Sylfaen" w:hAnsi="Sylfaen"/>
        </w:rPr>
        <w:t>executed</w:t>
      </w:r>
      <w:r w:rsidRPr="006C4613">
        <w:rPr>
          <w:rFonts w:ascii="Sylfaen" w:hAnsi="Sylfaen"/>
        </w:rPr>
        <w:t xml:space="preserve"> by a single-core wire with a cross-section of 1 mm² from terminal assemblies to which signals of the position of switching devices, control keys, and relay protection and automation signals are output. The wire is laid in mounting cable</w:t>
      </w:r>
      <w:r w:rsidRPr="00480924">
        <w:rPr>
          <w:rFonts w:ascii="Sylfaen" w:hAnsi="Sylfaen"/>
        </w:rPr>
        <w:t>-ducts</w:t>
      </w:r>
      <w:r w:rsidRPr="006C4613">
        <w:rPr>
          <w:rFonts w:ascii="Sylfaen" w:hAnsi="Sylfaen"/>
        </w:rPr>
        <w:t>;</w:t>
      </w:r>
    </w:p>
    <w:p w14:paraId="45723C34" w14:textId="771D6FF3" w:rsidR="00D26E72" w:rsidRPr="006C4613" w:rsidRDefault="000738D3" w:rsidP="00D26E72">
      <w:pPr>
        <w:spacing w:line="276" w:lineRule="auto"/>
        <w:rPr>
          <w:rFonts w:ascii="Sylfaen" w:hAnsi="Sylfaen"/>
        </w:rPr>
      </w:pPr>
      <w:r w:rsidRPr="006C4613">
        <w:rPr>
          <w:rFonts w:ascii="Sylfaen" w:hAnsi="Sylfaen"/>
        </w:rPr>
        <w:t xml:space="preserve">- </w:t>
      </w:r>
      <w:r w:rsidRPr="00480924">
        <w:rPr>
          <w:rFonts w:ascii="Sylfaen" w:hAnsi="Sylfaen"/>
        </w:rPr>
        <w:t xml:space="preserve">RS </w:t>
      </w:r>
      <w:r w:rsidRPr="006C4613">
        <w:rPr>
          <w:rFonts w:ascii="Sylfaen" w:hAnsi="Sylfaen"/>
        </w:rPr>
        <w:t xml:space="preserve">-485 interface trunk lines are laid with a specialized cable with a bus assembly on interface splitters or intermediate terminal assemblies, while the ends of the cable are crimped with sleeve pin tips. In a standard solution, a bus of </w:t>
      </w:r>
      <w:r w:rsidR="00BA7F36" w:rsidRPr="00480924">
        <w:rPr>
          <w:rFonts w:ascii="Sylfaen" w:hAnsi="Sylfaen"/>
        </w:rPr>
        <w:t>RS</w:t>
      </w:r>
      <w:r w:rsidRPr="006C4613">
        <w:rPr>
          <w:rFonts w:ascii="Sylfaen" w:hAnsi="Sylfaen"/>
        </w:rPr>
        <w:t xml:space="preserve"> modules, a bus of</w:t>
      </w:r>
      <w:r w:rsidR="00BA7F36" w:rsidRPr="00480924">
        <w:rPr>
          <w:rFonts w:ascii="Sylfaen" w:hAnsi="Sylfaen"/>
        </w:rPr>
        <w:t xml:space="preserve"> TM</w:t>
      </w:r>
      <w:r w:rsidRPr="006C4613">
        <w:rPr>
          <w:rFonts w:ascii="Sylfaen" w:hAnsi="Sylfaen"/>
        </w:rPr>
        <w:t xml:space="preserve"> sensors and a bus of RP&amp;A controllers are laid to the </w:t>
      </w:r>
      <w:r w:rsidR="0038460C" w:rsidRPr="006C4613">
        <w:rPr>
          <w:rFonts w:ascii="Sylfaen" w:hAnsi="Sylfaen"/>
        </w:rPr>
        <w:t>Box</w:t>
      </w:r>
      <w:r w:rsidRPr="006C4613">
        <w:rPr>
          <w:rFonts w:ascii="Sylfaen" w:hAnsi="Sylfaen"/>
        </w:rPr>
        <w:t xml:space="preserve">. Bus cables are laid in cable </w:t>
      </w:r>
      <w:r w:rsidRPr="00480924">
        <w:rPr>
          <w:rFonts w:ascii="Sylfaen" w:hAnsi="Sylfaen"/>
        </w:rPr>
        <w:t>duct</w:t>
      </w:r>
      <w:r w:rsidRPr="006C4613">
        <w:rPr>
          <w:rFonts w:ascii="Sylfaen" w:hAnsi="Sylfaen"/>
        </w:rPr>
        <w:t xml:space="preserve"> of switchgear cells. In case of external installation, </w:t>
      </w:r>
      <w:r w:rsidRPr="00480924">
        <w:rPr>
          <w:rFonts w:ascii="Sylfaen" w:hAnsi="Sylfaen"/>
        </w:rPr>
        <w:t xml:space="preserve">RS -485 </w:t>
      </w:r>
      <w:r w:rsidRPr="006C4613">
        <w:rPr>
          <w:rFonts w:ascii="Sylfaen" w:hAnsi="Sylfaen"/>
        </w:rPr>
        <w:t>interface trunk lines must be laid with appropriate</w:t>
      </w:r>
      <w:r w:rsidRPr="00480924">
        <w:rPr>
          <w:rFonts w:ascii="Sylfaen" w:hAnsi="Sylfaen"/>
        </w:rPr>
        <w:t xml:space="preserve"> </w:t>
      </w:r>
      <w:r w:rsidRPr="006C4613">
        <w:rPr>
          <w:rFonts w:ascii="Sylfaen" w:hAnsi="Sylfaen"/>
        </w:rPr>
        <w:t>external influences protectio</w:t>
      </w:r>
      <w:r w:rsidRPr="00480924">
        <w:rPr>
          <w:rFonts w:ascii="Sylfaen" w:hAnsi="Sylfaen"/>
        </w:rPr>
        <w:t>n</w:t>
      </w:r>
      <w:r w:rsidRPr="006C4613">
        <w:rPr>
          <w:rFonts w:ascii="Sylfaen" w:hAnsi="Sylfaen"/>
        </w:rPr>
        <w:t xml:space="preserve"> cables</w:t>
      </w:r>
      <w:r w:rsidRPr="00480924">
        <w:rPr>
          <w:rFonts w:ascii="Sylfaen" w:hAnsi="Sylfaen"/>
        </w:rPr>
        <w:t>.</w:t>
      </w:r>
      <w:r w:rsidR="00D26E72" w:rsidRPr="006C4613">
        <w:rPr>
          <w:rFonts w:ascii="Sylfaen" w:hAnsi="Sylfaen"/>
        </w:rPr>
        <w:t xml:space="preserve"> </w:t>
      </w:r>
    </w:p>
    <w:p w14:paraId="79D46EEE" w14:textId="010D91E1" w:rsidR="0036651C" w:rsidRPr="00480924" w:rsidRDefault="007152C4" w:rsidP="00F2008E">
      <w:pPr>
        <w:pStyle w:val="Heading1"/>
        <w:numPr>
          <w:ilvl w:val="1"/>
          <w:numId w:val="21"/>
        </w:numPr>
        <w:jc w:val="both"/>
        <w:rPr>
          <w:rFonts w:ascii="Sylfaen" w:hAnsi="Sylfaen"/>
          <w:lang w:val="ru-RU"/>
        </w:rPr>
      </w:pPr>
      <w:r w:rsidRPr="00480924">
        <w:rPr>
          <w:rFonts w:ascii="Sylfaen" w:hAnsi="Sylfaen"/>
          <w:lang w:val="ru-RU"/>
        </w:rPr>
        <w:t xml:space="preserve">Requirements for communication channels </w:t>
      </w:r>
    </w:p>
    <w:p w14:paraId="51C7CDEA" w14:textId="3447B5F8" w:rsidR="00161DFB" w:rsidRPr="006C4613" w:rsidRDefault="00161DFB" w:rsidP="00161DFB">
      <w:pPr>
        <w:rPr>
          <w:rFonts w:ascii="Sylfaen" w:hAnsi="Sylfaen"/>
        </w:rPr>
      </w:pPr>
      <w:r w:rsidRPr="006C4613">
        <w:rPr>
          <w:rFonts w:ascii="Sylfaen" w:hAnsi="Sylfaen"/>
        </w:rPr>
        <w:t xml:space="preserve">The following requirements </w:t>
      </w:r>
      <w:r w:rsidRPr="00480924">
        <w:rPr>
          <w:rFonts w:ascii="Sylfaen" w:hAnsi="Sylfaen"/>
        </w:rPr>
        <w:t xml:space="preserve">shall </w:t>
      </w:r>
      <w:r w:rsidRPr="006C4613">
        <w:rPr>
          <w:rFonts w:ascii="Sylfaen" w:hAnsi="Sylfaen"/>
        </w:rPr>
        <w:t>apply to communication channels:</w:t>
      </w:r>
    </w:p>
    <w:p w14:paraId="79335F6C" w14:textId="2C118480" w:rsidR="00161DFB" w:rsidRPr="006C4613" w:rsidRDefault="00161DFB" w:rsidP="00161DFB">
      <w:pPr>
        <w:rPr>
          <w:rFonts w:ascii="Sylfaen" w:hAnsi="Sylfaen"/>
        </w:rPr>
      </w:pPr>
      <w:r w:rsidRPr="006C4613">
        <w:rPr>
          <w:rFonts w:ascii="Sylfaen" w:hAnsi="Sylfaen"/>
        </w:rPr>
        <w:t xml:space="preserve">- intra-system communication of automation facility level devices must be </w:t>
      </w:r>
      <w:r w:rsidRPr="00480924">
        <w:rPr>
          <w:rFonts w:ascii="Sylfaen" w:hAnsi="Sylfaen"/>
        </w:rPr>
        <w:t>executed</w:t>
      </w:r>
      <w:r w:rsidRPr="006C4613">
        <w:rPr>
          <w:rFonts w:ascii="Sylfaen" w:hAnsi="Sylfaen"/>
        </w:rPr>
        <w:t xml:space="preserve"> via </w:t>
      </w:r>
      <w:r w:rsidRPr="00480924">
        <w:rPr>
          <w:rFonts w:ascii="Sylfaen" w:hAnsi="Sylfaen"/>
        </w:rPr>
        <w:t xml:space="preserve">RS </w:t>
      </w:r>
      <w:r w:rsidRPr="006C4613">
        <w:rPr>
          <w:rFonts w:ascii="Sylfaen" w:hAnsi="Sylfaen"/>
        </w:rPr>
        <w:t xml:space="preserve">-485 interface at a speed of 9.6…115.2 kbit/sec or </w:t>
      </w:r>
      <w:r w:rsidRPr="00480924">
        <w:rPr>
          <w:rFonts w:ascii="Sylfaen" w:hAnsi="Sylfaen"/>
        </w:rPr>
        <w:t>Ethernet</w:t>
      </w:r>
      <w:r w:rsidRPr="006C4613">
        <w:rPr>
          <w:rFonts w:ascii="Sylfaen" w:hAnsi="Sylfaen"/>
        </w:rPr>
        <w:t>;</w:t>
      </w:r>
    </w:p>
    <w:p w14:paraId="42E0B522" w14:textId="17F1F56C" w:rsidR="00161DFB" w:rsidRPr="006C4613" w:rsidRDefault="00161DFB" w:rsidP="00161DFB">
      <w:pPr>
        <w:rPr>
          <w:rFonts w:ascii="Sylfaen" w:hAnsi="Sylfaen"/>
        </w:rPr>
      </w:pPr>
      <w:r w:rsidRPr="006C4613">
        <w:rPr>
          <w:rFonts w:ascii="Sylfaen" w:hAnsi="Sylfaen"/>
        </w:rPr>
        <w:t xml:space="preserve">- communication between the automation </w:t>
      </w:r>
      <w:r w:rsidRPr="00480924">
        <w:rPr>
          <w:rFonts w:ascii="Sylfaen" w:hAnsi="Sylfaen"/>
        </w:rPr>
        <w:t xml:space="preserve">facility </w:t>
      </w:r>
      <w:r w:rsidRPr="006C4613">
        <w:rPr>
          <w:rFonts w:ascii="Sylfaen" w:hAnsi="Sylfaen"/>
        </w:rPr>
        <w:t xml:space="preserve">and the upper level must be </w:t>
      </w:r>
      <w:r w:rsidRPr="00480924">
        <w:rPr>
          <w:rFonts w:ascii="Sylfaen" w:hAnsi="Sylfaen"/>
        </w:rPr>
        <w:t>executed</w:t>
      </w:r>
      <w:r w:rsidRPr="006C4613">
        <w:rPr>
          <w:rFonts w:ascii="Sylfaen" w:hAnsi="Sylfaen"/>
        </w:rPr>
        <w:t xml:space="preserve"> </w:t>
      </w:r>
      <w:r w:rsidR="0062304B" w:rsidRPr="00480924">
        <w:rPr>
          <w:rFonts w:ascii="Sylfaen" w:hAnsi="Sylfaen"/>
        </w:rPr>
        <w:t xml:space="preserve">via </w:t>
      </w:r>
      <w:r w:rsidRPr="006C4613">
        <w:rPr>
          <w:rFonts w:ascii="Sylfaen" w:hAnsi="Sylfaen"/>
        </w:rPr>
        <w:t xml:space="preserve">cellular communication channels of the 3 </w:t>
      </w:r>
      <w:r w:rsidRPr="00480924">
        <w:rPr>
          <w:rFonts w:ascii="Sylfaen" w:hAnsi="Sylfaen"/>
        </w:rPr>
        <w:t xml:space="preserve">G </w:t>
      </w:r>
      <w:r w:rsidRPr="006C4613">
        <w:rPr>
          <w:rFonts w:ascii="Sylfaen" w:hAnsi="Sylfaen"/>
        </w:rPr>
        <w:t xml:space="preserve">/4 </w:t>
      </w:r>
      <w:r w:rsidRPr="00480924">
        <w:rPr>
          <w:rFonts w:ascii="Sylfaen" w:hAnsi="Sylfaen"/>
        </w:rPr>
        <w:t xml:space="preserve">G standard </w:t>
      </w:r>
      <w:r w:rsidR="001667BF" w:rsidRPr="006C4613">
        <w:t>(</w:t>
      </w:r>
      <w:r w:rsidR="001667BF" w:rsidRPr="00480924">
        <w:t>reserve channel</w:t>
      </w:r>
      <w:r w:rsidR="001667BF" w:rsidRPr="006C4613">
        <w:t xml:space="preserve">) </w:t>
      </w:r>
      <w:r w:rsidRPr="006C4613">
        <w:rPr>
          <w:rFonts w:ascii="Sylfaen" w:hAnsi="Sylfaen"/>
        </w:rPr>
        <w:t xml:space="preserve">and </w:t>
      </w:r>
      <w:r w:rsidRPr="00480924">
        <w:rPr>
          <w:rFonts w:ascii="Sylfaen" w:hAnsi="Sylfaen"/>
        </w:rPr>
        <w:t>Ethernet</w:t>
      </w:r>
      <w:r w:rsidR="001667BF" w:rsidRPr="006C4613">
        <w:t>(</w:t>
      </w:r>
      <w:r w:rsidR="001667BF" w:rsidRPr="00480924">
        <w:t>main channel</w:t>
      </w:r>
      <w:r w:rsidR="001667BF" w:rsidRPr="006C4613">
        <w:t>).</w:t>
      </w:r>
      <w:r w:rsidRPr="006C4613">
        <w:rPr>
          <w:rFonts w:ascii="Sylfaen" w:hAnsi="Sylfaen"/>
        </w:rPr>
        <w:t xml:space="preserve">. </w:t>
      </w:r>
      <w:r w:rsidRPr="00480924">
        <w:rPr>
          <w:rFonts w:ascii="Sylfaen" w:hAnsi="Sylfaen"/>
        </w:rPr>
        <w:t>The</w:t>
      </w:r>
      <w:r w:rsidRPr="006C4613">
        <w:rPr>
          <w:rFonts w:ascii="Sylfaen" w:hAnsi="Sylfaen"/>
        </w:rPr>
        <w:t xml:space="preserve"> availability</w:t>
      </w:r>
      <w:r w:rsidRPr="00480924">
        <w:rPr>
          <w:rFonts w:ascii="Sylfaen" w:hAnsi="Sylfaen"/>
        </w:rPr>
        <w:t xml:space="preserve"> of </w:t>
      </w:r>
      <w:r w:rsidRPr="006C4613">
        <w:rPr>
          <w:rFonts w:ascii="Sylfaen" w:hAnsi="Sylfaen"/>
        </w:rPr>
        <w:t xml:space="preserve">the latter </w:t>
      </w:r>
      <w:r w:rsidRPr="00480924">
        <w:rPr>
          <w:rFonts w:ascii="Sylfaen" w:hAnsi="Sylfaen"/>
        </w:rPr>
        <w:t xml:space="preserve">shall be </w:t>
      </w:r>
      <w:r w:rsidRPr="006C4613">
        <w:rPr>
          <w:rFonts w:ascii="Sylfaen" w:hAnsi="Sylfaen"/>
        </w:rPr>
        <w:t xml:space="preserve">a priority. Providing </w:t>
      </w:r>
      <w:r w:rsidRPr="00480924">
        <w:rPr>
          <w:rFonts w:ascii="Sylfaen" w:hAnsi="Sylfaen"/>
        </w:rPr>
        <w:t xml:space="preserve">an Ethernet output </w:t>
      </w:r>
      <w:r w:rsidRPr="006C4613">
        <w:rPr>
          <w:rFonts w:ascii="Sylfaen" w:hAnsi="Sylfaen"/>
        </w:rPr>
        <w:t>is mandatory for any solutions.</w:t>
      </w:r>
    </w:p>
    <w:p w14:paraId="77491795" w14:textId="39CBE6A1" w:rsidR="001667BF" w:rsidRPr="006C4613" w:rsidRDefault="001667BF" w:rsidP="001667BF">
      <w:r w:rsidRPr="00480924">
        <w:t>C</w:t>
      </w:r>
      <w:r w:rsidRPr="006C4613">
        <w:t xml:space="preserve">ommunication between first-level </w:t>
      </w:r>
      <w:r w:rsidRPr="00480924">
        <w:t xml:space="preserve">facilities </w:t>
      </w:r>
      <w:r w:rsidRPr="006C4613">
        <w:t xml:space="preserve">s and the servers of JSC “ESA” </w:t>
      </w:r>
      <w:r w:rsidRPr="00480924">
        <w:t xml:space="preserve">shall be performed by </w:t>
      </w:r>
      <w:r w:rsidRPr="006C4613">
        <w:t>“ENA” CJSC</w:t>
      </w:r>
      <w:r w:rsidRPr="00480924">
        <w:t xml:space="preserve">. </w:t>
      </w:r>
    </w:p>
    <w:p w14:paraId="599020B7" w14:textId="6CA86570" w:rsidR="00C80F79" w:rsidRPr="006C4613" w:rsidRDefault="00C80F79" w:rsidP="00A3052C">
      <w:pPr>
        <w:rPr>
          <w:rFonts w:ascii="Sylfaen" w:hAnsi="Sylfaen"/>
        </w:rPr>
      </w:pPr>
    </w:p>
    <w:p w14:paraId="1227F9FA" w14:textId="7DF2F5E5" w:rsidR="000779FD" w:rsidRPr="00480924" w:rsidRDefault="007152C4" w:rsidP="00F2008E">
      <w:pPr>
        <w:pStyle w:val="Heading1"/>
        <w:numPr>
          <w:ilvl w:val="1"/>
          <w:numId w:val="21"/>
        </w:numPr>
        <w:jc w:val="both"/>
        <w:rPr>
          <w:rFonts w:ascii="Sylfaen" w:hAnsi="Sylfaen"/>
          <w:lang w:val="ru-RU"/>
        </w:rPr>
      </w:pPr>
      <w:r w:rsidRPr="00480924">
        <w:rPr>
          <w:rFonts w:ascii="Sylfaen" w:hAnsi="Sylfaen"/>
          <w:lang w:val="ru-RU"/>
        </w:rPr>
        <w:lastRenderedPageBreak/>
        <w:t>Reliability Requirements</w:t>
      </w:r>
    </w:p>
    <w:p w14:paraId="5CA51E58" w14:textId="1F9F2A47" w:rsidR="00161DFB" w:rsidRPr="006C4613" w:rsidRDefault="000779FD" w:rsidP="00161DFB">
      <w:pPr>
        <w:rPr>
          <w:rFonts w:ascii="Sylfaen" w:hAnsi="Sylfaen"/>
        </w:rPr>
      </w:pPr>
      <w:r w:rsidRPr="006C4613">
        <w:rPr>
          <w:rFonts w:ascii="Sylfaen" w:hAnsi="Sylfaen"/>
        </w:rPr>
        <w:t xml:space="preserve"> </w:t>
      </w:r>
      <w:r w:rsidR="00161DFB" w:rsidRPr="006C4613">
        <w:rPr>
          <w:rFonts w:ascii="Sylfaen" w:hAnsi="Sylfaen"/>
        </w:rPr>
        <w:tab/>
        <w:t xml:space="preserve">The following reliability requirements </w:t>
      </w:r>
      <w:r w:rsidR="00161DFB" w:rsidRPr="00480924">
        <w:rPr>
          <w:rFonts w:ascii="Sylfaen" w:hAnsi="Sylfaen"/>
        </w:rPr>
        <w:t xml:space="preserve">shall apply to </w:t>
      </w:r>
      <w:r w:rsidR="00161DFB" w:rsidRPr="006C4613">
        <w:rPr>
          <w:rFonts w:ascii="Sylfaen" w:hAnsi="Sylfaen"/>
        </w:rPr>
        <w:t>the system elements:</w:t>
      </w:r>
    </w:p>
    <w:p w14:paraId="458A0217" w14:textId="77777777" w:rsidR="00161DFB" w:rsidRPr="006C4613" w:rsidRDefault="00161DFB" w:rsidP="00161DFB">
      <w:pPr>
        <w:rPr>
          <w:rFonts w:ascii="Sylfaen" w:hAnsi="Sylfaen"/>
        </w:rPr>
      </w:pPr>
      <w:r w:rsidRPr="006C4613">
        <w:rPr>
          <w:rFonts w:ascii="Sylfaen" w:hAnsi="Sylfaen"/>
        </w:rPr>
        <w:t>- mean time between failures – not less than 125,000 hours;</w:t>
      </w:r>
    </w:p>
    <w:p w14:paraId="5A7F0A50" w14:textId="77777777" w:rsidR="00161DFB" w:rsidRPr="006C4613" w:rsidRDefault="00161DFB" w:rsidP="00161DFB">
      <w:pPr>
        <w:rPr>
          <w:rFonts w:ascii="Sylfaen" w:hAnsi="Sylfaen"/>
        </w:rPr>
      </w:pPr>
      <w:r w:rsidRPr="006C4613">
        <w:rPr>
          <w:rFonts w:ascii="Sylfaen" w:hAnsi="Sylfaen"/>
        </w:rPr>
        <w:t xml:space="preserve">- average service life – 20 </w:t>
      </w:r>
      <w:r w:rsidRPr="00480924">
        <w:rPr>
          <w:rFonts w:ascii="Sylfaen" w:hAnsi="Sylfaen"/>
        </w:rPr>
        <w:t xml:space="preserve">years </w:t>
      </w:r>
      <w:r w:rsidRPr="006C4613">
        <w:rPr>
          <w:rFonts w:ascii="Sylfaen" w:hAnsi="Sylfaen"/>
        </w:rPr>
        <w:t>;</w:t>
      </w:r>
    </w:p>
    <w:p w14:paraId="56BB96B9" w14:textId="77777777" w:rsidR="00161DFB" w:rsidRPr="006C4613" w:rsidRDefault="00161DFB" w:rsidP="00161DFB">
      <w:pPr>
        <w:rPr>
          <w:rFonts w:ascii="Sylfaen" w:hAnsi="Sylfaen"/>
        </w:rPr>
      </w:pPr>
      <w:r w:rsidRPr="006C4613">
        <w:rPr>
          <w:rFonts w:ascii="Sylfaen" w:hAnsi="Sylfaen"/>
        </w:rPr>
        <w:t>- average recovery time (excluding spare parts delivery time) – 1 hour.</w:t>
      </w:r>
    </w:p>
    <w:p w14:paraId="7C077B29" w14:textId="118E5AAC" w:rsidR="004D3D2F" w:rsidRPr="00480924" w:rsidRDefault="007152C4" w:rsidP="00F2008E">
      <w:pPr>
        <w:pStyle w:val="Heading1"/>
        <w:numPr>
          <w:ilvl w:val="1"/>
          <w:numId w:val="21"/>
        </w:numPr>
        <w:jc w:val="both"/>
        <w:rPr>
          <w:rFonts w:ascii="Sylfaen" w:hAnsi="Sylfaen"/>
          <w:lang w:val="ru-RU"/>
        </w:rPr>
      </w:pPr>
      <w:r w:rsidRPr="00480924">
        <w:rPr>
          <w:rFonts w:ascii="Sylfaen" w:hAnsi="Sylfaen"/>
          <w:lang w:val="ru-RU"/>
        </w:rPr>
        <w:t>Information Security Requirements</w:t>
      </w:r>
    </w:p>
    <w:p w14:paraId="158B4F34" w14:textId="6E6CF7DA" w:rsidR="001667BF" w:rsidRPr="006C4613" w:rsidRDefault="00930497" w:rsidP="001667BF">
      <w:pPr>
        <w:rPr>
          <w:bCs/>
        </w:rPr>
      </w:pPr>
      <w:r w:rsidRPr="006C4613">
        <w:rPr>
          <w:bCs/>
        </w:rPr>
        <w:t>Ensuring the security of protected energy facilities of Electric Networks of Armenia CJSC must be achieved through the application of a set of organizational and technical measures to protect information aimed at blocking (neutralizing) threats to information security, the implementation of which may lead to a violation of the normal operating mode and the controlled (</w:t>
      </w:r>
      <w:r w:rsidRPr="00480924">
        <w:rPr>
          <w:bCs/>
        </w:rPr>
        <w:t>supervised</w:t>
      </w:r>
      <w:r w:rsidRPr="006C4613">
        <w:rPr>
          <w:bCs/>
        </w:rPr>
        <w:t>) facility</w:t>
      </w:r>
      <w:r w:rsidRPr="00480924">
        <w:rPr>
          <w:bCs/>
        </w:rPr>
        <w:t>.</w:t>
      </w:r>
    </w:p>
    <w:p w14:paraId="185B748E" w14:textId="77777777" w:rsidR="00930497" w:rsidRPr="00480924" w:rsidRDefault="00930497" w:rsidP="00930497">
      <w:r w:rsidRPr="006C4613">
        <w:rPr>
          <w:bCs/>
        </w:rPr>
        <w:t>As part of the work, it is necessary to design and implement a set of organizational and software</w:t>
      </w:r>
      <w:r w:rsidRPr="00480924">
        <w:rPr>
          <w:bCs/>
        </w:rPr>
        <w:t xml:space="preserve"> and </w:t>
      </w:r>
      <w:r w:rsidRPr="006C4613">
        <w:rPr>
          <w:bCs/>
        </w:rPr>
        <w:t>technical measures to ensure the information security of protected energy facilities (hereinafter referred to as the Information Security System (ISS</w:t>
      </w:r>
      <w:r w:rsidRPr="00480924">
        <w:rPr>
          <w:bCs/>
        </w:rPr>
        <w:t xml:space="preserve">= </w:t>
      </w:r>
      <w:r w:rsidRPr="00480924">
        <w:rPr>
          <w:bCs/>
          <w:lang w:val="ru-RU"/>
        </w:rPr>
        <w:t>СОИБ</w:t>
      </w:r>
      <w:r w:rsidRPr="006C4613">
        <w:rPr>
          <w:bCs/>
        </w:rPr>
        <w:t>)) taking into account the requirements of current legislation regarding the security of critical infrastructure facilities, as well as the requirements of the current regulatory documentation of Electric Networks of Armenia CJSC and this ToR.</w:t>
      </w:r>
      <w:r w:rsidRPr="00480924">
        <w:t xml:space="preserve"> </w:t>
      </w:r>
    </w:p>
    <w:p w14:paraId="5C9DD15A" w14:textId="386889B8" w:rsidR="00930497" w:rsidRPr="006C4613" w:rsidRDefault="00930497" w:rsidP="00930497">
      <w:pPr>
        <w:rPr>
          <w:bCs/>
        </w:rPr>
      </w:pPr>
      <w:r w:rsidRPr="006C4613">
        <w:rPr>
          <w:bCs/>
        </w:rPr>
        <w:t>Develop solutions to ensure information security, including:</w:t>
      </w:r>
    </w:p>
    <w:p w14:paraId="5A0BD9CA" w14:textId="08216E05" w:rsidR="00930497" w:rsidRPr="006C4613" w:rsidRDefault="00930497" w:rsidP="00F2008E">
      <w:pPr>
        <w:pStyle w:val="ListParagraph"/>
        <w:numPr>
          <w:ilvl w:val="0"/>
          <w:numId w:val="23"/>
        </w:numPr>
        <w:rPr>
          <w:bCs/>
        </w:rPr>
      </w:pPr>
      <w:r w:rsidRPr="006C4613">
        <w:rPr>
          <w:bCs/>
        </w:rPr>
        <w:t>description of the protected object;</w:t>
      </w:r>
    </w:p>
    <w:p w14:paraId="09892415" w14:textId="71797F5C" w:rsidR="00930497" w:rsidRPr="006C4613" w:rsidRDefault="00930497" w:rsidP="00F2008E">
      <w:pPr>
        <w:pStyle w:val="ListParagraph"/>
        <w:numPr>
          <w:ilvl w:val="0"/>
          <w:numId w:val="23"/>
        </w:numPr>
        <w:rPr>
          <w:bCs/>
        </w:rPr>
      </w:pPr>
      <w:r w:rsidRPr="006C4613">
        <w:rPr>
          <w:bCs/>
        </w:rPr>
        <w:t xml:space="preserve"> analysis of information security threats and description of the potential intruder model;;</w:t>
      </w:r>
    </w:p>
    <w:p w14:paraId="6D39FC2A" w14:textId="13CB188C" w:rsidR="00930497" w:rsidRPr="006C4613" w:rsidRDefault="007C213C" w:rsidP="00F2008E">
      <w:pPr>
        <w:pStyle w:val="ListParagraph"/>
        <w:numPr>
          <w:ilvl w:val="0"/>
          <w:numId w:val="23"/>
        </w:numPr>
        <w:rPr>
          <w:bCs/>
        </w:rPr>
      </w:pPr>
      <w:r w:rsidRPr="006C4613">
        <w:rPr>
          <w:bCs/>
        </w:rPr>
        <w:t>current requirements for ensuring information security, clarified taking into account the provisions of the Company's regulatory documents, as well as the results of the analysis of possible threats to information security and the consequences that may arise as a result of the these threats;</w:t>
      </w:r>
    </w:p>
    <w:p w14:paraId="6DA13E50" w14:textId="77777777" w:rsidR="007C213C" w:rsidRPr="006C4613" w:rsidRDefault="007C213C" w:rsidP="00F2008E">
      <w:pPr>
        <w:pStyle w:val="ListParagraph"/>
        <w:numPr>
          <w:ilvl w:val="0"/>
          <w:numId w:val="23"/>
        </w:numPr>
        <w:rPr>
          <w:bCs/>
        </w:rPr>
      </w:pPr>
      <w:r w:rsidRPr="006C4613">
        <w:rPr>
          <w:bCs/>
        </w:rPr>
        <w:t>solutions for ensuring information security, including solutions for access control, registration and accounting, ensuring the integrity of information security software, anti-virus protection of information resources, ensuring network security, and managing information security tools</w:t>
      </w:r>
      <w:r w:rsidRPr="00480924">
        <w:rPr>
          <w:bCs/>
        </w:rPr>
        <w:t>;</w:t>
      </w:r>
    </w:p>
    <w:p w14:paraId="4AA51D43" w14:textId="77777777" w:rsidR="007C213C" w:rsidRPr="006C4613" w:rsidRDefault="007C213C" w:rsidP="00F2008E">
      <w:pPr>
        <w:pStyle w:val="ListParagraph"/>
        <w:numPr>
          <w:ilvl w:val="0"/>
          <w:numId w:val="23"/>
        </w:numPr>
        <w:rPr>
          <w:bCs/>
        </w:rPr>
      </w:pPr>
      <w:r w:rsidRPr="006C4613">
        <w:rPr>
          <w:bCs/>
        </w:rPr>
        <w:t>a structural diagram of a complex of technical means, superimposed on the corresponding diagrams of the information technology infrastructure of the facility, communication systems, etc. The diagram should highlight the technical means of processing, storing, transmitting and protecting information that are installed or modified within the framework of the project;</w:t>
      </w:r>
    </w:p>
    <w:p w14:paraId="1D782001" w14:textId="72016DE5" w:rsidR="00930497" w:rsidRPr="006C4613" w:rsidRDefault="007C213C" w:rsidP="00F2008E">
      <w:pPr>
        <w:pStyle w:val="ListParagraph"/>
        <w:numPr>
          <w:ilvl w:val="0"/>
          <w:numId w:val="23"/>
        </w:numPr>
        <w:rPr>
          <w:bCs/>
        </w:rPr>
      </w:pPr>
      <w:r w:rsidRPr="006C4613">
        <w:rPr>
          <w:bCs/>
        </w:rPr>
        <w:t>a diagram of the functional structure.</w:t>
      </w:r>
      <w:r w:rsidR="00930497" w:rsidRPr="006C4613">
        <w:rPr>
          <w:bCs/>
        </w:rPr>
        <w:t xml:space="preserve"> </w:t>
      </w:r>
    </w:p>
    <w:p w14:paraId="666B574C" w14:textId="3F00FB37" w:rsidR="007C213C" w:rsidRPr="006C4613" w:rsidRDefault="007C213C" w:rsidP="007C213C">
      <w:pPr>
        <w:rPr>
          <w:bCs/>
        </w:rPr>
      </w:pPr>
    </w:p>
    <w:p w14:paraId="042BDB40" w14:textId="30EB9149" w:rsidR="007C213C" w:rsidRPr="006C4613" w:rsidRDefault="007C213C" w:rsidP="007C213C">
      <w:pPr>
        <w:rPr>
          <w:bCs/>
        </w:rPr>
      </w:pPr>
      <w:r w:rsidRPr="006C4613">
        <w:rPr>
          <w:bCs/>
        </w:rPr>
        <w:t>When constructing the ISS, the existing information security tools (hereinafter referred to as IST</w:t>
      </w:r>
      <w:r w:rsidRPr="00480924">
        <w:rPr>
          <w:bCs/>
        </w:rPr>
        <w:t>s</w:t>
      </w:r>
      <w:r w:rsidRPr="006C4613">
        <w:rPr>
          <w:bCs/>
        </w:rPr>
        <w:t>) and software and hardware in Electric Networks of Armenia CJSC must be taken into account.</w:t>
      </w:r>
    </w:p>
    <w:p w14:paraId="2186D0E3" w14:textId="751FCA17" w:rsidR="007C213C" w:rsidRPr="006C4613" w:rsidRDefault="007C213C" w:rsidP="007C213C">
      <w:pPr>
        <w:rPr>
          <w:bCs/>
        </w:rPr>
      </w:pPr>
      <w:r w:rsidRPr="006C4613">
        <w:rPr>
          <w:bCs/>
        </w:rPr>
        <w:t>When designing and implementing IST</w:t>
      </w:r>
      <w:r w:rsidR="00CB5EFE" w:rsidRPr="00480924">
        <w:rPr>
          <w:bCs/>
        </w:rPr>
        <w:t>s</w:t>
      </w:r>
      <w:r w:rsidRPr="006C4613">
        <w:rPr>
          <w:bCs/>
        </w:rPr>
        <w:t>, it is necessary to take into account the activities carried out within the framework of related projects in terms of information security.</w:t>
      </w:r>
    </w:p>
    <w:p w14:paraId="7F09D44E" w14:textId="68BFE517" w:rsidR="007C213C" w:rsidRPr="006C4613" w:rsidRDefault="007C213C" w:rsidP="007C213C">
      <w:pPr>
        <w:rPr>
          <w:bCs/>
        </w:rPr>
      </w:pPr>
      <w:r w:rsidRPr="006C4613">
        <w:rPr>
          <w:bCs/>
        </w:rPr>
        <w:t xml:space="preserve">When selecting technical </w:t>
      </w:r>
      <w:r w:rsidR="00CB5EFE" w:rsidRPr="00480924">
        <w:rPr>
          <w:bCs/>
        </w:rPr>
        <w:t>tools</w:t>
      </w:r>
      <w:r w:rsidRPr="006C4613">
        <w:rPr>
          <w:bCs/>
        </w:rPr>
        <w:t>, it is necessary to take into account the existing infrastructure of the facilities of Electric Networks of Armenia CJSC and the existing engineering support systems. The technical means of the ISS must have the necessary performance and interfaces for connection to the existing infrastructure of the facilities of Electric Networks of Armenia CJSC.</w:t>
      </w:r>
    </w:p>
    <w:p w14:paraId="118071B9" w14:textId="1B5C2EE1" w:rsidR="00CB5EFE" w:rsidRPr="006C4613" w:rsidRDefault="00CB5EFE" w:rsidP="00CB5EFE">
      <w:r w:rsidRPr="006C4613">
        <w:t xml:space="preserve">The composition, performance and configuration of the technical means of the ISS shall be determined at the </w:t>
      </w:r>
      <w:r w:rsidR="006F27EC" w:rsidRPr="006C4613">
        <w:t>design phase</w:t>
      </w:r>
      <w:r w:rsidRPr="006C4613">
        <w:t xml:space="preserve"> taking into account the results of collect</w:t>
      </w:r>
      <w:r w:rsidRPr="00480924">
        <w:t>ed baseline</w:t>
      </w:r>
      <w:r w:rsidRPr="006C4613">
        <w:t xml:space="preserve"> data.</w:t>
      </w:r>
    </w:p>
    <w:p w14:paraId="528ABF0F" w14:textId="3D20EA83" w:rsidR="00CB5EFE" w:rsidRPr="006C4613" w:rsidRDefault="00CB5EFE" w:rsidP="00CB5EFE">
      <w:r w:rsidRPr="006C4613">
        <w:t xml:space="preserve">The possibility of implementing individual security measures at the ACS TP (TM) facilities and other information infrastructure facilities subject to protection shall be determined at the </w:t>
      </w:r>
      <w:r w:rsidR="006F27EC" w:rsidRPr="006C4613">
        <w:t>design phase</w:t>
      </w:r>
      <w:r w:rsidRPr="006C4613">
        <w:t xml:space="preserve"> based on the results of collect</w:t>
      </w:r>
      <w:r w:rsidR="007E3974" w:rsidRPr="00480924">
        <w:t xml:space="preserve">ed baseline </w:t>
      </w:r>
      <w:r w:rsidRPr="006C4613">
        <w:t xml:space="preserve">data. If it is impossible to implement individual security measures and (or) it is impossible to apply them to individual facilities and access subjects, including due to their negative impact on the functioning of the ACS TP (TM), </w:t>
      </w:r>
      <w:r w:rsidR="007E3974" w:rsidRPr="00480924">
        <w:t xml:space="preserve">respective </w:t>
      </w:r>
      <w:r w:rsidRPr="006C4613">
        <w:t>measures shall be developed and implemented to block (neutralize) threats to information security</w:t>
      </w:r>
      <w:r w:rsidR="007E3974" w:rsidRPr="00480924">
        <w:t>:</w:t>
      </w:r>
    </w:p>
    <w:p w14:paraId="59A43C85" w14:textId="241E13E7" w:rsidR="007E3974" w:rsidRPr="006C4613" w:rsidRDefault="007E3974" w:rsidP="007E3974">
      <w:r w:rsidRPr="006C4613">
        <w:t>• a list of information infrastructure objects (hereinafter referred to as II</w:t>
      </w:r>
      <w:r w:rsidRPr="00480924">
        <w:t>Os</w:t>
      </w:r>
      <w:r w:rsidRPr="006C4613">
        <w:t>) operating in the technological segment of the information infrastructure;</w:t>
      </w:r>
    </w:p>
    <w:p w14:paraId="1261559B" w14:textId="5CCC316D" w:rsidR="007E3974" w:rsidRPr="006C4613" w:rsidRDefault="007E3974" w:rsidP="007E3974">
      <w:r w:rsidRPr="006C4613">
        <w:t>• impact objects – elements (resources) of IIO</w:t>
      </w:r>
      <w:r w:rsidRPr="00480924">
        <w:t>s</w:t>
      </w:r>
      <w:r w:rsidRPr="006C4613">
        <w:t xml:space="preserve"> included in the IIO</w:t>
      </w:r>
      <w:r w:rsidRPr="00480924">
        <w:t>s a</w:t>
      </w:r>
      <w:r w:rsidRPr="006C4613">
        <w:t>nd</w:t>
      </w:r>
      <w:r w:rsidRPr="00480924">
        <w:t xml:space="preserve"> </w:t>
      </w:r>
      <w:r w:rsidRPr="006C4613">
        <w:t>placed at various levels of the technological segment</w:t>
      </w:r>
      <w:r w:rsidRPr="00480924">
        <w:t xml:space="preserve"> </w:t>
      </w:r>
      <w:r w:rsidRPr="006C4613">
        <w:t>of the information infrastructure;</w:t>
      </w:r>
    </w:p>
    <w:p w14:paraId="7F767607" w14:textId="17D63704" w:rsidR="00F11F23" w:rsidRPr="006C4613" w:rsidRDefault="007E3974" w:rsidP="00F11F23">
      <w:r w:rsidRPr="006C4613">
        <w:t>• types of information processed by impact objects.</w:t>
      </w:r>
    </w:p>
    <w:p w14:paraId="71EEDC34" w14:textId="40D7868C" w:rsidR="00F11F23" w:rsidRPr="006C4613" w:rsidRDefault="00F11F23" w:rsidP="00F11F23">
      <w:r w:rsidRPr="006C4613">
        <w:lastRenderedPageBreak/>
        <w:t xml:space="preserve">The set of implemented measures envisaged during the design of the ISS </w:t>
      </w:r>
      <w:r w:rsidRPr="00480924">
        <w:t xml:space="preserve">shall </w:t>
      </w:r>
      <w:r w:rsidRPr="006C4613">
        <w:t>not have a negative impact on the normal operation mode of the ACS TP (TM).</w:t>
      </w:r>
    </w:p>
    <w:p w14:paraId="10095711" w14:textId="3520741E" w:rsidR="00F11F23" w:rsidRPr="006C4613" w:rsidRDefault="00F11F23" w:rsidP="00F11F23">
      <w:r w:rsidRPr="006C4613">
        <w:t>Design solutions must provide for the construction of the following subsystems:</w:t>
      </w:r>
    </w:p>
    <w:p w14:paraId="6EE000D3" w14:textId="77777777" w:rsidR="008575BF" w:rsidRPr="006C4613" w:rsidRDefault="008575BF" w:rsidP="008575BF">
      <w:r w:rsidRPr="006C4613">
        <w:t>• access control subsystem;</w:t>
      </w:r>
    </w:p>
    <w:p w14:paraId="228C8648" w14:textId="77777777" w:rsidR="008575BF" w:rsidRPr="006C4613" w:rsidRDefault="008575BF" w:rsidP="008575BF">
      <w:r w:rsidRPr="006C4613">
        <w:t>• registration and accounting subsystem;</w:t>
      </w:r>
    </w:p>
    <w:p w14:paraId="040833BA" w14:textId="49E7D20D" w:rsidR="008575BF" w:rsidRPr="006C4613" w:rsidRDefault="008575BF" w:rsidP="008575BF">
      <w:r w:rsidRPr="006C4613">
        <w:t>• subsystem for ensuring the software protection systems IST integrity</w:t>
      </w:r>
      <w:r w:rsidRPr="00480924">
        <w:t>;</w:t>
      </w:r>
    </w:p>
    <w:p w14:paraId="49B5298E" w14:textId="77777777" w:rsidR="008575BF" w:rsidRPr="006C4613" w:rsidRDefault="008575BF" w:rsidP="008575BF">
      <w:r w:rsidRPr="006C4613">
        <w:t>• subsystem for anti-virus protection of information resources;</w:t>
      </w:r>
    </w:p>
    <w:p w14:paraId="46081543" w14:textId="77777777" w:rsidR="008575BF" w:rsidRPr="006C4613" w:rsidRDefault="008575BF" w:rsidP="008575BF">
      <w:r w:rsidRPr="006C4613">
        <w:t>• subsystem for ensuring network security;</w:t>
      </w:r>
    </w:p>
    <w:p w14:paraId="3913685C" w14:textId="5E05102C" w:rsidR="008575BF" w:rsidRPr="006C4613" w:rsidRDefault="008575BF" w:rsidP="008575BF">
      <w:r w:rsidRPr="006C4613">
        <w:t xml:space="preserve">• subsystem for managing </w:t>
      </w:r>
      <w:r w:rsidRPr="00480924">
        <w:t xml:space="preserve">of the </w:t>
      </w:r>
      <w:r w:rsidRPr="006C4613">
        <w:t>IST</w:t>
      </w:r>
      <w:r w:rsidRPr="00480924">
        <w:t>s</w:t>
      </w:r>
      <w:r w:rsidRPr="006C4613">
        <w:t>.</w:t>
      </w:r>
    </w:p>
    <w:p w14:paraId="6A93E6A2" w14:textId="0DB5C8DE" w:rsidR="008575BF" w:rsidRPr="006C4613" w:rsidRDefault="008575BF" w:rsidP="008575BF">
      <w:pPr>
        <w:ind w:firstLine="0"/>
      </w:pPr>
      <w:r w:rsidRPr="006C4613">
        <w:t>The preliminary composition of technical means of information security</w:t>
      </w:r>
      <w:r w:rsidRPr="00480924">
        <w:t xml:space="preserve"> </w:t>
      </w:r>
      <w:r w:rsidRPr="006C4613">
        <w:t xml:space="preserve">implemented at facilities in the general case, </w:t>
      </w:r>
      <w:r w:rsidRPr="00480924">
        <w:t xml:space="preserve">shall include: </w:t>
      </w:r>
      <w:r w:rsidRPr="006C4613">
        <w:t>:</w:t>
      </w:r>
    </w:p>
    <w:p w14:paraId="4703B715" w14:textId="77777777" w:rsidR="008575BF" w:rsidRPr="006C4613" w:rsidRDefault="008575BF" w:rsidP="008575BF">
      <w:pPr>
        <w:ind w:left="708" w:firstLine="0"/>
      </w:pPr>
      <w:r w:rsidRPr="006C4613">
        <w:t>• Means of ensuring network security;</w:t>
      </w:r>
    </w:p>
    <w:p w14:paraId="74937F7C" w14:textId="77777777" w:rsidR="008575BF" w:rsidRPr="006C4613" w:rsidRDefault="008575BF" w:rsidP="008575BF">
      <w:pPr>
        <w:ind w:left="708" w:firstLine="0"/>
      </w:pPr>
      <w:r w:rsidRPr="006C4613">
        <w:t>• Means of anti-virus protection for software of workstations and servers;</w:t>
      </w:r>
    </w:p>
    <w:p w14:paraId="034A52C3" w14:textId="598EB699" w:rsidR="008575BF" w:rsidRPr="006C4613" w:rsidRDefault="008575BF" w:rsidP="008575BF">
      <w:pPr>
        <w:ind w:left="708" w:firstLine="0"/>
      </w:pPr>
      <w:r w:rsidRPr="006C4613">
        <w:t>• Means of backup and recovery of information for workstations and servers.</w:t>
      </w:r>
    </w:p>
    <w:p w14:paraId="245CB91D" w14:textId="27A38F35" w:rsidR="00762125" w:rsidRPr="006C4613" w:rsidRDefault="00762125" w:rsidP="00762125">
      <w:pPr>
        <w:ind w:firstLine="0"/>
        <w:rPr>
          <w:bCs/>
        </w:rPr>
      </w:pPr>
      <w:r w:rsidRPr="006C4613">
        <w:rPr>
          <w:bCs/>
        </w:rPr>
        <w:t xml:space="preserve">The full composition and quantity of the supplied ISS equipment </w:t>
      </w:r>
      <w:r w:rsidRPr="00480924">
        <w:rPr>
          <w:bCs/>
        </w:rPr>
        <w:t xml:space="preserve">shall be </w:t>
      </w:r>
      <w:r w:rsidRPr="006C4613">
        <w:rPr>
          <w:bCs/>
        </w:rPr>
        <w:t xml:space="preserve">determined at the </w:t>
      </w:r>
      <w:r w:rsidR="006F27EC" w:rsidRPr="006C4613">
        <w:rPr>
          <w:bCs/>
        </w:rPr>
        <w:t>design phase</w:t>
      </w:r>
      <w:r w:rsidRPr="006C4613">
        <w:rPr>
          <w:bCs/>
        </w:rPr>
        <w:t>.</w:t>
      </w:r>
    </w:p>
    <w:p w14:paraId="1436492E" w14:textId="42960AA4" w:rsidR="00762125" w:rsidRPr="006C4613" w:rsidRDefault="00762125" w:rsidP="00762125">
      <w:pPr>
        <w:ind w:firstLine="0"/>
        <w:rPr>
          <w:bCs/>
        </w:rPr>
      </w:pPr>
      <w:r w:rsidRPr="006C4613">
        <w:rPr>
          <w:bCs/>
        </w:rPr>
        <w:t xml:space="preserve">The supplied equipment must be supplied assembled and installed in telecommunication </w:t>
      </w:r>
      <w:r w:rsidR="0038460C" w:rsidRPr="006C4613">
        <w:rPr>
          <w:bCs/>
        </w:rPr>
        <w:t>Boxes</w:t>
      </w:r>
      <w:r w:rsidRPr="006C4613">
        <w:rPr>
          <w:bCs/>
        </w:rPr>
        <w:t>.</w:t>
      </w:r>
    </w:p>
    <w:p w14:paraId="01A233AB" w14:textId="56ED9A86" w:rsidR="00762125" w:rsidRPr="006C4613" w:rsidRDefault="00762125" w:rsidP="00762125">
      <w:pPr>
        <w:ind w:firstLine="0"/>
        <w:rPr>
          <w:bCs/>
        </w:rPr>
      </w:pPr>
      <w:r w:rsidRPr="006C4613">
        <w:rPr>
          <w:bCs/>
        </w:rPr>
        <w:t>All supplied equipment must be serial</w:t>
      </w:r>
      <w:r w:rsidRPr="00480924">
        <w:rPr>
          <w:bCs/>
        </w:rPr>
        <w:t xml:space="preserve"> and </w:t>
      </w:r>
      <w:r w:rsidRPr="006C4613">
        <w:rPr>
          <w:bCs/>
        </w:rPr>
        <w:t>included in standard configurations.</w:t>
      </w:r>
    </w:p>
    <w:p w14:paraId="46A4E550" w14:textId="77777777" w:rsidR="00762125" w:rsidRPr="006C4613" w:rsidRDefault="00762125" w:rsidP="00762125">
      <w:pPr>
        <w:ind w:firstLine="0"/>
        <w:rPr>
          <w:bCs/>
        </w:rPr>
      </w:pPr>
      <w:r w:rsidRPr="006C4613">
        <w:rPr>
          <w:bCs/>
        </w:rPr>
        <w:t>The subscription periods for receiving updates required for the operation of equipment or software must be at least 24 months from the date of acceptance of the equipment or software by Electric Networks of Armenia CJSC.</w:t>
      </w:r>
    </w:p>
    <w:p w14:paraId="7F65ABED" w14:textId="4F4B077F" w:rsidR="007C213C" w:rsidRPr="006C4613" w:rsidRDefault="00762125" w:rsidP="00762125">
      <w:pPr>
        <w:ind w:firstLine="0"/>
        <w:rPr>
          <w:bCs/>
        </w:rPr>
      </w:pPr>
      <w:r w:rsidRPr="006C4613">
        <w:rPr>
          <w:bCs/>
        </w:rPr>
        <w:t xml:space="preserve">All equipment must be new, not </w:t>
      </w:r>
      <w:r w:rsidRPr="00480924">
        <w:rPr>
          <w:bCs/>
        </w:rPr>
        <w:t>preowned</w:t>
      </w:r>
      <w:r w:rsidRPr="006C4613">
        <w:rPr>
          <w:bCs/>
        </w:rPr>
        <w:t>. The equipment</w:t>
      </w:r>
      <w:r w:rsidRPr="00480924">
        <w:rPr>
          <w:bCs/>
        </w:rPr>
        <w:t xml:space="preserve"> shall be </w:t>
      </w:r>
      <w:r w:rsidRPr="006C4613">
        <w:rPr>
          <w:bCs/>
        </w:rPr>
        <w:t xml:space="preserve"> equipped with all the necessary cables</w:t>
      </w:r>
      <w:r w:rsidRPr="00480924">
        <w:rPr>
          <w:bCs/>
        </w:rPr>
        <w:t>/wiring</w:t>
      </w:r>
      <w:r w:rsidRPr="006C4613">
        <w:rPr>
          <w:bCs/>
        </w:rPr>
        <w:t xml:space="preserve"> to ensure its joint operation and connection to the power supply network.</w:t>
      </w:r>
    </w:p>
    <w:p w14:paraId="70B3816F" w14:textId="4028635D" w:rsidR="00762125" w:rsidRPr="006C4613" w:rsidRDefault="00762125" w:rsidP="00762125">
      <w:pPr>
        <w:rPr>
          <w:bCs/>
        </w:rPr>
      </w:pPr>
      <w:r w:rsidRPr="006C4613">
        <w:rPr>
          <w:bCs/>
        </w:rPr>
        <w:t>All equipment offered for delivery must have  manufacturer's warranty of at least 36 months from the date of commissioning.</w:t>
      </w:r>
    </w:p>
    <w:p w14:paraId="31796920" w14:textId="77777777" w:rsidR="00762125" w:rsidRPr="006C4613" w:rsidRDefault="00762125" w:rsidP="00762125">
      <w:pPr>
        <w:rPr>
          <w:bCs/>
        </w:rPr>
      </w:pPr>
    </w:p>
    <w:p w14:paraId="7A81A4CC" w14:textId="19D420F3" w:rsidR="007C213C" w:rsidRPr="00480924" w:rsidRDefault="00762125" w:rsidP="00F2008E">
      <w:pPr>
        <w:pStyle w:val="ListParagraph"/>
        <w:numPr>
          <w:ilvl w:val="2"/>
          <w:numId w:val="21"/>
        </w:numPr>
        <w:rPr>
          <w:b/>
          <w:lang w:val="ru-RU"/>
        </w:rPr>
      </w:pPr>
      <w:r w:rsidRPr="00480924">
        <w:rPr>
          <w:b/>
          <w:lang w:val="ru-RU"/>
        </w:rPr>
        <w:t>Requirements for network security tools</w:t>
      </w:r>
    </w:p>
    <w:p w14:paraId="2BEC0DA4" w14:textId="77777777" w:rsidR="007E5BFE" w:rsidRPr="00480924" w:rsidRDefault="007E5BFE" w:rsidP="007E5BFE">
      <w:pPr>
        <w:rPr>
          <w:b/>
          <w:lang w:val="ru-RU"/>
        </w:rPr>
      </w:pPr>
    </w:p>
    <w:p w14:paraId="598F93F5" w14:textId="4AAFEC09" w:rsidR="007E5BFE" w:rsidRPr="006C4613" w:rsidRDefault="007E5BFE" w:rsidP="007E5BFE">
      <w:pPr>
        <w:rPr>
          <w:bCs/>
        </w:rPr>
      </w:pPr>
      <w:r w:rsidRPr="006C4613">
        <w:rPr>
          <w:bCs/>
        </w:rPr>
        <w:t xml:space="preserve">Requirements for the protection of communication channels installed on industrial controllers in </w:t>
      </w:r>
      <w:r w:rsidRPr="00480924">
        <w:rPr>
          <w:bCs/>
        </w:rPr>
        <w:t xml:space="preserve">switching </w:t>
      </w:r>
      <w:r w:rsidRPr="006C4613">
        <w:rPr>
          <w:bCs/>
        </w:rPr>
        <w:t>points (</w:t>
      </w:r>
      <w:r w:rsidR="006F27EC" w:rsidRPr="00480924">
        <w:rPr>
          <w:bCs/>
        </w:rPr>
        <w:t>SPs</w:t>
      </w:r>
      <w:r w:rsidRPr="006C4613">
        <w:rPr>
          <w:bCs/>
        </w:rPr>
        <w:t>) 6-10 kV and transformer substations (TS</w:t>
      </w:r>
      <w:r w:rsidR="006F27EC" w:rsidRPr="00480924">
        <w:rPr>
          <w:bCs/>
        </w:rPr>
        <w:t>S</w:t>
      </w:r>
      <w:r w:rsidRPr="006C4613">
        <w:rPr>
          <w:bCs/>
        </w:rPr>
        <w:t>) 6-10 kV.</w:t>
      </w:r>
    </w:p>
    <w:p w14:paraId="742BFEBC" w14:textId="2ADA66AB" w:rsidR="007E5BFE" w:rsidRPr="006C4613" w:rsidRDefault="007E5BFE" w:rsidP="007E5BFE">
      <w:pPr>
        <w:rPr>
          <w:bCs/>
        </w:rPr>
      </w:pPr>
      <w:r w:rsidRPr="006C4613">
        <w:rPr>
          <w:bCs/>
        </w:rPr>
        <w:t xml:space="preserve">In order to ensure the integrity of information and in the presence of current threats during transmission via external communication channels, it is necessary to ensure the implementation of encryption at the level of controller and (or) network equipment of </w:t>
      </w:r>
      <w:r w:rsidR="006F27EC" w:rsidRPr="00480924">
        <w:rPr>
          <w:bCs/>
        </w:rPr>
        <w:t>A</w:t>
      </w:r>
      <w:r w:rsidRPr="006C4613">
        <w:rPr>
          <w:bCs/>
        </w:rPr>
        <w:t>P 6-10 kV and TS</w:t>
      </w:r>
      <w:r w:rsidR="006F27EC" w:rsidRPr="00480924">
        <w:rPr>
          <w:bCs/>
        </w:rPr>
        <w:t>S</w:t>
      </w:r>
      <w:r w:rsidRPr="006C4613">
        <w:rPr>
          <w:bCs/>
        </w:rPr>
        <w:t xml:space="preserve"> 6-10 kV using IPsec technology.</w:t>
      </w:r>
    </w:p>
    <w:p w14:paraId="23B24972" w14:textId="3448339E" w:rsidR="007C213C" w:rsidRPr="006C4613" w:rsidRDefault="007E5BFE" w:rsidP="007E5BFE">
      <w:pPr>
        <w:rPr>
          <w:bCs/>
        </w:rPr>
      </w:pPr>
      <w:r w:rsidRPr="006C4613">
        <w:rPr>
          <w:bCs/>
        </w:rPr>
        <w:t xml:space="preserve">Specific decisions on the composition and configuration of mechanisms and means for ensuring network security </w:t>
      </w:r>
      <w:r w:rsidR="006F27EC" w:rsidRPr="00480924">
        <w:rPr>
          <w:bCs/>
        </w:rPr>
        <w:t xml:space="preserve">shall be </w:t>
      </w:r>
      <w:r w:rsidRPr="006C4613">
        <w:rPr>
          <w:bCs/>
        </w:rPr>
        <w:t xml:space="preserve">determined at the </w:t>
      </w:r>
      <w:r w:rsidR="006F27EC" w:rsidRPr="006C4613">
        <w:rPr>
          <w:bCs/>
        </w:rPr>
        <w:t>design phase</w:t>
      </w:r>
      <w:r w:rsidRPr="006C4613">
        <w:rPr>
          <w:bCs/>
        </w:rPr>
        <w:t>.</w:t>
      </w:r>
    </w:p>
    <w:p w14:paraId="37FA210F" w14:textId="77777777" w:rsidR="006F27EC" w:rsidRPr="006C4613" w:rsidRDefault="006F27EC" w:rsidP="006F27EC">
      <w:pPr>
        <w:rPr>
          <w:bCs/>
        </w:rPr>
      </w:pPr>
      <w:r w:rsidRPr="006C4613">
        <w:rPr>
          <w:bCs/>
        </w:rPr>
        <w:t>Requirements for communication channel protection equipment installed at 35 - 110 kV substations</w:t>
      </w:r>
    </w:p>
    <w:p w14:paraId="50F10AA4" w14:textId="1778FF47" w:rsidR="006F27EC" w:rsidRPr="006C4613" w:rsidRDefault="006F27EC" w:rsidP="006F27EC">
      <w:pPr>
        <w:rPr>
          <w:bCs/>
        </w:rPr>
      </w:pPr>
      <w:r w:rsidRPr="006C4613">
        <w:rPr>
          <w:bCs/>
        </w:rPr>
        <w:t xml:space="preserve">The network security equipment must </w:t>
      </w:r>
      <w:r w:rsidRPr="00480924">
        <w:rPr>
          <w:bCs/>
        </w:rPr>
        <w:t xml:space="preserve"> perform </w:t>
      </w:r>
      <w:r w:rsidRPr="006C4613">
        <w:rPr>
          <w:bCs/>
        </w:rPr>
        <w:t>the following functions:</w:t>
      </w:r>
    </w:p>
    <w:p w14:paraId="2DC45D3F" w14:textId="75BE2F4D" w:rsidR="006F27EC" w:rsidRPr="006C4613" w:rsidRDefault="006F27EC" w:rsidP="006F27EC">
      <w:pPr>
        <w:rPr>
          <w:bCs/>
        </w:rPr>
      </w:pPr>
      <w:r w:rsidRPr="006C4613">
        <w:rPr>
          <w:bCs/>
        </w:rPr>
        <w:t xml:space="preserve">• </w:t>
      </w:r>
      <w:r w:rsidRPr="00480924">
        <w:rPr>
          <w:bCs/>
        </w:rPr>
        <w:t xml:space="preserve">controlling </w:t>
      </w:r>
      <w:r w:rsidRPr="006C4613">
        <w:rPr>
          <w:bCs/>
        </w:rPr>
        <w:t xml:space="preserve">(filtering, routing, connection control, unidirectional transmission and other methods of </w:t>
      </w:r>
      <w:r w:rsidRPr="00480924">
        <w:rPr>
          <w:bCs/>
        </w:rPr>
        <w:t>control</w:t>
      </w:r>
      <w:r w:rsidRPr="006C4613">
        <w:rPr>
          <w:bCs/>
        </w:rPr>
        <w:t>) of information flows between devices, segments of the ACS TP</w:t>
      </w:r>
      <w:r w:rsidRPr="00480924">
        <w:rPr>
          <w:bCs/>
        </w:rPr>
        <w:t xml:space="preserve"> </w:t>
      </w:r>
      <w:r w:rsidRPr="006C4613">
        <w:rPr>
          <w:bCs/>
        </w:rPr>
        <w:t>(TM), as well as between information systems;</w:t>
      </w:r>
    </w:p>
    <w:p w14:paraId="613A11B3" w14:textId="77777777" w:rsidR="006F27EC" w:rsidRPr="006C4613" w:rsidRDefault="006F27EC" w:rsidP="006F27EC">
      <w:pPr>
        <w:rPr>
          <w:bCs/>
        </w:rPr>
      </w:pPr>
      <w:r w:rsidRPr="006C4613">
        <w:rPr>
          <w:bCs/>
        </w:rPr>
        <w:t>• management of interaction with external information systems.</w:t>
      </w:r>
    </w:p>
    <w:p w14:paraId="0BC5FBBD" w14:textId="77777777" w:rsidR="006F27EC" w:rsidRPr="006C4613" w:rsidRDefault="006F27EC" w:rsidP="006F27EC">
      <w:pPr>
        <w:rPr>
          <w:bCs/>
        </w:rPr>
      </w:pPr>
      <w:r w:rsidRPr="006C4613">
        <w:rPr>
          <w:bCs/>
        </w:rPr>
        <w:t>• filtering at the network level for each network packet independently (the decision on filtering is made on the basis of the network addresses of the sender and recipient or on the basis of other equivalent attributes);</w:t>
      </w:r>
    </w:p>
    <w:p w14:paraId="17E60DD4" w14:textId="587A309B" w:rsidR="006F27EC" w:rsidRPr="00480924" w:rsidRDefault="006F27EC" w:rsidP="006F27EC">
      <w:pPr>
        <w:rPr>
          <w:bCs/>
        </w:rPr>
      </w:pPr>
      <w:r w:rsidRPr="006C4613">
        <w:rPr>
          <w:bCs/>
        </w:rPr>
        <w:t xml:space="preserve">• </w:t>
      </w:r>
      <w:r w:rsidRPr="00480924">
        <w:rPr>
          <w:bCs/>
        </w:rPr>
        <w:t xml:space="preserve">restriction </w:t>
      </w:r>
      <w:r w:rsidRPr="006C4613">
        <w:rPr>
          <w:bCs/>
        </w:rPr>
        <w:t>of passage of any traffic except the minimum required for the operation of the ISS</w:t>
      </w:r>
      <w:r w:rsidRPr="00480924">
        <w:rPr>
          <w:bCs/>
        </w:rPr>
        <w:t>.</w:t>
      </w:r>
    </w:p>
    <w:p w14:paraId="66EAF147" w14:textId="77777777" w:rsidR="006F27EC" w:rsidRPr="006C4613" w:rsidRDefault="006F27EC" w:rsidP="006F27EC">
      <w:pPr>
        <w:rPr>
          <w:bCs/>
        </w:rPr>
      </w:pPr>
      <w:r w:rsidRPr="006C4613">
        <w:rPr>
          <w:bCs/>
        </w:rPr>
        <w:t xml:space="preserve">In order to ensure the integrity of information and in the presence of current threats during transmission via external communication channels, it is necessary to ensure the implementation of encryption at the level of controller and (or) network equipment installed at the 35 110 kV substation, using IPsec technology. </w:t>
      </w:r>
    </w:p>
    <w:p w14:paraId="62A78412" w14:textId="0A7821B3" w:rsidR="006F27EC" w:rsidRPr="00480924" w:rsidRDefault="006F27EC" w:rsidP="006F27EC">
      <w:pPr>
        <w:rPr>
          <w:bCs/>
        </w:rPr>
      </w:pPr>
      <w:r w:rsidRPr="006C4613">
        <w:rPr>
          <w:bCs/>
        </w:rPr>
        <w:t xml:space="preserve">Specific decisions on the composition and configuration of mechanisms and means for ensuring network security </w:t>
      </w:r>
      <w:r w:rsidRPr="00480924">
        <w:rPr>
          <w:bCs/>
        </w:rPr>
        <w:t>shall be d</w:t>
      </w:r>
      <w:r w:rsidRPr="006C4613">
        <w:rPr>
          <w:bCs/>
        </w:rPr>
        <w:t>etermined at the design</w:t>
      </w:r>
      <w:r w:rsidR="008E51F7" w:rsidRPr="00480924">
        <w:rPr>
          <w:bCs/>
        </w:rPr>
        <w:t xml:space="preserve"> phase. </w:t>
      </w:r>
    </w:p>
    <w:p w14:paraId="24B7D6F9" w14:textId="77777777" w:rsidR="008E51F7" w:rsidRPr="006C4613" w:rsidRDefault="008E51F7" w:rsidP="008E51F7">
      <w:pPr>
        <w:rPr>
          <w:b/>
        </w:rPr>
      </w:pPr>
    </w:p>
    <w:p w14:paraId="71B878D3" w14:textId="1D6329C1" w:rsidR="008E51F7" w:rsidRPr="00480924" w:rsidRDefault="008E51F7" w:rsidP="008E51F7">
      <w:pPr>
        <w:rPr>
          <w:b/>
        </w:rPr>
      </w:pPr>
      <w:r w:rsidRPr="006C4613">
        <w:rPr>
          <w:b/>
        </w:rPr>
        <w:t>Requirements for means of protecting communication channels installed in the operational dispatch control of "</w:t>
      </w:r>
      <w:r w:rsidRPr="00480924">
        <w:rPr>
          <w:b/>
        </w:rPr>
        <w:t>ENA</w:t>
      </w:r>
      <w:r w:rsidRPr="006C4613">
        <w:rPr>
          <w:b/>
        </w:rPr>
        <w:t>"</w:t>
      </w:r>
      <w:r w:rsidRPr="00480924">
        <w:rPr>
          <w:b/>
        </w:rPr>
        <w:t xml:space="preserve"> CJSC.</w:t>
      </w:r>
    </w:p>
    <w:p w14:paraId="3DB1969C" w14:textId="4D00191C" w:rsidR="008E51F7" w:rsidRPr="006C4613" w:rsidRDefault="008E51F7" w:rsidP="008E51F7">
      <w:pPr>
        <w:rPr>
          <w:bCs/>
        </w:rPr>
      </w:pPr>
      <w:r w:rsidRPr="006C4613">
        <w:rPr>
          <w:bCs/>
        </w:rPr>
        <w:t>The means of ensuring network security must implement the following functions:</w:t>
      </w:r>
    </w:p>
    <w:p w14:paraId="071DC44B" w14:textId="77777777" w:rsidR="008E51F7" w:rsidRPr="006C4613" w:rsidRDefault="008E51F7" w:rsidP="00F2008E">
      <w:pPr>
        <w:pStyle w:val="ListParagraph"/>
        <w:numPr>
          <w:ilvl w:val="0"/>
          <w:numId w:val="23"/>
        </w:numPr>
        <w:rPr>
          <w:bCs/>
        </w:rPr>
      </w:pPr>
      <w:r w:rsidRPr="006C4613">
        <w:rPr>
          <w:bCs/>
        </w:rPr>
        <w:t>controlling (filtering, routing, connection control, unidirectional transmission and other methods of control) of information flows between devices, segments of the ACS TP (TM), as well as between information systems;;</w:t>
      </w:r>
    </w:p>
    <w:p w14:paraId="1C0031D6" w14:textId="77777777" w:rsidR="008E51F7" w:rsidRPr="006C4613" w:rsidRDefault="008E51F7" w:rsidP="00F2008E">
      <w:pPr>
        <w:pStyle w:val="ListParagraph"/>
        <w:numPr>
          <w:ilvl w:val="0"/>
          <w:numId w:val="23"/>
        </w:numPr>
        <w:rPr>
          <w:bCs/>
        </w:rPr>
      </w:pPr>
      <w:r w:rsidRPr="006C4613">
        <w:rPr>
          <w:bCs/>
        </w:rPr>
        <w:t>management of interaction with external information systems.</w:t>
      </w:r>
    </w:p>
    <w:p w14:paraId="4E84A83F" w14:textId="77777777" w:rsidR="008E51F7" w:rsidRPr="006C4613" w:rsidRDefault="008E51F7" w:rsidP="00F2008E">
      <w:pPr>
        <w:pStyle w:val="ListParagraph"/>
        <w:numPr>
          <w:ilvl w:val="0"/>
          <w:numId w:val="23"/>
        </w:numPr>
        <w:rPr>
          <w:bCs/>
        </w:rPr>
      </w:pPr>
      <w:r w:rsidRPr="006C4613">
        <w:rPr>
          <w:bCs/>
        </w:rPr>
        <w:lastRenderedPageBreak/>
        <w:t>filtering at the network level for each network packet independently (the decision on filtering is made on the basis of the network addresses of the sender and recipient or on the basis of other equivalent attributes);</w:t>
      </w:r>
    </w:p>
    <w:p w14:paraId="523759FE" w14:textId="77777777" w:rsidR="008E51F7" w:rsidRPr="006C4613" w:rsidRDefault="008E51F7" w:rsidP="00F2008E">
      <w:pPr>
        <w:pStyle w:val="ListParagraph"/>
        <w:numPr>
          <w:ilvl w:val="0"/>
          <w:numId w:val="23"/>
        </w:numPr>
        <w:rPr>
          <w:bCs/>
        </w:rPr>
      </w:pPr>
      <w:r w:rsidRPr="006C4613">
        <w:rPr>
          <w:bCs/>
        </w:rPr>
        <w:t>restriction of passage of any traffic except the minimum required for the operation of the ISS.</w:t>
      </w:r>
    </w:p>
    <w:p w14:paraId="6E430041" w14:textId="77777777" w:rsidR="00E20DF0" w:rsidRPr="00480924" w:rsidRDefault="008E51F7" w:rsidP="008E51F7">
      <w:pPr>
        <w:spacing w:line="276" w:lineRule="auto"/>
      </w:pPr>
      <w:r w:rsidRPr="00480924">
        <w:rPr>
          <w:bCs/>
        </w:rPr>
        <w:t xml:space="preserve">In </w:t>
      </w:r>
      <w:r w:rsidRPr="006C4613">
        <w:rPr>
          <w:bCs/>
        </w:rPr>
        <w:t xml:space="preserve">order to ensure the integrity of information and in the presence of current threats during transmission via external communication channels, it is necessary to ensure the implementation of encryption at the level of controller and (or) network equipment installed at the level of operational </w:t>
      </w:r>
      <w:r w:rsidR="00E20DF0" w:rsidRPr="00480924">
        <w:rPr>
          <w:bCs/>
        </w:rPr>
        <w:t xml:space="preserve">dispatch </w:t>
      </w:r>
      <w:r w:rsidRPr="006C4613">
        <w:rPr>
          <w:bCs/>
        </w:rPr>
        <w:t xml:space="preserve">control </w:t>
      </w:r>
      <w:r w:rsidR="00E20DF0" w:rsidRPr="006C4613">
        <w:rPr>
          <w:bCs/>
        </w:rPr>
        <w:t>"</w:t>
      </w:r>
      <w:r w:rsidR="00E20DF0" w:rsidRPr="00480924">
        <w:rPr>
          <w:bCs/>
        </w:rPr>
        <w:t>ENA</w:t>
      </w:r>
      <w:r w:rsidR="00E20DF0" w:rsidRPr="006C4613">
        <w:rPr>
          <w:bCs/>
        </w:rPr>
        <w:t>"</w:t>
      </w:r>
      <w:r w:rsidR="00E20DF0" w:rsidRPr="00480924">
        <w:rPr>
          <w:bCs/>
        </w:rPr>
        <w:t xml:space="preserve"> CJSC</w:t>
      </w:r>
      <w:r w:rsidRPr="006C4613">
        <w:rPr>
          <w:bCs/>
        </w:rPr>
        <w:t xml:space="preserve"> using IPsec technology.</w:t>
      </w:r>
      <w:r w:rsidR="00E20DF0" w:rsidRPr="00480924">
        <w:t xml:space="preserve"> </w:t>
      </w:r>
    </w:p>
    <w:p w14:paraId="28F94958" w14:textId="394D9555" w:rsidR="008E51F7" w:rsidRPr="006C4613" w:rsidRDefault="00E20DF0" w:rsidP="008E51F7">
      <w:pPr>
        <w:spacing w:line="276" w:lineRule="auto"/>
        <w:rPr>
          <w:bCs/>
        </w:rPr>
      </w:pPr>
      <w:r w:rsidRPr="006C4613">
        <w:rPr>
          <w:bCs/>
        </w:rPr>
        <w:t xml:space="preserve">Specific decisions on the composition and configuration of mechanisms and means for ensuring network security </w:t>
      </w:r>
      <w:r w:rsidRPr="00480924">
        <w:rPr>
          <w:bCs/>
        </w:rPr>
        <w:t>shall be d</w:t>
      </w:r>
      <w:r w:rsidRPr="006C4613">
        <w:rPr>
          <w:bCs/>
        </w:rPr>
        <w:t>etermined at the design</w:t>
      </w:r>
      <w:r w:rsidRPr="00480924">
        <w:rPr>
          <w:bCs/>
        </w:rPr>
        <w:t xml:space="preserve"> phase</w:t>
      </w:r>
      <w:r w:rsidRPr="006C4613">
        <w:rPr>
          <w:bCs/>
        </w:rPr>
        <w:t>.</w:t>
      </w:r>
    </w:p>
    <w:p w14:paraId="7066A4C2" w14:textId="2CCBA03D" w:rsidR="00E20DF0" w:rsidRPr="006C4613" w:rsidRDefault="00E20DF0" w:rsidP="008E51F7">
      <w:pPr>
        <w:spacing w:line="276" w:lineRule="auto"/>
        <w:rPr>
          <w:bCs/>
        </w:rPr>
      </w:pPr>
    </w:p>
    <w:p w14:paraId="1ACEFE15" w14:textId="57E53472" w:rsidR="00E20DF0" w:rsidRPr="006C4613" w:rsidRDefault="00E20DF0" w:rsidP="008E51F7">
      <w:pPr>
        <w:spacing w:line="276" w:lineRule="auto"/>
        <w:rPr>
          <w:b/>
        </w:rPr>
      </w:pPr>
      <w:r w:rsidRPr="006C4613">
        <w:rPr>
          <w:b/>
        </w:rPr>
        <w:t>Requirements for the means of protecting communication channels installed in the operational dispatch services of branches and operational dispatch control points of "</w:t>
      </w:r>
      <w:r w:rsidRPr="00480924">
        <w:rPr>
          <w:b/>
        </w:rPr>
        <w:t>ENA</w:t>
      </w:r>
      <w:r w:rsidRPr="006C4613">
        <w:rPr>
          <w:b/>
        </w:rPr>
        <w:t>"</w:t>
      </w:r>
      <w:r w:rsidRPr="00480924">
        <w:rPr>
          <w:b/>
        </w:rPr>
        <w:t xml:space="preserve"> CJSC</w:t>
      </w:r>
    </w:p>
    <w:p w14:paraId="12F2FAA0" w14:textId="0E8ED59C" w:rsidR="00E20DF0" w:rsidRPr="006C4613" w:rsidRDefault="00E20DF0" w:rsidP="00E20DF0">
      <w:pPr>
        <w:rPr>
          <w:bCs/>
        </w:rPr>
      </w:pPr>
      <w:r w:rsidRPr="006C4613">
        <w:rPr>
          <w:bCs/>
        </w:rPr>
        <w:t xml:space="preserve">The network security </w:t>
      </w:r>
      <w:r w:rsidRPr="00480924">
        <w:rPr>
          <w:bCs/>
        </w:rPr>
        <w:t>means/</w:t>
      </w:r>
      <w:r w:rsidRPr="006C4613">
        <w:rPr>
          <w:bCs/>
        </w:rPr>
        <w:t>tool</w:t>
      </w:r>
      <w:r w:rsidRPr="00480924">
        <w:rPr>
          <w:bCs/>
        </w:rPr>
        <w:t>s</w:t>
      </w:r>
      <w:r w:rsidRPr="006C4613">
        <w:rPr>
          <w:bCs/>
        </w:rPr>
        <w:t xml:space="preserve"> must </w:t>
      </w:r>
      <w:r w:rsidRPr="00480924">
        <w:rPr>
          <w:bCs/>
        </w:rPr>
        <w:t xml:space="preserve">perform </w:t>
      </w:r>
      <w:r w:rsidRPr="006C4613">
        <w:rPr>
          <w:bCs/>
        </w:rPr>
        <w:t xml:space="preserve"> the following functions</w:t>
      </w:r>
      <w:r w:rsidRPr="00480924">
        <w:rPr>
          <w:bCs/>
        </w:rPr>
        <w:t xml:space="preserve">: </w:t>
      </w:r>
      <w:r w:rsidRPr="006C4613">
        <w:rPr>
          <w:bCs/>
        </w:rPr>
        <w:t xml:space="preserve"> </w:t>
      </w:r>
    </w:p>
    <w:p w14:paraId="1F217DC1" w14:textId="77777777" w:rsidR="00E20DF0" w:rsidRPr="006C4613" w:rsidRDefault="00E20DF0" w:rsidP="00F2008E">
      <w:pPr>
        <w:pStyle w:val="ListParagraph"/>
        <w:numPr>
          <w:ilvl w:val="0"/>
          <w:numId w:val="23"/>
        </w:numPr>
        <w:rPr>
          <w:bCs/>
        </w:rPr>
      </w:pPr>
      <w:r w:rsidRPr="006C4613">
        <w:rPr>
          <w:bCs/>
        </w:rPr>
        <w:t>controlling (filtering, routing, connection control, unidirectional transmission and other methods of control) of information flows between devices, segments of the ACS TP (TM), as well as between information systems;;</w:t>
      </w:r>
    </w:p>
    <w:p w14:paraId="62E21806" w14:textId="77777777" w:rsidR="00E20DF0" w:rsidRPr="006C4613" w:rsidRDefault="00E20DF0" w:rsidP="00F2008E">
      <w:pPr>
        <w:pStyle w:val="ListParagraph"/>
        <w:numPr>
          <w:ilvl w:val="0"/>
          <w:numId w:val="23"/>
        </w:numPr>
        <w:rPr>
          <w:bCs/>
        </w:rPr>
      </w:pPr>
      <w:r w:rsidRPr="006C4613">
        <w:rPr>
          <w:bCs/>
        </w:rPr>
        <w:t>management of interaction with external information systems.</w:t>
      </w:r>
    </w:p>
    <w:p w14:paraId="16C07FE4" w14:textId="77777777" w:rsidR="00E20DF0" w:rsidRPr="006C4613" w:rsidRDefault="00E20DF0" w:rsidP="00F2008E">
      <w:pPr>
        <w:pStyle w:val="ListParagraph"/>
        <w:numPr>
          <w:ilvl w:val="0"/>
          <w:numId w:val="23"/>
        </w:numPr>
        <w:rPr>
          <w:bCs/>
        </w:rPr>
      </w:pPr>
      <w:r w:rsidRPr="006C4613">
        <w:rPr>
          <w:bCs/>
        </w:rPr>
        <w:t>filtering at the network level for each network packet independently (the decision on filtering is made on the basis of the network addresses of the sender and recipient or on the basis of other equivalent attributes);</w:t>
      </w:r>
    </w:p>
    <w:p w14:paraId="71F6FBE8" w14:textId="77777777" w:rsidR="00E20DF0" w:rsidRPr="006C4613" w:rsidRDefault="00E20DF0" w:rsidP="00F2008E">
      <w:pPr>
        <w:pStyle w:val="ListParagraph"/>
        <w:numPr>
          <w:ilvl w:val="0"/>
          <w:numId w:val="23"/>
        </w:numPr>
        <w:rPr>
          <w:bCs/>
        </w:rPr>
      </w:pPr>
      <w:r w:rsidRPr="006C4613">
        <w:rPr>
          <w:bCs/>
        </w:rPr>
        <w:t>restriction of passage of any traffic except the minimum required for the operation of the ISS.</w:t>
      </w:r>
    </w:p>
    <w:p w14:paraId="18A5790C" w14:textId="3BDC070D" w:rsidR="00E20DF0" w:rsidRPr="006C4613" w:rsidRDefault="00845BCE" w:rsidP="00E20DF0">
      <w:pPr>
        <w:rPr>
          <w:bCs/>
        </w:rPr>
      </w:pPr>
      <w:r w:rsidRPr="00480924">
        <w:rPr>
          <w:bCs/>
        </w:rPr>
        <w:t xml:space="preserve">In </w:t>
      </w:r>
      <w:r w:rsidRPr="006C4613">
        <w:rPr>
          <w:bCs/>
        </w:rPr>
        <w:t xml:space="preserve">order to ensure the integrity of information and in the presence of current threats during transmission via external communication channels, it is necessary to ensure the implementation of encryption at the level of controller and (or) network equipment installed at the level of operational </w:t>
      </w:r>
      <w:r w:rsidRPr="00480924">
        <w:rPr>
          <w:bCs/>
        </w:rPr>
        <w:t xml:space="preserve">dispatch </w:t>
      </w:r>
      <w:r w:rsidRPr="006C4613">
        <w:rPr>
          <w:bCs/>
        </w:rPr>
        <w:t>control "</w:t>
      </w:r>
      <w:r w:rsidRPr="00480924">
        <w:rPr>
          <w:bCs/>
        </w:rPr>
        <w:t>ENA</w:t>
      </w:r>
      <w:r w:rsidRPr="006C4613">
        <w:rPr>
          <w:bCs/>
        </w:rPr>
        <w:t>"</w:t>
      </w:r>
      <w:r w:rsidRPr="00480924">
        <w:rPr>
          <w:bCs/>
        </w:rPr>
        <w:t xml:space="preserve"> CJSC</w:t>
      </w:r>
      <w:r w:rsidRPr="006C4613">
        <w:rPr>
          <w:bCs/>
        </w:rPr>
        <w:t xml:space="preserve"> using IPsec technology</w:t>
      </w:r>
    </w:p>
    <w:p w14:paraId="03074223" w14:textId="7F880281" w:rsidR="00F10974" w:rsidRPr="00480924" w:rsidRDefault="00F10974" w:rsidP="00E20DF0">
      <w:pPr>
        <w:rPr>
          <w:bCs/>
        </w:rPr>
      </w:pPr>
      <w:r w:rsidRPr="006C4613">
        <w:rPr>
          <w:bCs/>
        </w:rPr>
        <w:t xml:space="preserve">Specific decisions on the composition and configuration of mechanisms and means for ensuring network security </w:t>
      </w:r>
      <w:r w:rsidRPr="00480924">
        <w:rPr>
          <w:bCs/>
        </w:rPr>
        <w:t>shall be d</w:t>
      </w:r>
      <w:r w:rsidRPr="006C4613">
        <w:rPr>
          <w:bCs/>
        </w:rPr>
        <w:t>etermined at the design</w:t>
      </w:r>
      <w:r w:rsidRPr="00480924">
        <w:rPr>
          <w:bCs/>
        </w:rPr>
        <w:t xml:space="preserve"> phase.</w:t>
      </w:r>
    </w:p>
    <w:p w14:paraId="1FD51763" w14:textId="4CEEE2A4" w:rsidR="00F10974" w:rsidRPr="00480924" w:rsidRDefault="00F10974" w:rsidP="00E20DF0">
      <w:pPr>
        <w:rPr>
          <w:bCs/>
        </w:rPr>
      </w:pPr>
    </w:p>
    <w:p w14:paraId="6AC26938" w14:textId="0866CC72" w:rsidR="00F10974" w:rsidRPr="006C4613" w:rsidRDefault="00F10974" w:rsidP="00F10974">
      <w:pPr>
        <w:pStyle w:val="a1"/>
        <w:rPr>
          <w:b/>
          <w:lang w:val="en-US"/>
        </w:rPr>
      </w:pPr>
      <w:r w:rsidRPr="006C4613">
        <w:rPr>
          <w:b/>
          <w:lang w:val="en-US"/>
        </w:rPr>
        <w:t>2.8.2 Requirements for antivirus protection tools (endpoint protection subsystem)</w:t>
      </w:r>
    </w:p>
    <w:p w14:paraId="037997D5" w14:textId="0E8CE87D" w:rsidR="00F10974" w:rsidRPr="00480924" w:rsidRDefault="00C062CC" w:rsidP="00E20DF0">
      <w:pPr>
        <w:rPr>
          <w:bCs/>
        </w:rPr>
      </w:pPr>
      <w:r w:rsidRPr="006C4613">
        <w:rPr>
          <w:bCs/>
        </w:rPr>
        <w:t xml:space="preserve">Anti-virus protection tools (anti-virus protection subsystem for information resources) </w:t>
      </w:r>
      <w:r w:rsidRPr="00480924">
        <w:rPr>
          <w:bCs/>
        </w:rPr>
        <w:t xml:space="preserve">shall perform the </w:t>
      </w:r>
      <w:r w:rsidRPr="006C4613">
        <w:rPr>
          <w:bCs/>
        </w:rPr>
        <w:t>following function</w:t>
      </w:r>
      <w:r w:rsidRPr="00480924">
        <w:rPr>
          <w:bCs/>
        </w:rPr>
        <w:t xml:space="preserve">s: </w:t>
      </w:r>
    </w:p>
    <w:p w14:paraId="64D2C096" w14:textId="7839FB95" w:rsidR="00C062CC" w:rsidRPr="006C4613" w:rsidRDefault="00C062CC" w:rsidP="00F2008E">
      <w:pPr>
        <w:pStyle w:val="ListParagraph"/>
        <w:numPr>
          <w:ilvl w:val="0"/>
          <w:numId w:val="24"/>
        </w:numPr>
        <w:rPr>
          <w:bCs/>
        </w:rPr>
      </w:pPr>
      <w:r w:rsidRPr="006C4613">
        <w:rPr>
          <w:bCs/>
        </w:rPr>
        <w:t>continuous protection of end</w:t>
      </w:r>
      <w:r w:rsidRPr="00480924">
        <w:rPr>
          <w:bCs/>
        </w:rPr>
        <w:t>points</w:t>
      </w:r>
      <w:r w:rsidRPr="006C4613">
        <w:rPr>
          <w:bCs/>
        </w:rPr>
        <w:t xml:space="preserve"> from malware infection;</w:t>
      </w:r>
    </w:p>
    <w:p w14:paraId="043326EB" w14:textId="52EE1A4E" w:rsidR="00C062CC" w:rsidRPr="006C4613" w:rsidRDefault="00C062CC" w:rsidP="00F2008E">
      <w:pPr>
        <w:pStyle w:val="ListParagraph"/>
        <w:numPr>
          <w:ilvl w:val="0"/>
          <w:numId w:val="24"/>
        </w:numPr>
        <w:rPr>
          <w:bCs/>
        </w:rPr>
      </w:pPr>
      <w:r w:rsidRPr="006C4613">
        <w:rPr>
          <w:bCs/>
        </w:rPr>
        <w:t xml:space="preserve">periodic checking of </w:t>
      </w:r>
      <w:r w:rsidR="005C7A22" w:rsidRPr="006C4613">
        <w:rPr>
          <w:bCs/>
        </w:rPr>
        <w:t>endpoints</w:t>
      </w:r>
      <w:r w:rsidRPr="006C4613">
        <w:rPr>
          <w:bCs/>
        </w:rPr>
        <w:t xml:space="preserve"> for malware;</w:t>
      </w:r>
    </w:p>
    <w:p w14:paraId="3968B27B" w14:textId="678C2EC1" w:rsidR="00C062CC" w:rsidRPr="006C4613" w:rsidRDefault="00C062CC" w:rsidP="00F2008E">
      <w:pPr>
        <w:pStyle w:val="ListParagraph"/>
        <w:numPr>
          <w:ilvl w:val="0"/>
          <w:numId w:val="24"/>
        </w:numPr>
        <w:rPr>
          <w:bCs/>
        </w:rPr>
      </w:pPr>
      <w:r w:rsidRPr="006C4613">
        <w:rPr>
          <w:bCs/>
        </w:rPr>
        <w:t>control over the connection of external devices (USB drives, CD drives, MTP mobile devices, modems);</w:t>
      </w:r>
    </w:p>
    <w:p w14:paraId="0093D980" w14:textId="59264CA4" w:rsidR="00C062CC" w:rsidRPr="006C4613" w:rsidRDefault="00C062CC" w:rsidP="00F2008E">
      <w:pPr>
        <w:pStyle w:val="ListParagraph"/>
        <w:numPr>
          <w:ilvl w:val="0"/>
          <w:numId w:val="24"/>
        </w:numPr>
        <w:rPr>
          <w:bCs/>
        </w:rPr>
      </w:pPr>
      <w:r w:rsidRPr="006C4613">
        <w:rPr>
          <w:bCs/>
        </w:rPr>
        <w:t>management of operating system firewall settings;</w:t>
      </w:r>
    </w:p>
    <w:p w14:paraId="430BBB8C" w14:textId="0252BA0B" w:rsidR="00C062CC" w:rsidRPr="006C4613" w:rsidRDefault="00C062CC" w:rsidP="00F2008E">
      <w:pPr>
        <w:pStyle w:val="ListParagraph"/>
        <w:numPr>
          <w:ilvl w:val="0"/>
          <w:numId w:val="24"/>
        </w:numPr>
        <w:rPr>
          <w:bCs/>
        </w:rPr>
      </w:pPr>
      <w:r w:rsidRPr="006C4613">
        <w:rPr>
          <w:bCs/>
        </w:rPr>
        <w:t>protection against file encryption on shared network resources;</w:t>
      </w:r>
    </w:p>
    <w:p w14:paraId="3426BE9B" w14:textId="3BDFDD7F" w:rsidR="00C062CC" w:rsidRPr="006C4613" w:rsidRDefault="00C062CC" w:rsidP="00F2008E">
      <w:pPr>
        <w:pStyle w:val="ListParagraph"/>
        <w:numPr>
          <w:ilvl w:val="0"/>
          <w:numId w:val="24"/>
        </w:numPr>
        <w:rPr>
          <w:bCs/>
        </w:rPr>
      </w:pPr>
      <w:r w:rsidRPr="006C4613">
        <w:rPr>
          <w:bCs/>
        </w:rPr>
        <w:t>control over changes to arbitrary files on disk;</w:t>
      </w:r>
    </w:p>
    <w:p w14:paraId="4D6B0FF5" w14:textId="5ADE843A" w:rsidR="00C062CC" w:rsidRPr="006C4613" w:rsidRDefault="00C062CC" w:rsidP="00F2008E">
      <w:pPr>
        <w:pStyle w:val="ListParagraph"/>
        <w:numPr>
          <w:ilvl w:val="0"/>
          <w:numId w:val="24"/>
        </w:numPr>
        <w:rPr>
          <w:bCs/>
        </w:rPr>
      </w:pPr>
      <w:r w:rsidRPr="006C4613">
        <w:rPr>
          <w:bCs/>
        </w:rPr>
        <w:t>analysis of operating system logs;</w:t>
      </w:r>
    </w:p>
    <w:p w14:paraId="1F500711" w14:textId="42C20A22" w:rsidR="00C062CC" w:rsidRPr="00480924" w:rsidRDefault="00C062CC" w:rsidP="00F2008E">
      <w:pPr>
        <w:pStyle w:val="ListParagraph"/>
        <w:numPr>
          <w:ilvl w:val="0"/>
          <w:numId w:val="24"/>
        </w:numPr>
        <w:rPr>
          <w:bCs/>
          <w:lang w:val="ru-RU"/>
        </w:rPr>
      </w:pPr>
      <w:r w:rsidRPr="00480924">
        <w:rPr>
          <w:bCs/>
          <w:lang w:val="ru-RU"/>
        </w:rPr>
        <w:t>protection against exploits;</w:t>
      </w:r>
    </w:p>
    <w:p w14:paraId="5C2BE194" w14:textId="3BAE5412" w:rsidR="00C062CC" w:rsidRPr="006C4613" w:rsidRDefault="00C062CC" w:rsidP="00F2008E">
      <w:pPr>
        <w:pStyle w:val="ListParagraph"/>
        <w:numPr>
          <w:ilvl w:val="0"/>
          <w:numId w:val="24"/>
        </w:numPr>
        <w:rPr>
          <w:bCs/>
        </w:rPr>
      </w:pPr>
      <w:r w:rsidRPr="006C4613">
        <w:rPr>
          <w:bCs/>
        </w:rPr>
        <w:t>centralized management and distribution of antivirus database updates;</w:t>
      </w:r>
    </w:p>
    <w:p w14:paraId="4EBFC473" w14:textId="1A79D2C5" w:rsidR="00C062CC" w:rsidRPr="00480924" w:rsidRDefault="00C062CC" w:rsidP="00F2008E">
      <w:pPr>
        <w:pStyle w:val="ListParagraph"/>
        <w:numPr>
          <w:ilvl w:val="0"/>
          <w:numId w:val="24"/>
        </w:numPr>
        <w:rPr>
          <w:bCs/>
          <w:lang w:val="ru-RU"/>
        </w:rPr>
      </w:pPr>
      <w:r w:rsidRPr="00480924">
        <w:rPr>
          <w:bCs/>
          <w:lang w:val="ru-RU"/>
        </w:rPr>
        <w:t>registration of incidents.</w:t>
      </w:r>
    </w:p>
    <w:p w14:paraId="1593ACC9" w14:textId="77777777" w:rsidR="005C7A22" w:rsidRPr="00480924" w:rsidRDefault="005C7A22" w:rsidP="005C7A22">
      <w:pPr>
        <w:pStyle w:val="a1"/>
        <w:tabs>
          <w:tab w:val="clear" w:pos="1219"/>
        </w:tabs>
        <w:ind w:left="0" w:firstLine="0"/>
        <w:rPr>
          <w:b/>
        </w:rPr>
      </w:pPr>
    </w:p>
    <w:p w14:paraId="1BD6CE24" w14:textId="2C2E398D" w:rsidR="005C7A22" w:rsidRPr="006C4613" w:rsidRDefault="005C7A22" w:rsidP="005C7A22">
      <w:pPr>
        <w:pStyle w:val="a1"/>
        <w:tabs>
          <w:tab w:val="clear" w:pos="1219"/>
        </w:tabs>
        <w:ind w:left="0" w:firstLine="708"/>
        <w:rPr>
          <w:b/>
          <w:lang w:val="en-US"/>
        </w:rPr>
      </w:pPr>
      <w:r w:rsidRPr="006C4613">
        <w:rPr>
          <w:b/>
          <w:lang w:val="en-US"/>
        </w:rPr>
        <w:t xml:space="preserve">2.8.3 Requirements for </w:t>
      </w:r>
      <w:r w:rsidRPr="00480924">
        <w:rPr>
          <w:b/>
          <w:lang w:val="en-US"/>
        </w:rPr>
        <w:t xml:space="preserve">information </w:t>
      </w:r>
      <w:r w:rsidRPr="006C4613">
        <w:rPr>
          <w:b/>
          <w:lang w:val="en-US"/>
        </w:rPr>
        <w:t>backup and recovery tools</w:t>
      </w:r>
    </w:p>
    <w:p w14:paraId="1AAF0928" w14:textId="45325321" w:rsidR="005C7A22" w:rsidRPr="006C4613" w:rsidRDefault="005C7A22" w:rsidP="005C7A22">
      <w:r w:rsidRPr="006C4613">
        <w:t xml:space="preserve">Backup and recovery tools must ensure the </w:t>
      </w:r>
      <w:r w:rsidR="007D5966" w:rsidRPr="00480924">
        <w:t>capturing</w:t>
      </w:r>
      <w:r w:rsidRPr="006C4613">
        <w:t xml:space="preserve"> and storage of images of operating systems of server equipment and automated workstations in automatic or manual mode.. </w:t>
      </w:r>
    </w:p>
    <w:p w14:paraId="35208A3A" w14:textId="17670A72" w:rsidR="00E20DF0" w:rsidRPr="006C4613" w:rsidRDefault="007D5966" w:rsidP="00A3052C">
      <w:pPr>
        <w:ind w:firstLine="0"/>
        <w:rPr>
          <w:rFonts w:ascii="Sylfaen" w:hAnsi="Sylfaen"/>
          <w:bCs/>
        </w:rPr>
      </w:pPr>
      <w:r w:rsidRPr="00480924">
        <w:rPr>
          <w:rFonts w:ascii="Sylfaen" w:hAnsi="Sylfaen"/>
          <w:bCs/>
        </w:rPr>
        <w:t xml:space="preserve"> </w:t>
      </w:r>
      <w:r w:rsidRPr="00480924">
        <w:rPr>
          <w:rFonts w:ascii="Sylfaen" w:hAnsi="Sylfaen"/>
          <w:bCs/>
        </w:rPr>
        <w:tab/>
      </w:r>
      <w:r w:rsidRPr="006C4613">
        <w:rPr>
          <w:rFonts w:ascii="Sylfaen" w:hAnsi="Sylfaen"/>
          <w:bCs/>
        </w:rPr>
        <w:t xml:space="preserve">Hardware requirements for backup and recovery tools </w:t>
      </w:r>
      <w:r w:rsidRPr="00480924">
        <w:rPr>
          <w:rFonts w:ascii="Sylfaen" w:hAnsi="Sylfaen"/>
          <w:bCs/>
        </w:rPr>
        <w:t xml:space="preserve">shall be </w:t>
      </w:r>
      <w:r w:rsidRPr="006C4613">
        <w:rPr>
          <w:rFonts w:ascii="Sylfaen" w:hAnsi="Sylfaen"/>
          <w:bCs/>
        </w:rPr>
        <w:t xml:space="preserve"> determined after collecting the </w:t>
      </w:r>
      <w:r w:rsidRPr="00480924">
        <w:rPr>
          <w:rFonts w:ascii="Sylfaen" w:hAnsi="Sylfaen"/>
          <w:bCs/>
        </w:rPr>
        <w:t>baseline</w:t>
      </w:r>
      <w:r w:rsidRPr="006C4613">
        <w:rPr>
          <w:rFonts w:ascii="Sylfaen" w:hAnsi="Sylfaen"/>
          <w:bCs/>
        </w:rPr>
        <w:t xml:space="preserve"> data.</w:t>
      </w:r>
    </w:p>
    <w:p w14:paraId="02427167" w14:textId="11CC7F7A" w:rsidR="00CD1D4F" w:rsidRPr="006C4613" w:rsidRDefault="00CD1D4F" w:rsidP="00CD1D4F">
      <w:pPr>
        <w:rPr>
          <w:rFonts w:ascii="Sylfaen" w:hAnsi="Sylfaen"/>
        </w:rPr>
      </w:pPr>
    </w:p>
    <w:p w14:paraId="7758A6A3" w14:textId="7EB6B7B2" w:rsidR="00CD1D4F" w:rsidRPr="006C4613" w:rsidRDefault="00D57B2A" w:rsidP="00F2008E">
      <w:pPr>
        <w:pStyle w:val="Heading1"/>
        <w:numPr>
          <w:ilvl w:val="0"/>
          <w:numId w:val="21"/>
        </w:numPr>
        <w:ind w:left="709" w:hanging="720"/>
        <w:rPr>
          <w:rFonts w:ascii="Sylfaen" w:hAnsi="Sylfaen"/>
        </w:rPr>
      </w:pPr>
      <w:r w:rsidRPr="006C4613">
        <w:rPr>
          <w:rFonts w:ascii="Sylfaen" w:hAnsi="Sylfaen"/>
        </w:rPr>
        <w:lastRenderedPageBreak/>
        <w:t xml:space="preserve">COMPOSITION AND CONTENT OF WORKS ON CREATING THE AUTOMATED SYSTEM </w:t>
      </w:r>
    </w:p>
    <w:p w14:paraId="439A834F" w14:textId="5AA91748" w:rsidR="00F00BD1" w:rsidRPr="006C4613" w:rsidRDefault="00F00BD1" w:rsidP="00F00BD1">
      <w:pPr>
        <w:rPr>
          <w:rFonts w:ascii="Sylfaen" w:hAnsi="Sylfaen"/>
        </w:rPr>
      </w:pPr>
      <w:r w:rsidRPr="006C4613">
        <w:rPr>
          <w:rFonts w:ascii="Sylfaen" w:hAnsi="Sylfaen"/>
        </w:rPr>
        <w:t xml:space="preserve">List of stages of creation of </w:t>
      </w:r>
      <w:r w:rsidR="00DD67B1" w:rsidRPr="006C4613">
        <w:rPr>
          <w:rFonts w:ascii="Sylfaen" w:hAnsi="Sylfaen"/>
        </w:rPr>
        <w:t>ACS TP &amp; TMS</w:t>
      </w:r>
      <w:r w:rsidRPr="006C4613">
        <w:rPr>
          <w:rFonts w:ascii="Sylfaen" w:hAnsi="Sylfaen"/>
        </w:rPr>
        <w:t>:</w:t>
      </w:r>
    </w:p>
    <w:p w14:paraId="19AC588D" w14:textId="78C255F9" w:rsidR="00F00BD1" w:rsidRPr="006C4613" w:rsidRDefault="00F00BD1" w:rsidP="00171B47">
      <w:pPr>
        <w:pStyle w:val="ListParagraph"/>
        <w:numPr>
          <w:ilvl w:val="0"/>
          <w:numId w:val="3"/>
        </w:numPr>
        <w:rPr>
          <w:rFonts w:ascii="Sylfaen" w:hAnsi="Sylfaen"/>
        </w:rPr>
      </w:pPr>
      <w:r w:rsidRPr="006C4613">
        <w:rPr>
          <w:rFonts w:ascii="Sylfaen" w:hAnsi="Sylfaen"/>
        </w:rPr>
        <w:t xml:space="preserve">Discussion of the details of the implementation of the </w:t>
      </w:r>
      <w:r w:rsidR="004E2E99" w:rsidRPr="00480924">
        <w:rPr>
          <w:rFonts w:ascii="Sylfaen" w:hAnsi="Sylfaen"/>
        </w:rPr>
        <w:t>ToR</w:t>
      </w:r>
      <w:r w:rsidRPr="006C4613">
        <w:rPr>
          <w:rFonts w:ascii="Sylfaen" w:hAnsi="Sylfaen"/>
        </w:rPr>
        <w:t>,</w:t>
      </w:r>
    </w:p>
    <w:p w14:paraId="703C74A8" w14:textId="5A544CD0" w:rsidR="00196E04" w:rsidRPr="006C4613" w:rsidRDefault="00196E04" w:rsidP="00196E04">
      <w:pPr>
        <w:pStyle w:val="ListParagraph"/>
        <w:numPr>
          <w:ilvl w:val="0"/>
          <w:numId w:val="3"/>
        </w:numPr>
        <w:spacing w:after="100" w:afterAutospacing="1"/>
      </w:pPr>
      <w:r w:rsidRPr="006C4613">
        <w:rPr>
          <w:rFonts w:ascii="Sylfaen" w:hAnsi="Sylfaen"/>
        </w:rPr>
        <w:t>Development of design documentation</w:t>
      </w:r>
      <w:r w:rsidRPr="00480924">
        <w:rPr>
          <w:rFonts w:ascii="Sylfaen" w:hAnsi="Sylfaen"/>
        </w:rPr>
        <w:t xml:space="preserve"> </w:t>
      </w:r>
      <w:r w:rsidRPr="006C4613">
        <w:t>(</w:t>
      </w:r>
      <w:r w:rsidRPr="00480924">
        <w:t xml:space="preserve">for </w:t>
      </w:r>
      <w:r w:rsidRPr="006C4613">
        <w:t>35-110</w:t>
      </w:r>
      <w:r w:rsidRPr="00480924">
        <w:t xml:space="preserve">kV SS, Data Center of </w:t>
      </w:r>
      <w:r w:rsidRPr="00480924">
        <w:rPr>
          <w:rFonts w:ascii="Sylfaen" w:hAnsi="Sylfaen"/>
          <w:bCs/>
        </w:rPr>
        <w:t>Unified Dispatch Control (UDC) and</w:t>
      </w:r>
      <w:r w:rsidRPr="00480924">
        <w:rPr>
          <w:rFonts w:ascii="Sylfaen" w:hAnsi="Sylfaen"/>
          <w:b/>
        </w:rPr>
        <w:t xml:space="preserve"> </w:t>
      </w:r>
      <w:r w:rsidRPr="006C4613">
        <w:t xml:space="preserve"> </w:t>
      </w:r>
      <w:bookmarkStart w:id="40" w:name="_Hlk188264564"/>
      <w:r w:rsidRPr="00480924">
        <w:t xml:space="preserve">United Dispatch Service </w:t>
      </w:r>
      <w:bookmarkEnd w:id="40"/>
      <w:r w:rsidRPr="00480924">
        <w:t xml:space="preserve">(UDS) of </w:t>
      </w:r>
      <w:r w:rsidRPr="006C4613">
        <w:t>«</w:t>
      </w:r>
      <w:r w:rsidRPr="00480924">
        <w:t>ENA</w:t>
      </w:r>
      <w:r w:rsidRPr="006C4613">
        <w:t>»</w:t>
      </w:r>
      <w:r w:rsidRPr="00480924">
        <w:t xml:space="preserve"> CJSC individual sets of design documentation shall be developed. For 6-10 kV facilities, standard designs shall be developed, while the Contractor shall conduct a survey of all 6-10 kV facilities).</w:t>
      </w:r>
      <w:r w:rsidRPr="006C4613">
        <w:t xml:space="preserve"> </w:t>
      </w:r>
    </w:p>
    <w:p w14:paraId="094F7F69" w14:textId="25F983A7" w:rsidR="00F00BD1" w:rsidRPr="006C4613" w:rsidRDefault="00F00BD1" w:rsidP="00196E04">
      <w:pPr>
        <w:pStyle w:val="ListParagraph"/>
        <w:numPr>
          <w:ilvl w:val="0"/>
          <w:numId w:val="3"/>
        </w:numPr>
        <w:spacing w:after="100" w:afterAutospacing="1"/>
        <w:rPr>
          <w:rFonts w:ascii="Sylfaen" w:hAnsi="Sylfaen"/>
        </w:rPr>
      </w:pPr>
      <w:r w:rsidRPr="006C4613">
        <w:rPr>
          <w:rFonts w:ascii="Sylfaen" w:hAnsi="Sylfaen"/>
        </w:rPr>
        <w:t>Complete system with supplied software and hardware,</w:t>
      </w:r>
    </w:p>
    <w:p w14:paraId="49D78F53" w14:textId="77777777" w:rsidR="00F00BD1" w:rsidRPr="00480924" w:rsidRDefault="00F00BD1" w:rsidP="00171B47">
      <w:pPr>
        <w:pStyle w:val="ListParagraph"/>
        <w:numPr>
          <w:ilvl w:val="0"/>
          <w:numId w:val="3"/>
        </w:numPr>
        <w:rPr>
          <w:rFonts w:ascii="Sylfaen" w:hAnsi="Sylfaen"/>
          <w:lang w:val="ru-RU"/>
        </w:rPr>
      </w:pPr>
      <w:r w:rsidRPr="00480924">
        <w:rPr>
          <w:rFonts w:ascii="Sylfaen" w:hAnsi="Sylfaen"/>
          <w:lang w:val="ru-RU"/>
        </w:rPr>
        <w:t xml:space="preserve">Construction and installation works </w:t>
      </w:r>
      <w:r w:rsidRPr="00480924">
        <w:rPr>
          <w:rFonts w:ascii="Sylfaen" w:hAnsi="Sylfaen"/>
        </w:rPr>
        <w:t>,</w:t>
      </w:r>
    </w:p>
    <w:p w14:paraId="6DA2351F" w14:textId="1E6038CE" w:rsidR="00F00BD1" w:rsidRPr="00480924" w:rsidRDefault="00F00BD1" w:rsidP="00171B47">
      <w:pPr>
        <w:pStyle w:val="ListParagraph"/>
        <w:numPr>
          <w:ilvl w:val="0"/>
          <w:numId w:val="3"/>
        </w:numPr>
        <w:rPr>
          <w:rFonts w:ascii="Sylfaen" w:hAnsi="Sylfaen"/>
          <w:lang w:val="ru-RU"/>
        </w:rPr>
      </w:pPr>
      <w:r w:rsidRPr="00480924">
        <w:rPr>
          <w:rFonts w:ascii="Sylfaen" w:hAnsi="Sylfaen"/>
          <w:lang w:val="ru-RU"/>
        </w:rPr>
        <w:t>Commissioning works</w:t>
      </w:r>
      <w:r w:rsidRPr="00480924">
        <w:rPr>
          <w:rFonts w:ascii="Sylfaen" w:hAnsi="Sylfaen"/>
        </w:rPr>
        <w:t>,</w:t>
      </w:r>
    </w:p>
    <w:p w14:paraId="02DCDB87" w14:textId="77777777" w:rsidR="00F00BD1" w:rsidRPr="00480924" w:rsidRDefault="00F00BD1" w:rsidP="00171B47">
      <w:pPr>
        <w:pStyle w:val="ListParagraph"/>
        <w:numPr>
          <w:ilvl w:val="0"/>
          <w:numId w:val="3"/>
        </w:numPr>
        <w:rPr>
          <w:rFonts w:ascii="Sylfaen" w:hAnsi="Sylfaen"/>
          <w:lang w:val="ru-RU"/>
        </w:rPr>
      </w:pPr>
      <w:r w:rsidRPr="00480924">
        <w:rPr>
          <w:rFonts w:ascii="Sylfaen" w:hAnsi="Sylfaen"/>
          <w:lang w:val="ru-RU"/>
        </w:rPr>
        <w:t xml:space="preserve">Conducting preliminary tests </w:t>
      </w:r>
      <w:r w:rsidRPr="00480924">
        <w:rPr>
          <w:rFonts w:ascii="Sylfaen" w:hAnsi="Sylfaen"/>
        </w:rPr>
        <w:t>,</w:t>
      </w:r>
    </w:p>
    <w:p w14:paraId="6DDE87DB" w14:textId="77777777" w:rsidR="00F00BD1" w:rsidRPr="00480924" w:rsidRDefault="00F00BD1" w:rsidP="00171B47">
      <w:pPr>
        <w:pStyle w:val="ListParagraph"/>
        <w:numPr>
          <w:ilvl w:val="0"/>
          <w:numId w:val="3"/>
        </w:numPr>
        <w:rPr>
          <w:rFonts w:ascii="Sylfaen" w:hAnsi="Sylfaen"/>
          <w:lang w:val="ru-RU"/>
        </w:rPr>
      </w:pPr>
      <w:r w:rsidRPr="00480924">
        <w:rPr>
          <w:rFonts w:ascii="Sylfaen" w:hAnsi="Sylfaen"/>
          <w:lang w:val="ru-RU"/>
        </w:rPr>
        <w:t xml:space="preserve">Conducting trial operation </w:t>
      </w:r>
      <w:r w:rsidRPr="00480924">
        <w:rPr>
          <w:rFonts w:ascii="Sylfaen" w:hAnsi="Sylfaen"/>
        </w:rPr>
        <w:t>,</w:t>
      </w:r>
    </w:p>
    <w:p w14:paraId="0D0ED726" w14:textId="77777777" w:rsidR="00F00BD1" w:rsidRPr="00480924" w:rsidRDefault="00F00BD1" w:rsidP="00171B47">
      <w:pPr>
        <w:pStyle w:val="ListParagraph"/>
        <w:numPr>
          <w:ilvl w:val="0"/>
          <w:numId w:val="3"/>
        </w:numPr>
        <w:rPr>
          <w:rFonts w:ascii="Sylfaen" w:hAnsi="Sylfaen"/>
          <w:lang w:val="ru-RU"/>
        </w:rPr>
      </w:pPr>
      <w:r w:rsidRPr="00480924">
        <w:rPr>
          <w:rFonts w:ascii="Sylfaen" w:hAnsi="Sylfaen"/>
          <w:lang w:val="ru-RU"/>
        </w:rPr>
        <w:t xml:space="preserve">Conducting acceptance tests </w:t>
      </w:r>
      <w:r w:rsidRPr="00480924">
        <w:rPr>
          <w:rFonts w:ascii="Sylfaen" w:hAnsi="Sylfaen"/>
        </w:rPr>
        <w:t>,</w:t>
      </w:r>
    </w:p>
    <w:p w14:paraId="0D60774B" w14:textId="77777777" w:rsidR="00F00BD1" w:rsidRPr="006C4613" w:rsidRDefault="00F00BD1" w:rsidP="00171B47">
      <w:pPr>
        <w:pStyle w:val="ListParagraph"/>
        <w:numPr>
          <w:ilvl w:val="0"/>
          <w:numId w:val="3"/>
        </w:numPr>
        <w:rPr>
          <w:rFonts w:ascii="Sylfaen" w:hAnsi="Sylfaen"/>
        </w:rPr>
      </w:pPr>
      <w:r w:rsidRPr="006C4613">
        <w:rPr>
          <w:rFonts w:ascii="Sylfaen" w:hAnsi="Sylfaen"/>
        </w:rPr>
        <w:t>Carrying out work in accordance with warranty obligations,</w:t>
      </w:r>
    </w:p>
    <w:p w14:paraId="48CD2B59" w14:textId="4EDF132E" w:rsidR="00F00BD1" w:rsidRPr="006C4613" w:rsidRDefault="00F00BD1" w:rsidP="00171B47">
      <w:pPr>
        <w:pStyle w:val="ListParagraph"/>
        <w:numPr>
          <w:ilvl w:val="0"/>
          <w:numId w:val="3"/>
        </w:numPr>
        <w:rPr>
          <w:rFonts w:ascii="Sylfaen" w:hAnsi="Sylfaen"/>
        </w:rPr>
      </w:pPr>
      <w:r w:rsidRPr="006C4613">
        <w:rPr>
          <w:rFonts w:ascii="Sylfaen" w:hAnsi="Sylfaen"/>
        </w:rPr>
        <w:t>Post-</w:t>
      </w:r>
      <w:r w:rsidR="0025355C" w:rsidRPr="00480924">
        <w:rPr>
          <w:rFonts w:ascii="Sylfaen" w:hAnsi="Sylfaen"/>
        </w:rPr>
        <w:t xml:space="preserve">warranty </w:t>
      </w:r>
      <w:r w:rsidRPr="006C4613">
        <w:rPr>
          <w:rFonts w:ascii="Sylfaen" w:hAnsi="Sylfaen"/>
        </w:rPr>
        <w:t xml:space="preserve">service </w:t>
      </w:r>
      <w:r w:rsidRPr="00480924">
        <w:rPr>
          <w:rFonts w:ascii="Sylfaen" w:hAnsi="Sylfaen"/>
        </w:rPr>
        <w:t>(</w:t>
      </w:r>
      <w:r w:rsidR="004E2E99" w:rsidRPr="00480924">
        <w:rPr>
          <w:rFonts w:ascii="Sylfaen" w:hAnsi="Sylfaen"/>
        </w:rPr>
        <w:t xml:space="preserve">to be </w:t>
      </w:r>
      <w:r w:rsidRPr="00480924">
        <w:rPr>
          <w:rFonts w:ascii="Sylfaen" w:hAnsi="Sylfaen"/>
        </w:rPr>
        <w:t>discussed separately).</w:t>
      </w:r>
    </w:p>
    <w:p w14:paraId="1EFDBE0B" w14:textId="08F0E186" w:rsidR="00CD1D4F" w:rsidRPr="006C4613" w:rsidRDefault="00CD1D4F" w:rsidP="00CD1D4F">
      <w:pPr>
        <w:rPr>
          <w:rFonts w:ascii="Sylfaen" w:hAnsi="Sylfaen"/>
        </w:rPr>
      </w:pPr>
    </w:p>
    <w:p w14:paraId="5137F671" w14:textId="52251A5A" w:rsidR="00CD1D4F" w:rsidRPr="006C4613" w:rsidRDefault="00D57B2A" w:rsidP="00F2008E">
      <w:pPr>
        <w:pStyle w:val="Heading1"/>
        <w:numPr>
          <w:ilvl w:val="0"/>
          <w:numId w:val="21"/>
        </w:numPr>
        <w:ind w:left="1281" w:hanging="357"/>
        <w:rPr>
          <w:rFonts w:ascii="Sylfaen" w:hAnsi="Sylfaen"/>
        </w:rPr>
      </w:pPr>
      <w:r w:rsidRPr="006C4613">
        <w:rPr>
          <w:rFonts w:ascii="Sylfaen" w:hAnsi="Sylfaen"/>
        </w:rPr>
        <w:t xml:space="preserve">PROCEDURE FOR DEVELOPING THE AUTOMATED SYSTEM </w:t>
      </w:r>
    </w:p>
    <w:p w14:paraId="6AF63B45" w14:textId="6979C3DB" w:rsidR="00CD1D4F" w:rsidRPr="006C4613" w:rsidRDefault="00D57B2A" w:rsidP="00F2008E">
      <w:pPr>
        <w:pStyle w:val="Heading1"/>
        <w:numPr>
          <w:ilvl w:val="1"/>
          <w:numId w:val="21"/>
        </w:numPr>
        <w:rPr>
          <w:rFonts w:ascii="Sylfaen" w:hAnsi="Sylfaen"/>
        </w:rPr>
      </w:pPr>
      <w:r w:rsidRPr="006C4613">
        <w:rPr>
          <w:rFonts w:ascii="Sylfaen" w:hAnsi="Sylfaen"/>
        </w:rPr>
        <w:t xml:space="preserve">List of documents and baseline data for the development </w:t>
      </w:r>
      <w:r w:rsidR="00CD1D4F" w:rsidRPr="006C4613">
        <w:rPr>
          <w:rFonts w:ascii="Sylfaen" w:hAnsi="Sylfaen"/>
        </w:rPr>
        <w:t xml:space="preserve"> </w:t>
      </w:r>
    </w:p>
    <w:p w14:paraId="6C7751AB" w14:textId="234627F9" w:rsidR="004E2E99" w:rsidRPr="006C4613" w:rsidRDefault="004E2E99" w:rsidP="004E2E99">
      <w:pPr>
        <w:rPr>
          <w:rFonts w:ascii="Sylfaen" w:hAnsi="Sylfaen"/>
        </w:rPr>
      </w:pPr>
      <w:r w:rsidRPr="006C4613">
        <w:rPr>
          <w:rFonts w:ascii="Sylfaen" w:hAnsi="Sylfaen"/>
        </w:rPr>
        <w:t xml:space="preserve">For the development of the </w:t>
      </w:r>
      <w:r w:rsidR="00DD67B1" w:rsidRPr="006C4613">
        <w:rPr>
          <w:rFonts w:ascii="Sylfaen" w:hAnsi="Sylfaen"/>
        </w:rPr>
        <w:t>ACS TP &amp; TMS</w:t>
      </w:r>
      <w:r w:rsidRPr="006C4613">
        <w:rPr>
          <w:rFonts w:ascii="Sylfaen" w:hAnsi="Sylfaen"/>
        </w:rPr>
        <w:t xml:space="preserve">, the initial documentation on automation </w:t>
      </w:r>
      <w:r w:rsidRPr="00480924">
        <w:rPr>
          <w:rFonts w:ascii="Sylfaen" w:hAnsi="Sylfaen"/>
        </w:rPr>
        <w:t xml:space="preserve">facilities </w:t>
      </w:r>
      <w:r w:rsidR="00FD3829" w:rsidRPr="00480924">
        <w:rPr>
          <w:rFonts w:ascii="Sylfaen" w:hAnsi="Sylfaen"/>
        </w:rPr>
        <w:t xml:space="preserve">is listed below: </w:t>
      </w:r>
    </w:p>
    <w:p w14:paraId="3884F653" w14:textId="77777777" w:rsidR="004E2E99" w:rsidRPr="006C4613" w:rsidRDefault="004E2E99" w:rsidP="004E2E99">
      <w:pPr>
        <w:rPr>
          <w:rFonts w:ascii="Sylfaen" w:hAnsi="Sylfaen"/>
        </w:rPr>
      </w:pPr>
      <w:r w:rsidRPr="006C4613">
        <w:rPr>
          <w:rFonts w:ascii="Sylfaen" w:hAnsi="Sylfaen"/>
        </w:rPr>
        <w:t>- single-line diagram;</w:t>
      </w:r>
    </w:p>
    <w:p w14:paraId="5FEA999A" w14:textId="77777777" w:rsidR="004E2E99" w:rsidRPr="006C4613" w:rsidRDefault="004E2E99" w:rsidP="004E2E99">
      <w:pPr>
        <w:rPr>
          <w:rFonts w:ascii="Sylfaen" w:hAnsi="Sylfaen"/>
        </w:rPr>
      </w:pPr>
      <w:r w:rsidRPr="006C4613">
        <w:rPr>
          <w:rFonts w:ascii="Sylfaen" w:hAnsi="Sylfaen"/>
        </w:rPr>
        <w:t>- secondary circuit diagrams (if any);</w:t>
      </w:r>
    </w:p>
    <w:p w14:paraId="4613A5C7" w14:textId="77777777" w:rsidR="004E2E99" w:rsidRPr="006C4613" w:rsidRDefault="004E2E99" w:rsidP="004E2E99">
      <w:pPr>
        <w:rPr>
          <w:rFonts w:ascii="Sylfaen" w:hAnsi="Sylfaen"/>
        </w:rPr>
      </w:pPr>
      <w:r w:rsidRPr="006C4613">
        <w:rPr>
          <w:rFonts w:ascii="Sylfaen" w:hAnsi="Sylfaen"/>
        </w:rPr>
        <w:t>- type of relay protection and automation terminals used;</w:t>
      </w:r>
    </w:p>
    <w:p w14:paraId="7ACB8E4B" w14:textId="6E60A2AF" w:rsidR="004E2E99" w:rsidRPr="00480924" w:rsidRDefault="004E2E99" w:rsidP="004E2E99">
      <w:pPr>
        <w:rPr>
          <w:rFonts w:ascii="Sylfaen" w:hAnsi="Sylfaen"/>
        </w:rPr>
      </w:pPr>
      <w:r w:rsidRPr="006C4613">
        <w:rPr>
          <w:rFonts w:ascii="Sylfaen" w:hAnsi="Sylfaen"/>
        </w:rPr>
        <w:t xml:space="preserve">- list of required signals </w:t>
      </w:r>
      <w:r w:rsidR="00BA7F36" w:rsidRPr="00480924">
        <w:rPr>
          <w:rFonts w:ascii="Sylfaen" w:hAnsi="Sylfaen"/>
        </w:rPr>
        <w:t>RS,</w:t>
      </w:r>
      <w:r w:rsidR="00BA7F36" w:rsidRPr="006C4613">
        <w:rPr>
          <w:rFonts w:ascii="Sylfaen" w:hAnsi="Sylfaen"/>
        </w:rPr>
        <w:t xml:space="preserve"> </w:t>
      </w:r>
      <w:r w:rsidR="00BA7F36" w:rsidRPr="00480924">
        <w:rPr>
          <w:rFonts w:ascii="Sylfaen" w:hAnsi="Sylfaen"/>
        </w:rPr>
        <w:t>TM</w:t>
      </w:r>
      <w:r w:rsidR="001F18A4" w:rsidRPr="00480924">
        <w:rPr>
          <w:rFonts w:ascii="Sylfaen" w:hAnsi="Sylfaen"/>
        </w:rPr>
        <w:t>, RC</w:t>
      </w:r>
    </w:p>
    <w:p w14:paraId="6E1ECCA1" w14:textId="489F5651" w:rsidR="004E2E99" w:rsidRPr="006C4613" w:rsidRDefault="004E2E99" w:rsidP="004E2E99">
      <w:pPr>
        <w:rPr>
          <w:rFonts w:ascii="Sylfaen" w:hAnsi="Sylfaen"/>
        </w:rPr>
      </w:pPr>
      <w:r w:rsidRPr="006C4613">
        <w:rPr>
          <w:rFonts w:ascii="Sylfaen" w:hAnsi="Sylfaen"/>
        </w:rPr>
        <w:t>In the absence of the specified documentation, a</w:t>
      </w:r>
      <w:r w:rsidR="0025355C" w:rsidRPr="00480924">
        <w:rPr>
          <w:rFonts w:ascii="Sylfaen" w:hAnsi="Sylfaen"/>
        </w:rPr>
        <w:t xml:space="preserve"> survey </w:t>
      </w:r>
      <w:r w:rsidRPr="006C4613">
        <w:rPr>
          <w:rFonts w:ascii="Sylfaen" w:hAnsi="Sylfaen"/>
        </w:rPr>
        <w:t xml:space="preserve">of the automation </w:t>
      </w:r>
      <w:r w:rsidR="00FD3829" w:rsidRPr="00480924">
        <w:rPr>
          <w:rFonts w:ascii="Sylfaen" w:hAnsi="Sylfaen"/>
        </w:rPr>
        <w:t>facilities shall be</w:t>
      </w:r>
      <w:r w:rsidRPr="006C4613">
        <w:rPr>
          <w:rFonts w:ascii="Sylfaen" w:hAnsi="Sylfaen"/>
        </w:rPr>
        <w:t xml:space="preserve"> carried out on site.</w:t>
      </w:r>
    </w:p>
    <w:p w14:paraId="521A2968" w14:textId="66276FBE" w:rsidR="00CD1D4F" w:rsidRPr="006C4613" w:rsidRDefault="00D57B2A" w:rsidP="00F2008E">
      <w:pPr>
        <w:pStyle w:val="Heading1"/>
        <w:numPr>
          <w:ilvl w:val="1"/>
          <w:numId w:val="21"/>
        </w:numPr>
        <w:rPr>
          <w:rFonts w:ascii="Sylfaen" w:hAnsi="Sylfaen"/>
        </w:rPr>
      </w:pPr>
      <w:r w:rsidRPr="006C4613">
        <w:rPr>
          <w:rFonts w:ascii="Sylfaen" w:hAnsi="Sylfaen"/>
        </w:rPr>
        <w:t xml:space="preserve">List of documents to be submitted upon completion of work </w:t>
      </w:r>
    </w:p>
    <w:p w14:paraId="50B34928" w14:textId="62D0CA06" w:rsidR="00CD1D4F" w:rsidRPr="006C4613" w:rsidRDefault="00FD3829" w:rsidP="00CD1D4F">
      <w:pPr>
        <w:rPr>
          <w:rFonts w:ascii="Sylfaen" w:hAnsi="Sylfaen"/>
        </w:rPr>
      </w:pPr>
      <w:r w:rsidRPr="006C4613">
        <w:rPr>
          <w:rFonts w:ascii="Sylfaen" w:hAnsi="Sylfaen"/>
        </w:rPr>
        <w:t xml:space="preserve">Based on the results of acceptance tests, a bilaterally signed test report </w:t>
      </w:r>
      <w:r w:rsidRPr="00480924">
        <w:rPr>
          <w:rFonts w:ascii="Sylfaen" w:hAnsi="Sylfaen"/>
        </w:rPr>
        <w:t>shall be d</w:t>
      </w:r>
      <w:r w:rsidRPr="006C4613">
        <w:rPr>
          <w:rFonts w:ascii="Sylfaen" w:hAnsi="Sylfaen"/>
        </w:rPr>
        <w:t>rawn up</w:t>
      </w:r>
      <w:r w:rsidRPr="00480924">
        <w:rPr>
          <w:rFonts w:ascii="Sylfaen" w:hAnsi="Sylfaen"/>
        </w:rPr>
        <w:t xml:space="preserve">. </w:t>
      </w:r>
      <w:r w:rsidRPr="006C4613">
        <w:rPr>
          <w:rFonts w:ascii="Sylfaen" w:hAnsi="Sylfaen"/>
        </w:rPr>
        <w:t xml:space="preserve"> </w:t>
      </w:r>
    </w:p>
    <w:p w14:paraId="090A5D39" w14:textId="2BBC7822" w:rsidR="00CD1D4F" w:rsidRPr="00480924" w:rsidRDefault="00D57B2A" w:rsidP="00F2008E">
      <w:pPr>
        <w:pStyle w:val="Heading1"/>
        <w:numPr>
          <w:ilvl w:val="1"/>
          <w:numId w:val="21"/>
        </w:numPr>
        <w:rPr>
          <w:rFonts w:ascii="Sylfaen" w:hAnsi="Sylfaen"/>
          <w:lang w:val="ru-RU"/>
        </w:rPr>
      </w:pPr>
      <w:r w:rsidRPr="00480924">
        <w:rPr>
          <w:rFonts w:ascii="Sylfaen" w:hAnsi="Sylfaen"/>
          <w:lang w:val="ru-RU"/>
        </w:rPr>
        <w:t>Warranty Requirements</w:t>
      </w:r>
    </w:p>
    <w:p w14:paraId="7AE5AAB2" w14:textId="77777777" w:rsidR="00FD3829" w:rsidRPr="006C4613" w:rsidRDefault="00FD3829" w:rsidP="00CD1D4F">
      <w:pPr>
        <w:rPr>
          <w:rFonts w:ascii="Sylfaen" w:hAnsi="Sylfaen"/>
        </w:rPr>
      </w:pPr>
      <w:r w:rsidRPr="006C4613">
        <w:rPr>
          <w:rFonts w:ascii="Sylfaen" w:hAnsi="Sylfaen"/>
        </w:rPr>
        <w:t>The manufacturer must guarantee the conformity of the supplied product with the technical documentation, provided that the consumer observes the operating and maintenance standards during the established warranty period. The warranty obligation consists of free repair or replacement of any defective component included in the product. The minimum warranty period is 36 months from the date of commissioning</w:t>
      </w:r>
    </w:p>
    <w:p w14:paraId="6DA71771" w14:textId="3B25982A" w:rsidR="00CD1D4F" w:rsidRPr="006C4613" w:rsidRDefault="00CD1D4F" w:rsidP="00CD1D4F">
      <w:pPr>
        <w:rPr>
          <w:rFonts w:ascii="Sylfaen" w:hAnsi="Sylfaen"/>
        </w:rPr>
      </w:pPr>
    </w:p>
    <w:p w14:paraId="3E3B2BAF" w14:textId="5C4E7C31" w:rsidR="00CD1D4F" w:rsidRPr="006C4613" w:rsidRDefault="00D57B2A" w:rsidP="00F2008E">
      <w:pPr>
        <w:pStyle w:val="Heading1"/>
        <w:numPr>
          <w:ilvl w:val="0"/>
          <w:numId w:val="21"/>
        </w:numPr>
        <w:rPr>
          <w:rFonts w:ascii="Sylfaen" w:hAnsi="Sylfaen"/>
        </w:rPr>
      </w:pPr>
      <w:r w:rsidRPr="006C4613">
        <w:rPr>
          <w:rFonts w:ascii="Sylfaen" w:hAnsi="Sylfaen"/>
        </w:rPr>
        <w:t xml:space="preserve">PROCEDURE FOR CONTROL AND ACCEPTANCE OF THE AUTOMATED SYSTEM </w:t>
      </w:r>
    </w:p>
    <w:p w14:paraId="7F07A61F" w14:textId="1D46A43C" w:rsidR="00CD1D4F" w:rsidRPr="00480924" w:rsidRDefault="00D57B2A" w:rsidP="00F2008E">
      <w:pPr>
        <w:pStyle w:val="Heading1"/>
        <w:numPr>
          <w:ilvl w:val="1"/>
          <w:numId w:val="21"/>
        </w:numPr>
        <w:ind w:left="1281" w:hanging="357"/>
        <w:rPr>
          <w:rFonts w:ascii="Sylfaen" w:hAnsi="Sylfaen"/>
          <w:lang w:val="ru-RU"/>
        </w:rPr>
      </w:pPr>
      <w:r w:rsidRPr="00480924">
        <w:rPr>
          <w:rFonts w:ascii="Sylfaen" w:hAnsi="Sylfaen"/>
          <w:lang w:val="ru-RU"/>
        </w:rPr>
        <w:t xml:space="preserve">Preliminary testing </w:t>
      </w:r>
    </w:p>
    <w:p w14:paraId="7B9618FA" w14:textId="5CE7ED48" w:rsidR="00FD3829" w:rsidRPr="006C4613" w:rsidRDefault="008A5CDE" w:rsidP="00FD3829">
      <w:pPr>
        <w:rPr>
          <w:rFonts w:ascii="Sylfaen" w:hAnsi="Sylfaen"/>
        </w:rPr>
      </w:pPr>
      <w:r w:rsidRPr="006C4613">
        <w:rPr>
          <w:rFonts w:ascii="Sylfaen" w:hAnsi="Sylfaen"/>
        </w:rPr>
        <w:t xml:space="preserve">Upon completion of the commissioning </w:t>
      </w:r>
      <w:r w:rsidRPr="00480924">
        <w:rPr>
          <w:rFonts w:ascii="Sylfaen" w:hAnsi="Sylfaen"/>
        </w:rPr>
        <w:t>phase the p</w:t>
      </w:r>
      <w:r w:rsidRPr="006C4613">
        <w:rPr>
          <w:rFonts w:ascii="Sylfaen" w:hAnsi="Sylfaen"/>
        </w:rPr>
        <w:t xml:space="preserve">reliminary tests </w:t>
      </w:r>
      <w:r w:rsidRPr="00480924">
        <w:rPr>
          <w:rFonts w:ascii="Sylfaen" w:hAnsi="Sylfaen"/>
        </w:rPr>
        <w:t xml:space="preserve">shall be </w:t>
      </w:r>
      <w:r w:rsidRPr="006C4613">
        <w:rPr>
          <w:rFonts w:ascii="Sylfaen" w:hAnsi="Sylfaen"/>
        </w:rPr>
        <w:t>carried out</w:t>
      </w:r>
      <w:r w:rsidRPr="00480924">
        <w:rPr>
          <w:rFonts w:ascii="Sylfaen" w:hAnsi="Sylfaen"/>
        </w:rPr>
        <w:t xml:space="preserve"> </w:t>
      </w:r>
      <w:r w:rsidRPr="006C4613">
        <w:rPr>
          <w:rFonts w:ascii="Sylfaen" w:hAnsi="Sylfaen"/>
        </w:rPr>
        <w:t xml:space="preserve">including autonomous and </w:t>
      </w:r>
      <w:r w:rsidRPr="00480924">
        <w:rPr>
          <w:rFonts w:ascii="Sylfaen" w:hAnsi="Sylfaen"/>
        </w:rPr>
        <w:t xml:space="preserve">comprehensive </w:t>
      </w:r>
      <w:r w:rsidRPr="006C4613">
        <w:rPr>
          <w:rFonts w:ascii="Sylfaen" w:hAnsi="Sylfaen"/>
        </w:rPr>
        <w:t>tests</w:t>
      </w:r>
      <w:r w:rsidR="00FD3829" w:rsidRPr="006C4613">
        <w:rPr>
          <w:rFonts w:ascii="Sylfaen" w:hAnsi="Sylfaen"/>
        </w:rPr>
        <w:t>.</w:t>
      </w:r>
    </w:p>
    <w:p w14:paraId="484925CE" w14:textId="77777777" w:rsidR="00FD3829" w:rsidRPr="006C4613" w:rsidRDefault="00FD3829" w:rsidP="00FD3829">
      <w:pPr>
        <w:rPr>
          <w:rFonts w:ascii="Sylfaen" w:hAnsi="Sylfaen"/>
        </w:rPr>
      </w:pPr>
      <w:r w:rsidRPr="006C4613">
        <w:rPr>
          <w:rFonts w:ascii="Sylfaen" w:hAnsi="Sylfaen"/>
        </w:rPr>
        <w:t>Autonomous tests within the automation facility are carried out by the Commissioning Contractor.</w:t>
      </w:r>
    </w:p>
    <w:p w14:paraId="393C3AC2" w14:textId="77777777" w:rsidR="00FD3829" w:rsidRPr="006C4613" w:rsidRDefault="00FD3829" w:rsidP="00FD3829">
      <w:pPr>
        <w:rPr>
          <w:rFonts w:ascii="Sylfaen" w:hAnsi="Sylfaen"/>
        </w:rPr>
      </w:pPr>
      <w:r w:rsidRPr="006C4613">
        <w:rPr>
          <w:rFonts w:ascii="Sylfaen" w:hAnsi="Sylfaen"/>
        </w:rPr>
        <w:lastRenderedPageBreak/>
        <w:t>During comprehensive testing, the interaction of all levels of the system is checked. Comprehensive testing is carried out by a commission, including representatives of “ENA” CJSC  and the Contractor. Based on the results of preliminary comprehensive testing, a test report is drawn up, containing information on the completeness, operability and compliance with the requirements of the technical specification. If the commission's conclusion is positive, an Acceptance Certificate for Trial Operation is drawn up.</w:t>
      </w:r>
    </w:p>
    <w:p w14:paraId="7E287880" w14:textId="1ABBC4FE" w:rsidR="00CD1D4F" w:rsidRPr="00480924" w:rsidRDefault="00E01B65" w:rsidP="00F2008E">
      <w:pPr>
        <w:pStyle w:val="Heading1"/>
        <w:numPr>
          <w:ilvl w:val="1"/>
          <w:numId w:val="21"/>
        </w:numPr>
        <w:rPr>
          <w:rFonts w:ascii="Sylfaen" w:hAnsi="Sylfaen"/>
          <w:lang w:val="ru-RU"/>
        </w:rPr>
      </w:pPr>
      <w:r w:rsidRPr="00480924">
        <w:rPr>
          <w:rFonts w:ascii="Sylfaen" w:hAnsi="Sylfaen"/>
          <w:lang w:val="ru-RU"/>
        </w:rPr>
        <w:t xml:space="preserve">Trial operation </w:t>
      </w:r>
    </w:p>
    <w:p w14:paraId="0B06D06E" w14:textId="581909DF" w:rsidR="00C21AB2" w:rsidRPr="006C4613" w:rsidRDefault="00C21AB2" w:rsidP="00C21AB2">
      <w:pPr>
        <w:rPr>
          <w:rFonts w:ascii="Sylfaen" w:hAnsi="Sylfaen"/>
        </w:rPr>
      </w:pPr>
      <w:r w:rsidRPr="006C4613">
        <w:rPr>
          <w:rFonts w:ascii="Sylfaen" w:hAnsi="Sylfaen"/>
        </w:rPr>
        <w:t xml:space="preserve">At the </w:t>
      </w:r>
      <w:r w:rsidRPr="00480924">
        <w:rPr>
          <w:rFonts w:ascii="Sylfaen" w:hAnsi="Sylfaen"/>
        </w:rPr>
        <w:t>phase o</w:t>
      </w:r>
      <w:r w:rsidRPr="006C4613">
        <w:rPr>
          <w:rFonts w:ascii="Sylfaen" w:hAnsi="Sylfaen"/>
        </w:rPr>
        <w:t xml:space="preserve">f trial operation, “ENA” CJSC  </w:t>
      </w:r>
      <w:r w:rsidR="0014278A" w:rsidRPr="00480924">
        <w:rPr>
          <w:rFonts w:ascii="Sylfaen" w:hAnsi="Sylfaen"/>
        </w:rPr>
        <w:t xml:space="preserve">shall </w:t>
      </w:r>
      <w:r w:rsidRPr="006C4613">
        <w:rPr>
          <w:rFonts w:ascii="Sylfaen" w:hAnsi="Sylfaen"/>
        </w:rPr>
        <w:t xml:space="preserve">analyze the results of system operation, draw up a trial operation log, which contains information on failures, malfunctions, faults, changes in the required parameters of the automation </w:t>
      </w:r>
      <w:r w:rsidR="0014278A" w:rsidRPr="00480924">
        <w:rPr>
          <w:rFonts w:ascii="Sylfaen" w:hAnsi="Sylfaen"/>
        </w:rPr>
        <w:t xml:space="preserve">facility. </w:t>
      </w:r>
      <w:r w:rsidRPr="006C4613">
        <w:rPr>
          <w:rFonts w:ascii="Sylfaen" w:hAnsi="Sylfaen"/>
        </w:rPr>
        <w:t xml:space="preserve"> The </w:t>
      </w:r>
      <w:r w:rsidR="0014278A" w:rsidRPr="00480924">
        <w:rPr>
          <w:rFonts w:ascii="Sylfaen" w:hAnsi="Sylfaen"/>
        </w:rPr>
        <w:t>C</w:t>
      </w:r>
      <w:r w:rsidRPr="006C4613">
        <w:rPr>
          <w:rFonts w:ascii="Sylfaen" w:hAnsi="Sylfaen"/>
        </w:rPr>
        <w:t xml:space="preserve">ustomer </w:t>
      </w:r>
      <w:r w:rsidR="0014278A" w:rsidRPr="00480924">
        <w:rPr>
          <w:rFonts w:ascii="Sylfaen" w:hAnsi="Sylfaen"/>
        </w:rPr>
        <w:t xml:space="preserve">shall </w:t>
      </w:r>
      <w:r w:rsidRPr="006C4613">
        <w:rPr>
          <w:rFonts w:ascii="Sylfaen" w:hAnsi="Sylfaen"/>
        </w:rPr>
        <w:t>eliminate the faults of the system components and, if necessary, adjusts the settings of the software.</w:t>
      </w:r>
    </w:p>
    <w:p w14:paraId="1F76CF2D" w14:textId="77777777" w:rsidR="00C21AB2" w:rsidRPr="006C4613" w:rsidRDefault="00C21AB2" w:rsidP="00C21AB2">
      <w:pPr>
        <w:rPr>
          <w:rFonts w:ascii="Sylfaen" w:hAnsi="Sylfaen"/>
        </w:rPr>
      </w:pPr>
      <w:r w:rsidRPr="006C4613">
        <w:rPr>
          <w:rFonts w:ascii="Sylfaen" w:hAnsi="Sylfaen"/>
        </w:rPr>
        <w:t>The trial operation period is 1 month.</w:t>
      </w:r>
    </w:p>
    <w:p w14:paraId="2BF6A234" w14:textId="680B78A8" w:rsidR="00C21AB2" w:rsidRPr="006C4613" w:rsidRDefault="00C21AB2" w:rsidP="00C21AB2">
      <w:pPr>
        <w:rPr>
          <w:rFonts w:ascii="Sylfaen" w:hAnsi="Sylfaen"/>
        </w:rPr>
      </w:pPr>
      <w:r w:rsidRPr="006C4613">
        <w:rPr>
          <w:rFonts w:ascii="Sylfaen" w:hAnsi="Sylfaen"/>
        </w:rPr>
        <w:t xml:space="preserve">Upon completion of the trial operation, a Certificate of Completion of Trial Operation </w:t>
      </w:r>
      <w:r w:rsidR="0014278A" w:rsidRPr="00480924">
        <w:rPr>
          <w:rFonts w:ascii="Sylfaen" w:hAnsi="Sylfaen"/>
        </w:rPr>
        <w:t xml:space="preserve">shall be </w:t>
      </w:r>
      <w:r w:rsidRPr="006C4613">
        <w:rPr>
          <w:rFonts w:ascii="Sylfaen" w:hAnsi="Sylfaen"/>
        </w:rPr>
        <w:t xml:space="preserve">drawn up and, if the conclusion is positive, acceptance tests </w:t>
      </w:r>
      <w:r w:rsidR="0014278A" w:rsidRPr="00480924">
        <w:rPr>
          <w:rFonts w:ascii="Sylfaen" w:hAnsi="Sylfaen"/>
        </w:rPr>
        <w:t xml:space="preserve">shall be </w:t>
      </w:r>
      <w:r w:rsidRPr="006C4613">
        <w:rPr>
          <w:rFonts w:ascii="Sylfaen" w:hAnsi="Sylfaen"/>
        </w:rPr>
        <w:t>carried out.</w:t>
      </w:r>
    </w:p>
    <w:p w14:paraId="748E773F" w14:textId="77777777" w:rsidR="00C21AB2" w:rsidRPr="006C4613" w:rsidRDefault="00C21AB2" w:rsidP="00CD1D4F">
      <w:pPr>
        <w:rPr>
          <w:rFonts w:ascii="Sylfaen" w:hAnsi="Sylfaen"/>
        </w:rPr>
      </w:pPr>
    </w:p>
    <w:p w14:paraId="07EE926E" w14:textId="2EC8C74C" w:rsidR="00CD1D4F" w:rsidRPr="00480924" w:rsidRDefault="00E01B65" w:rsidP="00F2008E">
      <w:pPr>
        <w:pStyle w:val="Heading1"/>
        <w:numPr>
          <w:ilvl w:val="1"/>
          <w:numId w:val="21"/>
        </w:numPr>
        <w:rPr>
          <w:rFonts w:ascii="Sylfaen" w:hAnsi="Sylfaen"/>
          <w:lang w:val="ru-RU"/>
        </w:rPr>
      </w:pPr>
      <w:r w:rsidRPr="00480924">
        <w:rPr>
          <w:rFonts w:ascii="Sylfaen" w:hAnsi="Sylfaen"/>
          <w:lang w:val="ru-RU"/>
        </w:rPr>
        <w:t>Acceptance test</w:t>
      </w:r>
      <w:r w:rsidR="0014278A" w:rsidRPr="00480924">
        <w:rPr>
          <w:rFonts w:ascii="Sylfaen" w:hAnsi="Sylfaen"/>
        </w:rPr>
        <w:t>s</w:t>
      </w:r>
      <w:r w:rsidRPr="00480924">
        <w:rPr>
          <w:rFonts w:ascii="Sylfaen" w:hAnsi="Sylfaen"/>
          <w:lang w:val="ru-RU"/>
        </w:rPr>
        <w:t xml:space="preserve"> </w:t>
      </w:r>
    </w:p>
    <w:p w14:paraId="76CF4BE4" w14:textId="1861BEF1" w:rsidR="0014278A" w:rsidRPr="006C4613" w:rsidRDefault="0014278A" w:rsidP="0014278A">
      <w:pPr>
        <w:rPr>
          <w:rFonts w:ascii="Sylfaen" w:hAnsi="Sylfaen"/>
        </w:rPr>
      </w:pPr>
      <w:r w:rsidRPr="006C4613">
        <w:rPr>
          <w:rFonts w:ascii="Sylfaen" w:hAnsi="Sylfaen"/>
        </w:rPr>
        <w:t xml:space="preserve">During acceptance tests, the interaction of all levels of the system, completeness, operability and compliance with the requirements of the technical specification </w:t>
      </w:r>
      <w:r w:rsidR="005F7F95" w:rsidRPr="00480924">
        <w:rPr>
          <w:rFonts w:ascii="Sylfaen" w:hAnsi="Sylfaen"/>
        </w:rPr>
        <w:t xml:space="preserve">shall be </w:t>
      </w:r>
      <w:r w:rsidRPr="006C4613">
        <w:rPr>
          <w:rFonts w:ascii="Sylfaen" w:hAnsi="Sylfaen"/>
        </w:rPr>
        <w:t xml:space="preserve">checked. Based on the results of the acceptance tests, </w:t>
      </w:r>
      <w:r w:rsidRPr="00480924">
        <w:rPr>
          <w:rFonts w:ascii="Sylfaen" w:hAnsi="Sylfaen"/>
        </w:rPr>
        <w:t xml:space="preserve">a </w:t>
      </w:r>
      <w:r w:rsidRPr="006C4613">
        <w:rPr>
          <w:rFonts w:ascii="Sylfaen" w:hAnsi="Sylfaen"/>
        </w:rPr>
        <w:t xml:space="preserve">commission consisting of representatives of “ENA” CJSC  and the Contractor </w:t>
      </w:r>
      <w:r w:rsidR="005F7F95" w:rsidRPr="00480924">
        <w:rPr>
          <w:rFonts w:ascii="Sylfaen" w:hAnsi="Sylfaen"/>
        </w:rPr>
        <w:t xml:space="preserve">shall </w:t>
      </w:r>
      <w:r w:rsidRPr="006C4613">
        <w:rPr>
          <w:rFonts w:ascii="Sylfaen" w:hAnsi="Sylfaen"/>
        </w:rPr>
        <w:t xml:space="preserve">draw up a test protocol and an </w:t>
      </w:r>
      <w:r w:rsidR="00BC6538" w:rsidRPr="00480924">
        <w:rPr>
          <w:rFonts w:ascii="Sylfaen" w:hAnsi="Sylfaen"/>
        </w:rPr>
        <w:t>A</w:t>
      </w:r>
      <w:r w:rsidRPr="006C4613">
        <w:rPr>
          <w:rFonts w:ascii="Sylfaen" w:hAnsi="Sylfaen"/>
        </w:rPr>
        <w:t>cceptance</w:t>
      </w:r>
      <w:r w:rsidR="00BC6538" w:rsidRPr="00480924">
        <w:rPr>
          <w:rFonts w:ascii="Sylfaen" w:hAnsi="Sylfaen"/>
        </w:rPr>
        <w:t xml:space="preserve"> Statement </w:t>
      </w:r>
      <w:r w:rsidRPr="006C4613">
        <w:rPr>
          <w:rFonts w:ascii="Sylfaen" w:hAnsi="Sylfaen"/>
        </w:rPr>
        <w:t xml:space="preserve"> of the system into permanent operation.</w:t>
      </w:r>
    </w:p>
    <w:p w14:paraId="66742833" w14:textId="29891AFB" w:rsidR="00CD1D4F" w:rsidRPr="006C4613" w:rsidRDefault="00CD1D4F" w:rsidP="00CD1D4F">
      <w:pPr>
        <w:rPr>
          <w:rFonts w:ascii="Sylfaen" w:hAnsi="Sylfaen"/>
        </w:rPr>
      </w:pPr>
    </w:p>
    <w:p w14:paraId="11372D1C" w14:textId="42804C3B" w:rsidR="00CD1D4F" w:rsidRPr="006C4613" w:rsidRDefault="00113F9B" w:rsidP="00F2008E">
      <w:pPr>
        <w:pStyle w:val="Heading1"/>
        <w:numPr>
          <w:ilvl w:val="0"/>
          <w:numId w:val="21"/>
        </w:numPr>
        <w:rPr>
          <w:rFonts w:ascii="Sylfaen" w:hAnsi="Sylfaen"/>
        </w:rPr>
      </w:pPr>
      <w:r w:rsidRPr="006C4613">
        <w:rPr>
          <w:rFonts w:ascii="Sylfaen" w:hAnsi="Sylfaen"/>
        </w:rPr>
        <w:t>REQUIREMENTS FOR THE COMPOSITION AND CONTENT</w:t>
      </w:r>
      <w:r w:rsidR="00E01B65" w:rsidRPr="006C4613">
        <w:rPr>
          <w:rFonts w:ascii="Sylfaen" w:hAnsi="Sylfaen"/>
        </w:rPr>
        <w:t xml:space="preserve"> OF WORKS TO PREPARE AN AUTOMATION FACILITY FOR COMMISSIONING THE AUTOMATED SYSTEM </w:t>
      </w:r>
    </w:p>
    <w:p w14:paraId="539313C9" w14:textId="02D7C885" w:rsidR="005F7F95" w:rsidRPr="006C4613" w:rsidRDefault="005F7F95" w:rsidP="005F7F95">
      <w:pPr>
        <w:rPr>
          <w:rFonts w:ascii="Sylfaen" w:hAnsi="Sylfaen"/>
        </w:rPr>
      </w:pPr>
      <w:r w:rsidRPr="006C4613">
        <w:rPr>
          <w:rFonts w:ascii="Sylfaen" w:hAnsi="Sylfaen"/>
        </w:rPr>
        <w:t xml:space="preserve">In preparation for the commissioning of the </w:t>
      </w:r>
      <w:r w:rsidR="00DD67B1" w:rsidRPr="006C4613">
        <w:rPr>
          <w:rFonts w:ascii="Sylfaen" w:hAnsi="Sylfaen"/>
        </w:rPr>
        <w:t>ACS TP &amp; TMS</w:t>
      </w:r>
      <w:r w:rsidRPr="006C4613">
        <w:rPr>
          <w:rFonts w:ascii="Sylfaen" w:hAnsi="Sylfaen"/>
        </w:rPr>
        <w:t xml:space="preserve"> “ENA” CJSC, with the assistance of the Contractor, personnel </w:t>
      </w:r>
      <w:r w:rsidRPr="00480924">
        <w:rPr>
          <w:rFonts w:ascii="Sylfaen" w:hAnsi="Sylfaen"/>
        </w:rPr>
        <w:t xml:space="preserve">shall be </w:t>
      </w:r>
      <w:r w:rsidRPr="006C4613">
        <w:rPr>
          <w:rFonts w:ascii="Sylfaen" w:hAnsi="Sylfaen"/>
        </w:rPr>
        <w:t>trained in the operating documentation for the system.</w:t>
      </w:r>
    </w:p>
    <w:p w14:paraId="0CCA32F6" w14:textId="173E45A8" w:rsidR="00CD1D4F" w:rsidRPr="006C4613" w:rsidRDefault="00CD1D4F" w:rsidP="00CD1D4F">
      <w:pPr>
        <w:rPr>
          <w:rFonts w:ascii="Sylfaen" w:hAnsi="Sylfaen"/>
        </w:rPr>
      </w:pPr>
      <w:r w:rsidRPr="006C4613">
        <w:rPr>
          <w:rFonts w:ascii="Sylfaen" w:hAnsi="Sylfaen"/>
        </w:rPr>
        <w:t xml:space="preserve"> </w:t>
      </w:r>
    </w:p>
    <w:p w14:paraId="4411CC27" w14:textId="1CD1C3AC" w:rsidR="00CD1D4F" w:rsidRPr="00480924" w:rsidRDefault="00E01B65" w:rsidP="00F2008E">
      <w:pPr>
        <w:pStyle w:val="Heading1"/>
        <w:numPr>
          <w:ilvl w:val="0"/>
          <w:numId w:val="21"/>
        </w:numPr>
        <w:rPr>
          <w:rFonts w:ascii="Sylfaen" w:hAnsi="Sylfaen"/>
          <w:lang w:val="ru-RU"/>
        </w:rPr>
      </w:pPr>
      <w:r w:rsidRPr="00480924">
        <w:rPr>
          <w:rFonts w:ascii="Sylfaen" w:hAnsi="Sylfaen"/>
          <w:lang w:val="ru-RU"/>
        </w:rPr>
        <w:t>DOCUMENTATION REQUIREMENTS</w:t>
      </w:r>
    </w:p>
    <w:p w14:paraId="634F10C5" w14:textId="0FCB3539" w:rsidR="005F7F95" w:rsidRPr="006C4613" w:rsidRDefault="00CD1D4F" w:rsidP="005F7F95">
      <w:pPr>
        <w:rPr>
          <w:rFonts w:ascii="Sylfaen" w:hAnsi="Sylfaen"/>
        </w:rPr>
      </w:pPr>
      <w:r w:rsidRPr="006C4613">
        <w:rPr>
          <w:rFonts w:ascii="Sylfaen" w:hAnsi="Sylfaen"/>
        </w:rPr>
        <w:tab/>
      </w:r>
      <w:r w:rsidR="005F7F95" w:rsidRPr="006C4613">
        <w:rPr>
          <w:rFonts w:ascii="Sylfaen" w:hAnsi="Sylfaen"/>
        </w:rPr>
        <w:t xml:space="preserve">All design documentation must be prepared in the form of </w:t>
      </w:r>
      <w:r w:rsidR="0092026C" w:rsidRPr="00480924">
        <w:rPr>
          <w:rFonts w:ascii="Sylfaen" w:hAnsi="Sylfaen"/>
        </w:rPr>
        <w:t xml:space="preserve">typical </w:t>
      </w:r>
      <w:r w:rsidR="005F7F95" w:rsidRPr="006C4613">
        <w:rPr>
          <w:rFonts w:ascii="Sylfaen" w:hAnsi="Sylfaen"/>
        </w:rPr>
        <w:t xml:space="preserve"> technical solutions</w:t>
      </w:r>
      <w:r w:rsidR="0092026C" w:rsidRPr="00480924">
        <w:rPr>
          <w:rFonts w:ascii="Sylfaen" w:hAnsi="Sylfaen"/>
        </w:rPr>
        <w:t xml:space="preserve">, except for </w:t>
      </w:r>
      <w:r w:rsidR="0092026C" w:rsidRPr="006C4613">
        <w:t>35-110</w:t>
      </w:r>
      <w:r w:rsidR="0092026C" w:rsidRPr="00480924">
        <w:t xml:space="preserve">kV SS, Data Center of </w:t>
      </w:r>
      <w:r w:rsidR="0092026C" w:rsidRPr="00480924">
        <w:rPr>
          <w:rFonts w:ascii="Sylfaen" w:hAnsi="Sylfaen"/>
          <w:bCs/>
        </w:rPr>
        <w:t>Unified Dispatch Control (UDC) and</w:t>
      </w:r>
      <w:r w:rsidR="0092026C" w:rsidRPr="00480924">
        <w:rPr>
          <w:rFonts w:ascii="Sylfaen" w:hAnsi="Sylfaen"/>
          <w:b/>
        </w:rPr>
        <w:t xml:space="preserve"> </w:t>
      </w:r>
      <w:r w:rsidR="0092026C" w:rsidRPr="006C4613">
        <w:t xml:space="preserve"> </w:t>
      </w:r>
      <w:r w:rsidR="0092026C" w:rsidRPr="00480924">
        <w:t xml:space="preserve">United Dispatch Service (UDS) of </w:t>
      </w:r>
      <w:r w:rsidR="0092026C" w:rsidRPr="006C4613">
        <w:t>«</w:t>
      </w:r>
      <w:r w:rsidR="0092026C" w:rsidRPr="00480924">
        <w:t>ENA</w:t>
      </w:r>
      <w:r w:rsidR="0092026C" w:rsidRPr="006C4613">
        <w:t>»</w:t>
      </w:r>
      <w:r w:rsidR="0092026C" w:rsidRPr="00480924">
        <w:t xml:space="preserve"> CJSC</w:t>
      </w:r>
    </w:p>
    <w:p w14:paraId="6B433626" w14:textId="4429FB21" w:rsidR="005F7F95" w:rsidRPr="006C4613" w:rsidRDefault="00196E04" w:rsidP="005F7F95">
      <w:pPr>
        <w:rPr>
          <w:rFonts w:ascii="Sylfaen" w:hAnsi="Sylfaen"/>
        </w:rPr>
      </w:pPr>
      <w:r w:rsidRPr="00480924">
        <w:rPr>
          <w:rFonts w:ascii="Sylfaen" w:hAnsi="Sylfaen"/>
        </w:rPr>
        <w:t xml:space="preserve">Minimum </w:t>
      </w:r>
      <w:r w:rsidR="0092026C" w:rsidRPr="00480924">
        <w:rPr>
          <w:rFonts w:ascii="Sylfaen" w:hAnsi="Sylfaen"/>
        </w:rPr>
        <w:t>c</w:t>
      </w:r>
      <w:r w:rsidR="005F7F95" w:rsidRPr="006C4613">
        <w:rPr>
          <w:rFonts w:ascii="Sylfaen" w:hAnsi="Sylfaen"/>
        </w:rPr>
        <w:t>omposition of design documentation:</w:t>
      </w:r>
    </w:p>
    <w:p w14:paraId="0C812ED1" w14:textId="79CCC385" w:rsidR="005F7F95" w:rsidRPr="00480924" w:rsidRDefault="005F7F95" w:rsidP="005F7F95">
      <w:pPr>
        <w:rPr>
          <w:rFonts w:ascii="Sylfaen" w:hAnsi="Sylfaen"/>
        </w:rPr>
      </w:pPr>
      <w:r w:rsidRPr="006C4613">
        <w:rPr>
          <w:rFonts w:ascii="Sylfaen" w:hAnsi="Sylfaen"/>
        </w:rPr>
        <w:t xml:space="preserve">- an explanatory note containing a table of signals </w:t>
      </w:r>
      <w:r w:rsidR="004A069E" w:rsidRPr="00480924">
        <w:rPr>
          <w:rFonts w:ascii="Sylfaen" w:hAnsi="Sylfaen"/>
        </w:rPr>
        <w:t>RS,</w:t>
      </w:r>
      <w:r w:rsidR="004A069E" w:rsidRPr="006C4613">
        <w:rPr>
          <w:rFonts w:ascii="Sylfaen" w:hAnsi="Sylfaen"/>
        </w:rPr>
        <w:t xml:space="preserve"> </w:t>
      </w:r>
      <w:r w:rsidR="004A069E" w:rsidRPr="00480924">
        <w:rPr>
          <w:rFonts w:ascii="Sylfaen" w:hAnsi="Sylfaen"/>
        </w:rPr>
        <w:t>TM</w:t>
      </w:r>
      <w:r w:rsidR="001F18A4" w:rsidRPr="00480924">
        <w:rPr>
          <w:rFonts w:ascii="Sylfaen" w:hAnsi="Sylfaen"/>
        </w:rPr>
        <w:t>, RC;</w:t>
      </w:r>
    </w:p>
    <w:p w14:paraId="52EDC7B0" w14:textId="77777777" w:rsidR="005F7F95" w:rsidRPr="006C4613" w:rsidRDefault="005F7F95" w:rsidP="005F7F95">
      <w:pPr>
        <w:rPr>
          <w:rFonts w:ascii="Sylfaen" w:hAnsi="Sylfaen"/>
        </w:rPr>
      </w:pPr>
      <w:r w:rsidRPr="006C4613">
        <w:rPr>
          <w:rFonts w:ascii="Sylfaen" w:hAnsi="Sylfaen"/>
        </w:rPr>
        <w:t>- single-line diagram;</w:t>
      </w:r>
    </w:p>
    <w:p w14:paraId="07129AE2" w14:textId="77777777" w:rsidR="005F7F95" w:rsidRPr="006C4613" w:rsidRDefault="005F7F95" w:rsidP="005F7F95">
      <w:pPr>
        <w:rPr>
          <w:rFonts w:ascii="Sylfaen" w:hAnsi="Sylfaen"/>
        </w:rPr>
      </w:pPr>
      <w:r w:rsidRPr="006C4613">
        <w:rPr>
          <w:rFonts w:ascii="Sylfaen" w:hAnsi="Sylfaen"/>
        </w:rPr>
        <w:t>- structural diagram;</w:t>
      </w:r>
    </w:p>
    <w:p w14:paraId="6FCC91D0" w14:textId="4FFB3A10" w:rsidR="005F7F95" w:rsidRPr="006C4613" w:rsidRDefault="005F7F95" w:rsidP="005F7F95">
      <w:pPr>
        <w:rPr>
          <w:rFonts w:ascii="Sylfaen" w:hAnsi="Sylfaen"/>
        </w:rPr>
      </w:pPr>
      <w:r w:rsidRPr="006C4613">
        <w:rPr>
          <w:rFonts w:ascii="Sylfaen" w:hAnsi="Sylfaen"/>
        </w:rPr>
        <w:t>- external wiring diagram;</w:t>
      </w:r>
    </w:p>
    <w:p w14:paraId="1602BDDE" w14:textId="77777777" w:rsidR="005F7F95" w:rsidRPr="006C4613" w:rsidRDefault="005F7F95" w:rsidP="005F7F95">
      <w:pPr>
        <w:rPr>
          <w:rFonts w:ascii="Sylfaen" w:hAnsi="Sylfaen"/>
        </w:rPr>
      </w:pPr>
      <w:r w:rsidRPr="006C4613">
        <w:rPr>
          <w:rFonts w:ascii="Sylfaen" w:hAnsi="Sylfaen"/>
        </w:rPr>
        <w:t>- external wiring connection diagram;</w:t>
      </w:r>
    </w:p>
    <w:p w14:paraId="023AB74F" w14:textId="77777777" w:rsidR="005F7F95" w:rsidRPr="006C4613" w:rsidRDefault="005F7F95" w:rsidP="005F7F95">
      <w:pPr>
        <w:rPr>
          <w:rFonts w:ascii="Sylfaen" w:hAnsi="Sylfaen"/>
        </w:rPr>
      </w:pPr>
      <w:r w:rsidRPr="006C4613">
        <w:rPr>
          <w:rFonts w:ascii="Sylfaen" w:hAnsi="Sylfaen"/>
        </w:rPr>
        <w:t>- equipment and wiring layout plan;</w:t>
      </w:r>
    </w:p>
    <w:p w14:paraId="2196F405" w14:textId="77A59609" w:rsidR="005F7F95" w:rsidRPr="00480924" w:rsidRDefault="005F7F95" w:rsidP="005F7F95">
      <w:pPr>
        <w:rPr>
          <w:rFonts w:ascii="Sylfaen" w:hAnsi="Sylfaen"/>
          <w:lang w:val="ru-RU"/>
        </w:rPr>
      </w:pPr>
      <w:r w:rsidRPr="00480924">
        <w:rPr>
          <w:rFonts w:ascii="Sylfaen" w:hAnsi="Sylfaen"/>
          <w:lang w:val="ru-RU"/>
        </w:rPr>
        <w:t xml:space="preserve">- cable </w:t>
      </w:r>
      <w:r w:rsidR="001645CB" w:rsidRPr="00480924">
        <w:rPr>
          <w:rFonts w:ascii="Sylfaen" w:hAnsi="Sylfaen"/>
        </w:rPr>
        <w:t>list</w:t>
      </w:r>
      <w:r w:rsidRPr="00480924">
        <w:rPr>
          <w:rFonts w:ascii="Sylfaen" w:hAnsi="Sylfaen"/>
          <w:lang w:val="ru-RU"/>
        </w:rPr>
        <w:t>;</w:t>
      </w:r>
    </w:p>
    <w:p w14:paraId="371C1EA3" w14:textId="77777777" w:rsidR="005F7F95" w:rsidRPr="00480924" w:rsidRDefault="005F7F95" w:rsidP="005F7F95">
      <w:pPr>
        <w:rPr>
          <w:rFonts w:ascii="Sylfaen" w:hAnsi="Sylfaen"/>
          <w:lang w:val="ru-RU"/>
        </w:rPr>
      </w:pPr>
      <w:r w:rsidRPr="00480924">
        <w:rPr>
          <w:rFonts w:ascii="Sylfaen" w:hAnsi="Sylfaen"/>
          <w:lang w:val="ru-RU"/>
        </w:rPr>
        <w:t>- equipment specification.</w:t>
      </w:r>
    </w:p>
    <w:p w14:paraId="4EEE0601" w14:textId="2CCD3D60" w:rsidR="00CD1D4F" w:rsidRPr="00480924" w:rsidRDefault="00CD1D4F" w:rsidP="001645CB">
      <w:pPr>
        <w:ind w:firstLine="0"/>
        <w:rPr>
          <w:rFonts w:ascii="Sylfaen" w:hAnsi="Sylfaen"/>
          <w:lang w:val="ru-RU"/>
        </w:rPr>
      </w:pPr>
    </w:p>
    <w:p w14:paraId="1C6929C9" w14:textId="2D11CBBD" w:rsidR="00CD1D4F" w:rsidRPr="00480924" w:rsidRDefault="00E01B65" w:rsidP="00F2008E">
      <w:pPr>
        <w:pStyle w:val="Heading1"/>
        <w:numPr>
          <w:ilvl w:val="0"/>
          <w:numId w:val="21"/>
        </w:numPr>
        <w:rPr>
          <w:rFonts w:ascii="Sylfaen" w:hAnsi="Sylfaen"/>
          <w:lang w:val="ru-RU"/>
        </w:rPr>
      </w:pPr>
      <w:r w:rsidRPr="00480924">
        <w:rPr>
          <w:rFonts w:ascii="Sylfaen" w:hAnsi="Sylfaen"/>
          <w:lang w:val="ru-RU"/>
        </w:rPr>
        <w:lastRenderedPageBreak/>
        <w:t>REFERENCE SOURCES FOR DEVELOPMENT</w:t>
      </w:r>
    </w:p>
    <w:p w14:paraId="65E5BB22" w14:textId="7FA0925B" w:rsidR="001645CB" w:rsidRPr="006C4613" w:rsidRDefault="001645CB" w:rsidP="001645CB">
      <w:pPr>
        <w:rPr>
          <w:rFonts w:ascii="Sylfaen" w:hAnsi="Sylfaen"/>
        </w:rPr>
      </w:pPr>
      <w:r w:rsidRPr="006C4613">
        <w:rPr>
          <w:rFonts w:ascii="Sylfaen" w:hAnsi="Sylfaen"/>
        </w:rPr>
        <w:t>GOST 34.602–2020 “Technical specifications for the creation of an automated system”</w:t>
      </w:r>
    </w:p>
    <w:p w14:paraId="39490455" w14:textId="48DA48CC" w:rsidR="001645CB" w:rsidRPr="006C4613" w:rsidRDefault="001645CB" w:rsidP="001645CB">
      <w:pPr>
        <w:rPr>
          <w:rFonts w:ascii="Sylfaen" w:hAnsi="Sylfaen"/>
        </w:rPr>
      </w:pPr>
      <w:r w:rsidRPr="006C4613">
        <w:rPr>
          <w:rFonts w:ascii="Sylfaen" w:hAnsi="Sylfaen"/>
        </w:rPr>
        <w:t xml:space="preserve">GOST R 59793–2021 “Set of standards for automated systems. Automated systems. </w:t>
      </w:r>
      <w:r w:rsidRPr="00480924">
        <w:rPr>
          <w:rFonts w:ascii="Sylfaen" w:hAnsi="Sylfaen"/>
        </w:rPr>
        <w:t>phases</w:t>
      </w:r>
      <w:r w:rsidRPr="006C4613">
        <w:rPr>
          <w:rFonts w:ascii="Sylfaen" w:hAnsi="Sylfaen"/>
        </w:rPr>
        <w:t xml:space="preserve"> of creation”</w:t>
      </w:r>
    </w:p>
    <w:p w14:paraId="413809D2" w14:textId="77777777" w:rsidR="001645CB" w:rsidRPr="006C4613" w:rsidRDefault="001645CB" w:rsidP="001645CB">
      <w:pPr>
        <w:rPr>
          <w:rFonts w:ascii="Sylfaen" w:hAnsi="Sylfaen"/>
        </w:rPr>
      </w:pPr>
      <w:r w:rsidRPr="006C4613">
        <w:rPr>
          <w:rFonts w:ascii="Sylfaen" w:hAnsi="Sylfaen"/>
        </w:rPr>
        <w:t>GOST R 59792–2021 “Set of standards for automated systems. Types of tests for automated systems”</w:t>
      </w:r>
    </w:p>
    <w:p w14:paraId="5D385061" w14:textId="24BB17FF" w:rsidR="00CD1D4F" w:rsidRPr="006C4613" w:rsidRDefault="00CD1D4F" w:rsidP="001645CB">
      <w:pPr>
        <w:ind w:firstLine="0"/>
        <w:rPr>
          <w:rFonts w:ascii="Sylfaen" w:hAnsi="Sylfaen"/>
        </w:rPr>
      </w:pPr>
      <w:r w:rsidRPr="006C4613">
        <w:rPr>
          <w:rFonts w:ascii="Sylfaen" w:hAnsi="Sylfaen"/>
        </w:rPr>
        <w:br w:type="page"/>
      </w:r>
    </w:p>
    <w:p w14:paraId="3A6DC8A3" w14:textId="77777777" w:rsidR="00DF3309" w:rsidRPr="006C4613" w:rsidRDefault="00DF3309" w:rsidP="00CD1D4F">
      <w:pPr>
        <w:pStyle w:val="Heading1"/>
        <w:ind w:left="1287" w:firstLine="0"/>
        <w:rPr>
          <w:rFonts w:ascii="Sylfaen" w:hAnsi="Sylfaen"/>
        </w:rPr>
        <w:sectPr w:rsidR="00DF3309" w:rsidRPr="006C4613" w:rsidSect="009250A1">
          <w:headerReference w:type="default" r:id="rId9"/>
          <w:pgSz w:w="11900" w:h="16840"/>
          <w:pgMar w:top="426" w:right="701" w:bottom="567" w:left="851" w:header="454" w:footer="1047" w:gutter="0"/>
          <w:pgNumType w:start="0"/>
          <w:cols w:space="720"/>
          <w:titlePg/>
          <w:docGrid w:linePitch="326"/>
        </w:sectPr>
      </w:pPr>
      <w:bookmarkStart w:id="41" w:name="_Toc147409638"/>
    </w:p>
    <w:p w14:paraId="54707FAA" w14:textId="64AD88E2" w:rsidR="00CD1D4F" w:rsidRPr="006C4613" w:rsidRDefault="00E01B65" w:rsidP="003F5601">
      <w:pPr>
        <w:pStyle w:val="Heading1"/>
        <w:ind w:left="1287" w:firstLine="0"/>
        <w:jc w:val="center"/>
        <w:rPr>
          <w:rFonts w:ascii="Sylfaen" w:hAnsi="Sylfaen"/>
        </w:rPr>
      </w:pPr>
      <w:r w:rsidRPr="006C4613">
        <w:rPr>
          <w:rFonts w:ascii="Sylfaen" w:hAnsi="Sylfaen"/>
        </w:rPr>
        <w:lastRenderedPageBreak/>
        <w:t>ANNEX</w:t>
      </w:r>
      <w:r w:rsidR="00CD1D4F" w:rsidRPr="006C4613">
        <w:rPr>
          <w:rFonts w:ascii="Sylfaen" w:hAnsi="Sylfaen"/>
        </w:rPr>
        <w:t xml:space="preserve"> 1.</w:t>
      </w:r>
      <w:bookmarkEnd w:id="41"/>
      <w:r w:rsidR="00DF3309" w:rsidRPr="006C4613">
        <w:rPr>
          <w:rFonts w:ascii="Sylfaen" w:hAnsi="Sylfaen"/>
        </w:rPr>
        <w:t xml:space="preserve"> </w:t>
      </w:r>
      <w:r w:rsidR="00A17C32" w:rsidRPr="006C4613">
        <w:rPr>
          <w:rFonts w:ascii="Sylfaen" w:hAnsi="Sylfaen"/>
        </w:rPr>
        <w:t>Facilities connected to SCADA system</w:t>
      </w:r>
      <w:r w:rsidR="005361A5" w:rsidRPr="00480924">
        <w:rPr>
          <w:rFonts w:ascii="Sylfaen" w:hAnsi="Sylfaen"/>
        </w:rPr>
        <w:t xml:space="preserve"> </w:t>
      </w:r>
      <w:r w:rsidR="005361A5" w:rsidRPr="006C4613">
        <w:rPr>
          <w:rFonts w:ascii="Sylfaen" w:hAnsi="Sylfaen"/>
        </w:rPr>
        <w:t>of CJSC «ENA»</w:t>
      </w:r>
      <w:r w:rsidR="00A17C32" w:rsidRPr="006C4613">
        <w:rPr>
          <w:rFonts w:ascii="Sylfaen" w:hAnsi="Sylfaen"/>
        </w:rPr>
        <w:t xml:space="preserve"> </w:t>
      </w:r>
    </w:p>
    <w:tbl>
      <w:tblPr>
        <w:tblW w:w="15865" w:type="dxa"/>
        <w:tblLayout w:type="fixed"/>
        <w:tblLook w:val="04A0" w:firstRow="1" w:lastRow="0" w:firstColumn="1" w:lastColumn="0" w:noHBand="0" w:noVBand="1"/>
      </w:tblPr>
      <w:tblGrid>
        <w:gridCol w:w="704"/>
        <w:gridCol w:w="2552"/>
        <w:gridCol w:w="2693"/>
        <w:gridCol w:w="1021"/>
        <w:gridCol w:w="1082"/>
        <w:gridCol w:w="1183"/>
        <w:gridCol w:w="960"/>
        <w:gridCol w:w="1276"/>
        <w:gridCol w:w="4394"/>
      </w:tblGrid>
      <w:tr w:rsidR="00480924" w:rsidRPr="00480924" w14:paraId="7790EB28" w14:textId="77777777" w:rsidTr="00480924">
        <w:trPr>
          <w:trHeight w:val="288"/>
        </w:trPr>
        <w:tc>
          <w:tcPr>
            <w:tcW w:w="704" w:type="dxa"/>
            <w:vMerge w:val="restart"/>
            <w:tcBorders>
              <w:top w:val="single" w:sz="4" w:space="0" w:color="auto"/>
              <w:left w:val="single" w:sz="4" w:space="0" w:color="auto"/>
              <w:bottom w:val="single" w:sz="4" w:space="0" w:color="000000"/>
              <w:right w:val="single" w:sz="4" w:space="0" w:color="auto"/>
            </w:tcBorders>
            <w:shd w:val="clear" w:color="auto" w:fill="8DB3E2" w:themeFill="text2" w:themeFillTint="66"/>
            <w:vAlign w:val="center"/>
            <w:hideMark/>
          </w:tcPr>
          <w:p w14:paraId="7DA580FD" w14:textId="7183B9D2" w:rsidR="00261E1D" w:rsidRPr="00480924" w:rsidRDefault="00261E1D" w:rsidP="00480924">
            <w:pPr>
              <w:ind w:firstLine="0"/>
              <w:jc w:val="center"/>
              <w:rPr>
                <w:rFonts w:ascii="Sylfaen" w:eastAsia="Times New Roman" w:hAnsi="Sylfaen" w:cs="Calibri"/>
                <w:b/>
                <w:bCs/>
                <w:sz w:val="22"/>
                <w:szCs w:val="22"/>
              </w:rPr>
            </w:pPr>
            <w:r w:rsidRPr="006C4613">
              <w:rPr>
                <w:rFonts w:ascii="Sylfaen" w:hAnsi="Sylfaen"/>
              </w:rPr>
              <w:br w:type="page"/>
            </w:r>
            <w:r w:rsidRPr="00480924">
              <w:rPr>
                <w:rFonts w:ascii="Sylfaen" w:eastAsia="Times New Roman" w:hAnsi="Sylfaen" w:cs="Calibri"/>
                <w:b/>
                <w:bCs/>
                <w:sz w:val="22"/>
                <w:szCs w:val="22"/>
              </w:rPr>
              <w:t>№</w:t>
            </w:r>
          </w:p>
        </w:tc>
        <w:tc>
          <w:tcPr>
            <w:tcW w:w="5245" w:type="dxa"/>
            <w:gridSpan w:val="2"/>
            <w:vMerge w:val="restart"/>
            <w:tcBorders>
              <w:top w:val="single" w:sz="4" w:space="0" w:color="auto"/>
              <w:left w:val="single" w:sz="4" w:space="0" w:color="auto"/>
              <w:bottom w:val="single" w:sz="4" w:space="0" w:color="000000"/>
              <w:right w:val="single" w:sz="4" w:space="0" w:color="auto"/>
            </w:tcBorders>
            <w:shd w:val="clear" w:color="auto" w:fill="8DB3E2" w:themeFill="text2" w:themeFillTint="66"/>
            <w:vAlign w:val="center"/>
            <w:hideMark/>
          </w:tcPr>
          <w:p w14:paraId="515260AC" w14:textId="3760334F" w:rsidR="00261E1D" w:rsidRPr="00480924" w:rsidRDefault="00B10131" w:rsidP="00DF3309">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Name</w:t>
            </w:r>
          </w:p>
        </w:tc>
        <w:tc>
          <w:tcPr>
            <w:tcW w:w="1021" w:type="dxa"/>
            <w:vMerge w:val="restart"/>
            <w:tcBorders>
              <w:top w:val="single" w:sz="4" w:space="0" w:color="auto"/>
              <w:left w:val="single" w:sz="4" w:space="0" w:color="auto"/>
              <w:bottom w:val="single" w:sz="4" w:space="0" w:color="000000"/>
              <w:right w:val="single" w:sz="4" w:space="0" w:color="auto"/>
            </w:tcBorders>
            <w:shd w:val="clear" w:color="auto" w:fill="8DB3E2" w:themeFill="text2" w:themeFillTint="66"/>
            <w:vAlign w:val="center"/>
            <w:hideMark/>
          </w:tcPr>
          <w:p w14:paraId="60537C93" w14:textId="749CC637" w:rsidR="00261E1D" w:rsidRPr="00480924" w:rsidRDefault="00B10131" w:rsidP="00DF3309">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 xml:space="preserve">total quantity </w:t>
            </w:r>
          </w:p>
        </w:tc>
        <w:tc>
          <w:tcPr>
            <w:tcW w:w="4501" w:type="dxa"/>
            <w:gridSpan w:val="4"/>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7DDF0849" w14:textId="5A761DAB" w:rsidR="00261E1D" w:rsidRPr="00480924" w:rsidRDefault="0092026C" w:rsidP="00DF3309">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Degree of automation</w:t>
            </w:r>
          </w:p>
        </w:tc>
        <w:tc>
          <w:tcPr>
            <w:tcW w:w="4394" w:type="dxa"/>
            <w:tcBorders>
              <w:top w:val="single" w:sz="4" w:space="0" w:color="auto"/>
              <w:left w:val="single" w:sz="4" w:space="0" w:color="auto"/>
              <w:right w:val="single" w:sz="4" w:space="0" w:color="auto"/>
            </w:tcBorders>
            <w:shd w:val="clear" w:color="auto" w:fill="8DB3E2" w:themeFill="text2" w:themeFillTint="66"/>
            <w:vAlign w:val="center"/>
            <w:hideMark/>
          </w:tcPr>
          <w:p w14:paraId="704DE682" w14:textId="00804FFB" w:rsidR="00261E1D" w:rsidRPr="00480924" w:rsidRDefault="00261E1D" w:rsidP="00DF3309">
            <w:pPr>
              <w:ind w:firstLine="0"/>
              <w:jc w:val="center"/>
              <w:rPr>
                <w:rFonts w:ascii="Sylfaen" w:eastAsia="Times New Roman" w:hAnsi="Sylfaen" w:cs="Calibri"/>
                <w:b/>
                <w:bCs/>
                <w:sz w:val="22"/>
                <w:szCs w:val="22"/>
              </w:rPr>
            </w:pPr>
          </w:p>
        </w:tc>
      </w:tr>
      <w:tr w:rsidR="00480924" w:rsidRPr="00480924" w14:paraId="031DA7DC" w14:textId="77777777" w:rsidTr="00480924">
        <w:trPr>
          <w:trHeight w:val="735"/>
        </w:trPr>
        <w:tc>
          <w:tcPr>
            <w:tcW w:w="704" w:type="dxa"/>
            <w:vMerge/>
            <w:tcBorders>
              <w:top w:val="single" w:sz="4" w:space="0" w:color="auto"/>
              <w:left w:val="single" w:sz="4" w:space="0" w:color="auto"/>
              <w:bottom w:val="single" w:sz="4" w:space="0" w:color="000000"/>
              <w:right w:val="single" w:sz="4" w:space="0" w:color="auto"/>
            </w:tcBorders>
            <w:shd w:val="clear" w:color="auto" w:fill="8DB3E2" w:themeFill="text2" w:themeFillTint="66"/>
            <w:vAlign w:val="center"/>
            <w:hideMark/>
          </w:tcPr>
          <w:p w14:paraId="0D9A46F5" w14:textId="77777777" w:rsidR="0092026C" w:rsidRPr="00480924" w:rsidRDefault="0092026C" w:rsidP="00480924">
            <w:pPr>
              <w:ind w:firstLine="0"/>
              <w:jc w:val="center"/>
              <w:rPr>
                <w:rFonts w:ascii="Sylfaen" w:eastAsia="Times New Roman" w:hAnsi="Sylfaen" w:cs="Calibri"/>
                <w:b/>
                <w:bCs/>
                <w:sz w:val="22"/>
                <w:szCs w:val="22"/>
              </w:rPr>
            </w:pPr>
          </w:p>
        </w:tc>
        <w:tc>
          <w:tcPr>
            <w:tcW w:w="5245" w:type="dxa"/>
            <w:gridSpan w:val="2"/>
            <w:vMerge/>
            <w:tcBorders>
              <w:top w:val="single" w:sz="4" w:space="0" w:color="auto"/>
              <w:left w:val="single" w:sz="4" w:space="0" w:color="auto"/>
              <w:bottom w:val="single" w:sz="4" w:space="0" w:color="000000"/>
              <w:right w:val="single" w:sz="4" w:space="0" w:color="auto"/>
            </w:tcBorders>
            <w:shd w:val="clear" w:color="auto" w:fill="8DB3E2" w:themeFill="text2" w:themeFillTint="66"/>
            <w:vAlign w:val="center"/>
            <w:hideMark/>
          </w:tcPr>
          <w:p w14:paraId="72A0EE5B" w14:textId="77777777" w:rsidR="0092026C" w:rsidRPr="00480924" w:rsidRDefault="0092026C" w:rsidP="0092026C">
            <w:pPr>
              <w:ind w:firstLine="0"/>
              <w:jc w:val="left"/>
              <w:rPr>
                <w:rFonts w:ascii="Sylfaen" w:eastAsia="Times New Roman" w:hAnsi="Sylfaen" w:cs="Calibri"/>
                <w:b/>
                <w:bCs/>
                <w:sz w:val="22"/>
                <w:szCs w:val="22"/>
              </w:rPr>
            </w:pPr>
          </w:p>
        </w:tc>
        <w:tc>
          <w:tcPr>
            <w:tcW w:w="1021" w:type="dxa"/>
            <w:vMerge/>
            <w:tcBorders>
              <w:top w:val="single" w:sz="4" w:space="0" w:color="auto"/>
              <w:left w:val="single" w:sz="4" w:space="0" w:color="auto"/>
              <w:bottom w:val="single" w:sz="4" w:space="0" w:color="000000"/>
              <w:right w:val="single" w:sz="4" w:space="0" w:color="auto"/>
            </w:tcBorders>
            <w:shd w:val="clear" w:color="auto" w:fill="8DB3E2" w:themeFill="text2" w:themeFillTint="66"/>
            <w:vAlign w:val="center"/>
            <w:hideMark/>
          </w:tcPr>
          <w:p w14:paraId="22E51298" w14:textId="77777777" w:rsidR="0092026C" w:rsidRPr="00480924" w:rsidRDefault="0092026C" w:rsidP="0092026C">
            <w:pPr>
              <w:ind w:firstLine="0"/>
              <w:jc w:val="left"/>
              <w:rPr>
                <w:rFonts w:ascii="Sylfaen" w:eastAsia="Times New Roman" w:hAnsi="Sylfaen" w:cs="Calibri"/>
                <w:b/>
                <w:bCs/>
                <w:sz w:val="22"/>
                <w:szCs w:val="22"/>
              </w:rPr>
            </w:pPr>
          </w:p>
        </w:tc>
        <w:tc>
          <w:tcPr>
            <w:tcW w:w="1082" w:type="dxa"/>
            <w:tcBorders>
              <w:top w:val="nil"/>
              <w:left w:val="nil"/>
              <w:bottom w:val="single" w:sz="4" w:space="0" w:color="auto"/>
              <w:right w:val="single" w:sz="4" w:space="0" w:color="auto"/>
            </w:tcBorders>
            <w:shd w:val="clear" w:color="auto" w:fill="8DB3E2" w:themeFill="text2" w:themeFillTint="66"/>
            <w:vAlign w:val="center"/>
            <w:hideMark/>
          </w:tcPr>
          <w:p w14:paraId="49071CAC" w14:textId="58159E82" w:rsidR="0092026C" w:rsidRPr="00480924" w:rsidRDefault="0092026C" w:rsidP="0092026C">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 xml:space="preserve">RC </w:t>
            </w:r>
            <w:r w:rsidRPr="00480924">
              <w:rPr>
                <w:rFonts w:ascii="Sylfaen" w:eastAsia="Times New Roman" w:hAnsi="Sylfaen" w:cs="Calibri"/>
                <w:b/>
                <w:bCs/>
                <w:sz w:val="22"/>
                <w:szCs w:val="22"/>
              </w:rPr>
              <w:br/>
              <w:t>(full)</w:t>
            </w:r>
          </w:p>
        </w:tc>
        <w:tc>
          <w:tcPr>
            <w:tcW w:w="1183" w:type="dxa"/>
            <w:tcBorders>
              <w:top w:val="nil"/>
              <w:left w:val="nil"/>
              <w:bottom w:val="single" w:sz="4" w:space="0" w:color="auto"/>
              <w:right w:val="single" w:sz="4" w:space="0" w:color="auto"/>
            </w:tcBorders>
            <w:shd w:val="clear" w:color="auto" w:fill="8DB3E2" w:themeFill="text2" w:themeFillTint="66"/>
            <w:vAlign w:val="center"/>
            <w:hideMark/>
          </w:tcPr>
          <w:p w14:paraId="30E3C8F4" w14:textId="5E46529E" w:rsidR="0092026C" w:rsidRPr="00480924" w:rsidRDefault="0092026C" w:rsidP="0092026C">
            <w:pPr>
              <w:ind w:firstLine="0"/>
              <w:jc w:val="center"/>
              <w:rPr>
                <w:rFonts w:ascii="Sylfaen" w:eastAsia="Times New Roman" w:hAnsi="Sylfaen" w:cs="Calibri"/>
                <w:b/>
                <w:bCs/>
                <w:sz w:val="20"/>
                <w:szCs w:val="20"/>
              </w:rPr>
            </w:pPr>
            <w:r w:rsidRPr="00480924">
              <w:rPr>
                <w:rFonts w:ascii="Sylfaen" w:eastAsia="Times New Roman" w:hAnsi="Sylfaen" w:cs="Calibri"/>
                <w:b/>
                <w:bCs/>
                <w:sz w:val="20"/>
                <w:szCs w:val="20"/>
              </w:rPr>
              <w:t xml:space="preserve">RC* </w:t>
            </w:r>
            <w:r w:rsidRPr="00480924">
              <w:rPr>
                <w:rFonts w:ascii="Sylfaen" w:eastAsia="Times New Roman" w:hAnsi="Sylfaen" w:cs="Calibri"/>
                <w:b/>
                <w:bCs/>
                <w:sz w:val="20"/>
                <w:szCs w:val="20"/>
              </w:rPr>
              <w:br/>
              <w:t xml:space="preserve">(with limitations) </w:t>
            </w:r>
          </w:p>
        </w:tc>
        <w:tc>
          <w:tcPr>
            <w:tcW w:w="960" w:type="dxa"/>
            <w:tcBorders>
              <w:top w:val="nil"/>
              <w:left w:val="nil"/>
              <w:bottom w:val="single" w:sz="4" w:space="0" w:color="auto"/>
              <w:right w:val="single" w:sz="4" w:space="0" w:color="auto"/>
            </w:tcBorders>
            <w:shd w:val="clear" w:color="auto" w:fill="8DB3E2" w:themeFill="text2" w:themeFillTint="66"/>
            <w:vAlign w:val="center"/>
            <w:hideMark/>
          </w:tcPr>
          <w:p w14:paraId="2DA103A5" w14:textId="6292A6B6" w:rsidR="0092026C" w:rsidRPr="00480924" w:rsidRDefault="0092026C" w:rsidP="0092026C">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RS**</w:t>
            </w:r>
            <w:r w:rsidRPr="00480924">
              <w:rPr>
                <w:rFonts w:ascii="Sylfaen" w:eastAsia="Times New Roman" w:hAnsi="Sylfaen" w:cs="Calibri"/>
                <w:b/>
                <w:bCs/>
                <w:sz w:val="22"/>
                <w:szCs w:val="22"/>
              </w:rPr>
              <w:br/>
              <w:t>(controller)</w:t>
            </w:r>
          </w:p>
        </w:tc>
        <w:tc>
          <w:tcPr>
            <w:tcW w:w="1276" w:type="dxa"/>
            <w:tcBorders>
              <w:top w:val="nil"/>
              <w:left w:val="nil"/>
              <w:bottom w:val="single" w:sz="4" w:space="0" w:color="auto"/>
              <w:right w:val="single" w:sz="4" w:space="0" w:color="auto"/>
            </w:tcBorders>
            <w:shd w:val="clear" w:color="auto" w:fill="8DB3E2" w:themeFill="text2" w:themeFillTint="66"/>
            <w:vAlign w:val="center"/>
            <w:hideMark/>
          </w:tcPr>
          <w:p w14:paraId="1515A3F7" w14:textId="5F504FAF" w:rsidR="0092026C" w:rsidRPr="00480924" w:rsidRDefault="0092026C" w:rsidP="0092026C">
            <w:pPr>
              <w:ind w:firstLine="0"/>
              <w:jc w:val="center"/>
              <w:rPr>
                <w:rFonts w:ascii="Sylfaen" w:eastAsia="Times New Roman" w:hAnsi="Sylfaen" w:cs="Calibri"/>
                <w:b/>
                <w:bCs/>
                <w:sz w:val="22"/>
                <w:szCs w:val="22"/>
              </w:rPr>
            </w:pPr>
            <w:r w:rsidRPr="00480924">
              <w:rPr>
                <w:rFonts w:ascii="Calibri" w:eastAsia="Times New Roman" w:hAnsi="Calibri" w:cs="Calibri"/>
                <w:b/>
                <w:bCs/>
                <w:sz w:val="22"/>
                <w:szCs w:val="22"/>
              </w:rPr>
              <w:t xml:space="preserve">Data </w:t>
            </w:r>
            <w:r w:rsidRPr="00480924">
              <w:t xml:space="preserve"> </w:t>
            </w:r>
            <w:r w:rsidRPr="00480924">
              <w:rPr>
                <w:rFonts w:ascii="Calibri" w:eastAsia="Times New Roman" w:hAnsi="Calibri" w:cs="Calibri"/>
                <w:b/>
                <w:bCs/>
                <w:sz w:val="22"/>
                <w:szCs w:val="22"/>
              </w:rPr>
              <w:t>acquisition from</w:t>
            </w:r>
            <w:r w:rsidRPr="00480924">
              <w:rPr>
                <w:rFonts w:ascii="Calibri" w:eastAsia="Times New Roman" w:hAnsi="Calibri" w:cs="Calibri"/>
                <w:b/>
                <w:bCs/>
                <w:sz w:val="22"/>
                <w:szCs w:val="22"/>
                <w:lang w:val="ru-RU"/>
              </w:rPr>
              <w:t xml:space="preserve"> ESMS</w:t>
            </w:r>
          </w:p>
        </w:tc>
        <w:tc>
          <w:tcPr>
            <w:tcW w:w="4394" w:type="dxa"/>
            <w:tcBorders>
              <w:left w:val="single" w:sz="4" w:space="0" w:color="auto"/>
              <w:bottom w:val="single" w:sz="4" w:space="0" w:color="000000"/>
              <w:right w:val="single" w:sz="4" w:space="0" w:color="auto"/>
            </w:tcBorders>
            <w:shd w:val="clear" w:color="auto" w:fill="8DB3E2" w:themeFill="text2" w:themeFillTint="66"/>
            <w:vAlign w:val="center"/>
            <w:hideMark/>
          </w:tcPr>
          <w:p w14:paraId="7A3FF818" w14:textId="3A5054F8" w:rsidR="0092026C" w:rsidRPr="00480924" w:rsidRDefault="00BA2921" w:rsidP="0092026C">
            <w:pPr>
              <w:ind w:firstLine="0"/>
              <w:jc w:val="center"/>
              <w:rPr>
                <w:rFonts w:ascii="Sylfaen" w:eastAsia="Times New Roman" w:hAnsi="Sylfaen" w:cs="Calibri"/>
                <w:b/>
                <w:bCs/>
                <w:sz w:val="22"/>
                <w:szCs w:val="22"/>
                <w:lang w:val="ru-RU"/>
              </w:rPr>
            </w:pPr>
            <w:r w:rsidRPr="00480924">
              <w:rPr>
                <w:rFonts w:ascii="Sylfaen" w:eastAsia="Times New Roman" w:hAnsi="Sylfaen" w:cs="Calibri"/>
                <w:b/>
                <w:bCs/>
                <w:sz w:val="22"/>
                <w:szCs w:val="22"/>
              </w:rPr>
              <w:t>Notes</w:t>
            </w:r>
          </w:p>
        </w:tc>
      </w:tr>
      <w:tr w:rsidR="00480924" w:rsidRPr="00480924" w14:paraId="03866D7A" w14:textId="77777777" w:rsidTr="00480924">
        <w:trPr>
          <w:trHeight w:val="285"/>
        </w:trPr>
        <w:tc>
          <w:tcPr>
            <w:tcW w:w="704" w:type="dxa"/>
            <w:tcBorders>
              <w:top w:val="nil"/>
              <w:left w:val="single" w:sz="4" w:space="0" w:color="auto"/>
              <w:bottom w:val="single" w:sz="4" w:space="0" w:color="auto"/>
              <w:right w:val="single" w:sz="4" w:space="0" w:color="auto"/>
            </w:tcBorders>
            <w:shd w:val="clear" w:color="000000" w:fill="F4B084"/>
            <w:vAlign w:val="bottom"/>
            <w:hideMark/>
          </w:tcPr>
          <w:p w14:paraId="23BD4F35" w14:textId="77777777" w:rsidR="0092026C" w:rsidRPr="00480924" w:rsidRDefault="0092026C" w:rsidP="00480924">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1</w:t>
            </w:r>
          </w:p>
        </w:tc>
        <w:tc>
          <w:tcPr>
            <w:tcW w:w="5245" w:type="dxa"/>
            <w:gridSpan w:val="2"/>
            <w:tcBorders>
              <w:top w:val="nil"/>
              <w:left w:val="nil"/>
              <w:bottom w:val="single" w:sz="4" w:space="0" w:color="auto"/>
              <w:right w:val="single" w:sz="4" w:space="0" w:color="auto"/>
            </w:tcBorders>
            <w:shd w:val="clear" w:color="000000" w:fill="F4B084"/>
            <w:vAlign w:val="bottom"/>
            <w:hideMark/>
          </w:tcPr>
          <w:p w14:paraId="30946525" w14:textId="01C584CE" w:rsidR="0092026C" w:rsidRPr="00480924" w:rsidRDefault="0092026C" w:rsidP="0092026C">
            <w:pPr>
              <w:ind w:firstLine="0"/>
              <w:jc w:val="left"/>
              <w:rPr>
                <w:rFonts w:ascii="Sylfaen" w:eastAsia="Times New Roman" w:hAnsi="Sylfaen" w:cs="Calibri"/>
                <w:b/>
                <w:bCs/>
                <w:sz w:val="22"/>
                <w:szCs w:val="22"/>
                <w:lang w:val="ru-RU"/>
              </w:rPr>
            </w:pPr>
            <w:r w:rsidRPr="00480924">
              <w:rPr>
                <w:rFonts w:ascii="Sylfaen" w:eastAsia="Times New Roman" w:hAnsi="Sylfaen" w:cs="Calibri"/>
                <w:b/>
                <w:bCs/>
                <w:sz w:val="22"/>
                <w:szCs w:val="22"/>
              </w:rPr>
              <w:t>Total 110 kV substation, incl.</w:t>
            </w:r>
          </w:p>
        </w:tc>
        <w:tc>
          <w:tcPr>
            <w:tcW w:w="1021" w:type="dxa"/>
            <w:tcBorders>
              <w:top w:val="nil"/>
              <w:left w:val="nil"/>
              <w:bottom w:val="single" w:sz="4" w:space="0" w:color="auto"/>
              <w:right w:val="single" w:sz="4" w:space="0" w:color="auto"/>
            </w:tcBorders>
            <w:shd w:val="clear" w:color="000000" w:fill="F4B084"/>
            <w:vAlign w:val="center"/>
            <w:hideMark/>
          </w:tcPr>
          <w:p w14:paraId="47F91275" w14:textId="5FE0B1D7" w:rsidR="0092026C" w:rsidRPr="00480924" w:rsidRDefault="0092026C" w:rsidP="002A46D2">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2</w:t>
            </w:r>
            <w:r w:rsidR="002A46D2">
              <w:rPr>
                <w:rFonts w:ascii="Sylfaen" w:eastAsia="Times New Roman" w:hAnsi="Sylfaen" w:cs="Calibri"/>
                <w:b/>
                <w:bCs/>
                <w:sz w:val="22"/>
                <w:szCs w:val="22"/>
              </w:rPr>
              <w:t>8</w:t>
            </w:r>
          </w:p>
        </w:tc>
        <w:tc>
          <w:tcPr>
            <w:tcW w:w="1082" w:type="dxa"/>
            <w:tcBorders>
              <w:top w:val="nil"/>
              <w:left w:val="nil"/>
              <w:bottom w:val="single" w:sz="4" w:space="0" w:color="auto"/>
              <w:right w:val="single" w:sz="4" w:space="0" w:color="auto"/>
            </w:tcBorders>
            <w:shd w:val="clear" w:color="000000" w:fill="F4B084"/>
            <w:vAlign w:val="center"/>
            <w:hideMark/>
          </w:tcPr>
          <w:p w14:paraId="3946006D" w14:textId="091A4E58" w:rsidR="0092026C" w:rsidRPr="00480924" w:rsidRDefault="0092026C" w:rsidP="002A46D2">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2</w:t>
            </w:r>
            <w:r w:rsidR="002A46D2">
              <w:rPr>
                <w:rFonts w:ascii="Sylfaen" w:eastAsia="Times New Roman" w:hAnsi="Sylfaen" w:cs="Calibri"/>
                <w:b/>
                <w:bCs/>
                <w:sz w:val="22"/>
                <w:szCs w:val="22"/>
              </w:rPr>
              <w:t>4</w:t>
            </w:r>
          </w:p>
        </w:tc>
        <w:tc>
          <w:tcPr>
            <w:tcW w:w="1183" w:type="dxa"/>
            <w:tcBorders>
              <w:top w:val="nil"/>
              <w:left w:val="nil"/>
              <w:bottom w:val="single" w:sz="4" w:space="0" w:color="auto"/>
              <w:right w:val="single" w:sz="4" w:space="0" w:color="auto"/>
            </w:tcBorders>
            <w:shd w:val="clear" w:color="000000" w:fill="F4B084"/>
            <w:vAlign w:val="center"/>
            <w:hideMark/>
          </w:tcPr>
          <w:p w14:paraId="4D8B1AFB" w14:textId="6E2FD4BC" w:rsidR="0092026C" w:rsidRPr="00480924" w:rsidRDefault="00362CCD" w:rsidP="0092026C">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2</w:t>
            </w:r>
          </w:p>
        </w:tc>
        <w:tc>
          <w:tcPr>
            <w:tcW w:w="960" w:type="dxa"/>
            <w:tcBorders>
              <w:top w:val="nil"/>
              <w:left w:val="nil"/>
              <w:bottom w:val="single" w:sz="4" w:space="0" w:color="auto"/>
              <w:right w:val="single" w:sz="4" w:space="0" w:color="auto"/>
            </w:tcBorders>
            <w:shd w:val="clear" w:color="000000" w:fill="F4B084"/>
            <w:vAlign w:val="center"/>
            <w:hideMark/>
          </w:tcPr>
          <w:p w14:paraId="6C96F0AA" w14:textId="77777777" w:rsidR="0092026C" w:rsidRPr="00480924" w:rsidRDefault="0092026C" w:rsidP="0092026C">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2</w:t>
            </w:r>
          </w:p>
        </w:tc>
        <w:tc>
          <w:tcPr>
            <w:tcW w:w="1276" w:type="dxa"/>
            <w:tcBorders>
              <w:top w:val="nil"/>
              <w:left w:val="nil"/>
              <w:bottom w:val="single" w:sz="4" w:space="0" w:color="auto"/>
              <w:right w:val="single" w:sz="4" w:space="0" w:color="auto"/>
            </w:tcBorders>
            <w:shd w:val="clear" w:color="000000" w:fill="F4B084"/>
            <w:vAlign w:val="center"/>
            <w:hideMark/>
          </w:tcPr>
          <w:p w14:paraId="759B8FA8" w14:textId="77777777" w:rsidR="0092026C" w:rsidRPr="00480924" w:rsidRDefault="0092026C" w:rsidP="0092026C">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0</w:t>
            </w:r>
          </w:p>
        </w:tc>
        <w:tc>
          <w:tcPr>
            <w:tcW w:w="4394" w:type="dxa"/>
            <w:tcBorders>
              <w:top w:val="nil"/>
              <w:left w:val="nil"/>
              <w:bottom w:val="single" w:sz="4" w:space="0" w:color="auto"/>
              <w:right w:val="single" w:sz="4" w:space="0" w:color="auto"/>
            </w:tcBorders>
            <w:shd w:val="clear" w:color="000000" w:fill="F4B084"/>
            <w:vAlign w:val="bottom"/>
            <w:hideMark/>
          </w:tcPr>
          <w:p w14:paraId="6BE3216E" w14:textId="77777777" w:rsidR="0092026C" w:rsidRPr="00480924" w:rsidRDefault="0092026C" w:rsidP="0092026C">
            <w:pPr>
              <w:ind w:firstLine="0"/>
              <w:jc w:val="left"/>
              <w:rPr>
                <w:rFonts w:ascii="Sylfaen" w:eastAsia="Times New Roman" w:hAnsi="Sylfaen" w:cs="Calibri"/>
                <w:b/>
                <w:bCs/>
                <w:sz w:val="22"/>
                <w:szCs w:val="22"/>
              </w:rPr>
            </w:pPr>
            <w:r w:rsidRPr="00480924">
              <w:rPr>
                <w:rFonts w:ascii="Sylfaen" w:eastAsia="Times New Roman" w:hAnsi="Sylfaen" w:cs="Calibri"/>
                <w:b/>
                <w:bCs/>
                <w:sz w:val="22"/>
                <w:szCs w:val="22"/>
              </w:rPr>
              <w:t> </w:t>
            </w:r>
          </w:p>
        </w:tc>
      </w:tr>
      <w:tr w:rsidR="00480924" w:rsidRPr="00480924" w14:paraId="6B7599B0" w14:textId="77777777" w:rsidTr="00480924">
        <w:trPr>
          <w:trHeight w:val="28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722A62E" w14:textId="77777777" w:rsidR="0092026C" w:rsidRPr="00480924" w:rsidRDefault="0092026C"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1.1</w:t>
            </w:r>
          </w:p>
        </w:tc>
        <w:tc>
          <w:tcPr>
            <w:tcW w:w="5245" w:type="dxa"/>
            <w:gridSpan w:val="2"/>
            <w:tcBorders>
              <w:top w:val="nil"/>
              <w:left w:val="nil"/>
              <w:bottom w:val="single" w:sz="4" w:space="0" w:color="auto"/>
              <w:right w:val="single" w:sz="4" w:space="0" w:color="auto"/>
            </w:tcBorders>
            <w:shd w:val="clear" w:color="auto" w:fill="auto"/>
            <w:vAlign w:val="bottom"/>
            <w:hideMark/>
          </w:tcPr>
          <w:p w14:paraId="674E09C7" w14:textId="781439B7" w:rsidR="0092026C" w:rsidRPr="00480924" w:rsidRDefault="005A5B53" w:rsidP="005A5B53">
            <w:pPr>
              <w:ind w:firstLine="0"/>
              <w:jc w:val="left"/>
              <w:rPr>
                <w:rFonts w:ascii="Sylfaen" w:eastAsia="Times New Roman" w:hAnsi="Sylfaen" w:cs="Calibri"/>
                <w:sz w:val="22"/>
                <w:szCs w:val="22"/>
              </w:rPr>
            </w:pPr>
            <w:r w:rsidRPr="006C4613">
              <w:rPr>
                <w:rFonts w:ascii="Calibri" w:eastAsia="Times New Roman" w:hAnsi="Calibri" w:cs="Calibri"/>
                <w:sz w:val="22"/>
                <w:szCs w:val="22"/>
              </w:rPr>
              <w:t xml:space="preserve"> </w:t>
            </w:r>
            <w:r w:rsidRPr="00480924">
              <w:rPr>
                <w:rFonts w:ascii="Calibri" w:eastAsia="Times New Roman" w:hAnsi="Calibri" w:cs="Calibri"/>
                <w:sz w:val="22"/>
                <w:szCs w:val="22"/>
              </w:rPr>
              <w:t xml:space="preserve">Substations with operating </w:t>
            </w:r>
            <w:r w:rsidRPr="006C4613">
              <w:rPr>
                <w:rFonts w:ascii="Calibri" w:eastAsia="Times New Roman" w:hAnsi="Calibri" w:cs="Calibri"/>
                <w:sz w:val="22"/>
                <w:szCs w:val="22"/>
              </w:rPr>
              <w:t>ACS TP</w:t>
            </w:r>
          </w:p>
        </w:tc>
        <w:tc>
          <w:tcPr>
            <w:tcW w:w="1021" w:type="dxa"/>
            <w:tcBorders>
              <w:top w:val="nil"/>
              <w:left w:val="nil"/>
              <w:bottom w:val="single" w:sz="4" w:space="0" w:color="auto"/>
              <w:right w:val="single" w:sz="4" w:space="0" w:color="auto"/>
            </w:tcBorders>
            <w:shd w:val="clear" w:color="auto" w:fill="auto"/>
            <w:vAlign w:val="center"/>
            <w:hideMark/>
          </w:tcPr>
          <w:p w14:paraId="37D9F3AE" w14:textId="4ED16EA5" w:rsidR="0092026C" w:rsidRPr="00480924" w:rsidRDefault="005A5B53" w:rsidP="002A46D2">
            <w:pPr>
              <w:ind w:firstLine="0"/>
              <w:jc w:val="right"/>
              <w:rPr>
                <w:rFonts w:ascii="Sylfaen" w:eastAsia="Times New Roman" w:hAnsi="Sylfaen" w:cs="Calibri"/>
                <w:sz w:val="22"/>
                <w:szCs w:val="22"/>
              </w:rPr>
            </w:pPr>
            <w:r w:rsidRPr="00480924">
              <w:rPr>
                <w:rFonts w:ascii="Sylfaen" w:eastAsia="Times New Roman" w:hAnsi="Sylfaen" w:cs="Calibri"/>
                <w:sz w:val="22"/>
                <w:szCs w:val="22"/>
              </w:rPr>
              <w:t>1</w:t>
            </w:r>
            <w:r w:rsidR="002A46D2">
              <w:rPr>
                <w:rFonts w:ascii="Sylfaen" w:eastAsia="Times New Roman" w:hAnsi="Sylfaen" w:cs="Calibri"/>
                <w:sz w:val="22"/>
                <w:szCs w:val="22"/>
              </w:rPr>
              <w:t>7</w:t>
            </w:r>
          </w:p>
        </w:tc>
        <w:tc>
          <w:tcPr>
            <w:tcW w:w="1082" w:type="dxa"/>
            <w:tcBorders>
              <w:top w:val="nil"/>
              <w:left w:val="nil"/>
              <w:bottom w:val="single" w:sz="4" w:space="0" w:color="auto"/>
              <w:right w:val="single" w:sz="4" w:space="0" w:color="auto"/>
            </w:tcBorders>
            <w:shd w:val="clear" w:color="auto" w:fill="auto"/>
            <w:vAlign w:val="center"/>
            <w:hideMark/>
          </w:tcPr>
          <w:p w14:paraId="3F6632A0" w14:textId="19E80A55" w:rsidR="0092026C" w:rsidRPr="00480924" w:rsidRDefault="005A5B53" w:rsidP="002A46D2">
            <w:pPr>
              <w:ind w:firstLine="0"/>
              <w:jc w:val="right"/>
              <w:rPr>
                <w:rFonts w:ascii="Sylfaen" w:eastAsia="Times New Roman" w:hAnsi="Sylfaen" w:cs="Calibri"/>
                <w:sz w:val="22"/>
                <w:szCs w:val="22"/>
              </w:rPr>
            </w:pPr>
            <w:r w:rsidRPr="00480924">
              <w:rPr>
                <w:rFonts w:ascii="Sylfaen" w:eastAsia="Times New Roman" w:hAnsi="Sylfaen" w:cs="Calibri"/>
                <w:sz w:val="22"/>
                <w:szCs w:val="22"/>
              </w:rPr>
              <w:t>1</w:t>
            </w:r>
            <w:r w:rsidR="002A46D2">
              <w:rPr>
                <w:rFonts w:ascii="Sylfaen" w:eastAsia="Times New Roman" w:hAnsi="Sylfaen" w:cs="Calibri"/>
                <w:sz w:val="22"/>
                <w:szCs w:val="22"/>
              </w:rPr>
              <w:t>7</w:t>
            </w:r>
          </w:p>
        </w:tc>
        <w:tc>
          <w:tcPr>
            <w:tcW w:w="1183" w:type="dxa"/>
            <w:tcBorders>
              <w:top w:val="nil"/>
              <w:left w:val="nil"/>
              <w:bottom w:val="single" w:sz="4" w:space="0" w:color="auto"/>
              <w:right w:val="single" w:sz="4" w:space="0" w:color="auto"/>
            </w:tcBorders>
            <w:shd w:val="clear" w:color="auto" w:fill="auto"/>
            <w:vAlign w:val="center"/>
            <w:hideMark/>
          </w:tcPr>
          <w:p w14:paraId="4EB10ADA" w14:textId="77777777" w:rsidR="0092026C" w:rsidRPr="00480924" w:rsidRDefault="0092026C" w:rsidP="0092026C">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78FA2828" w14:textId="77777777" w:rsidR="0092026C" w:rsidRPr="00480924" w:rsidRDefault="0092026C" w:rsidP="0092026C">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1276" w:type="dxa"/>
            <w:tcBorders>
              <w:top w:val="nil"/>
              <w:left w:val="nil"/>
              <w:bottom w:val="single" w:sz="4" w:space="0" w:color="auto"/>
              <w:right w:val="single" w:sz="4" w:space="0" w:color="auto"/>
            </w:tcBorders>
            <w:shd w:val="clear" w:color="auto" w:fill="auto"/>
            <w:vAlign w:val="center"/>
            <w:hideMark/>
          </w:tcPr>
          <w:p w14:paraId="2FE37401" w14:textId="77777777" w:rsidR="0092026C" w:rsidRPr="00480924" w:rsidRDefault="0092026C" w:rsidP="0092026C">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4394" w:type="dxa"/>
            <w:tcBorders>
              <w:top w:val="nil"/>
              <w:left w:val="single" w:sz="4" w:space="0" w:color="auto"/>
              <w:bottom w:val="single" w:sz="4" w:space="0" w:color="auto"/>
              <w:right w:val="single" w:sz="4" w:space="0" w:color="auto"/>
            </w:tcBorders>
            <w:shd w:val="clear" w:color="auto" w:fill="auto"/>
            <w:vAlign w:val="center"/>
            <w:hideMark/>
          </w:tcPr>
          <w:p w14:paraId="43E60C60" w14:textId="523D4FAF" w:rsidR="0092026C" w:rsidRPr="00480924" w:rsidRDefault="005A5B53" w:rsidP="0092026C">
            <w:pPr>
              <w:ind w:firstLine="0"/>
              <w:jc w:val="center"/>
              <w:rPr>
                <w:rFonts w:ascii="Sylfaen" w:eastAsia="Times New Roman" w:hAnsi="Sylfaen" w:cs="Calibri"/>
                <w:sz w:val="22"/>
                <w:szCs w:val="22"/>
              </w:rPr>
            </w:pPr>
            <w:r w:rsidRPr="00480924">
              <w:rPr>
                <w:rFonts w:ascii="Calibri" w:eastAsia="Times New Roman" w:hAnsi="Calibri" w:cs="Calibri"/>
                <w:sz w:val="22"/>
                <w:szCs w:val="22"/>
              </w:rPr>
              <w:t xml:space="preserve">Data Acquisitions from operating </w:t>
            </w:r>
            <w:r w:rsidRPr="006C4613">
              <w:rPr>
                <w:rFonts w:ascii="Calibri" w:eastAsia="Times New Roman" w:hAnsi="Calibri" w:cs="Calibri"/>
                <w:sz w:val="22"/>
                <w:szCs w:val="22"/>
              </w:rPr>
              <w:t>ACS TP</w:t>
            </w:r>
          </w:p>
        </w:tc>
      </w:tr>
      <w:tr w:rsidR="00480924" w:rsidRPr="00480924" w14:paraId="752D7480" w14:textId="77777777" w:rsidTr="00480924">
        <w:trPr>
          <w:trHeight w:val="359"/>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995D479" w14:textId="584AC73F" w:rsidR="005A5B53" w:rsidRPr="00480924" w:rsidRDefault="008E771F"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1.2</w:t>
            </w:r>
          </w:p>
        </w:tc>
        <w:tc>
          <w:tcPr>
            <w:tcW w:w="5245" w:type="dxa"/>
            <w:gridSpan w:val="2"/>
            <w:tcBorders>
              <w:top w:val="nil"/>
              <w:left w:val="nil"/>
              <w:bottom w:val="single" w:sz="4" w:space="0" w:color="auto"/>
              <w:right w:val="single" w:sz="4" w:space="0" w:color="auto"/>
            </w:tcBorders>
            <w:shd w:val="clear" w:color="auto" w:fill="auto"/>
            <w:vAlign w:val="bottom"/>
            <w:hideMark/>
          </w:tcPr>
          <w:p w14:paraId="2404F037" w14:textId="0E9DFA82" w:rsidR="008E771F" w:rsidRPr="00480924" w:rsidRDefault="005A5B53" w:rsidP="00480924">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Substations without </w:t>
            </w:r>
            <w:r w:rsidRPr="006C4613">
              <w:rPr>
                <w:rFonts w:ascii="Calibri" w:eastAsia="Times New Roman" w:hAnsi="Calibri" w:cs="Calibri"/>
                <w:sz w:val="22"/>
                <w:szCs w:val="22"/>
              </w:rPr>
              <w:t>ACS TP</w:t>
            </w:r>
            <w:r w:rsidR="008E771F" w:rsidRPr="00480924">
              <w:rPr>
                <w:rFonts w:ascii="Calibri" w:eastAsia="Times New Roman" w:hAnsi="Calibri" w:cs="Calibri"/>
                <w:sz w:val="22"/>
                <w:szCs w:val="22"/>
              </w:rPr>
              <w:t>,</w:t>
            </w:r>
            <w:r w:rsidRPr="00480924">
              <w:rPr>
                <w:rFonts w:ascii="Calibri" w:eastAsia="Times New Roman" w:hAnsi="Calibri" w:cs="Calibri"/>
                <w:sz w:val="22"/>
                <w:szCs w:val="22"/>
              </w:rPr>
              <w:t xml:space="preserve"> with </w:t>
            </w:r>
            <w:r w:rsidR="00D153A9" w:rsidRPr="006C4613">
              <w:rPr>
                <w:rFonts w:ascii="Calibri" w:eastAsia="Times New Roman" w:hAnsi="Calibri" w:cs="Calibri"/>
                <w:sz w:val="22"/>
                <w:szCs w:val="22"/>
              </w:rPr>
              <w:t>RP&amp;A MPT</w:t>
            </w:r>
          </w:p>
        </w:tc>
        <w:tc>
          <w:tcPr>
            <w:tcW w:w="1021" w:type="dxa"/>
            <w:tcBorders>
              <w:top w:val="nil"/>
              <w:left w:val="nil"/>
              <w:bottom w:val="single" w:sz="4" w:space="0" w:color="auto"/>
              <w:right w:val="single" w:sz="4" w:space="0" w:color="auto"/>
            </w:tcBorders>
            <w:shd w:val="clear" w:color="auto" w:fill="auto"/>
            <w:vAlign w:val="center"/>
            <w:hideMark/>
          </w:tcPr>
          <w:p w14:paraId="6C8021AE" w14:textId="7D1A9232" w:rsidR="005A5B53" w:rsidRPr="00480924" w:rsidRDefault="005A5B53" w:rsidP="008E771F">
            <w:pPr>
              <w:ind w:firstLine="0"/>
              <w:jc w:val="right"/>
              <w:rPr>
                <w:rFonts w:ascii="Sylfaen" w:eastAsia="Times New Roman" w:hAnsi="Sylfaen" w:cs="Calibri"/>
                <w:sz w:val="22"/>
                <w:szCs w:val="22"/>
              </w:rPr>
            </w:pPr>
            <w:r w:rsidRPr="00480924">
              <w:rPr>
                <w:rFonts w:ascii="Calibri" w:eastAsia="Times New Roman" w:hAnsi="Calibri" w:cs="Calibri"/>
                <w:sz w:val="22"/>
                <w:szCs w:val="22"/>
              </w:rPr>
              <w:t>7</w:t>
            </w:r>
          </w:p>
        </w:tc>
        <w:tc>
          <w:tcPr>
            <w:tcW w:w="1082" w:type="dxa"/>
            <w:tcBorders>
              <w:top w:val="nil"/>
              <w:left w:val="nil"/>
              <w:bottom w:val="single" w:sz="4" w:space="0" w:color="auto"/>
              <w:right w:val="single" w:sz="4" w:space="0" w:color="auto"/>
            </w:tcBorders>
            <w:shd w:val="clear" w:color="auto" w:fill="auto"/>
            <w:vAlign w:val="center"/>
            <w:hideMark/>
          </w:tcPr>
          <w:p w14:paraId="0A98F6CB" w14:textId="4196D384" w:rsidR="005A5B53" w:rsidRPr="00480924" w:rsidRDefault="005A5B53" w:rsidP="008E771F">
            <w:pPr>
              <w:ind w:firstLine="0"/>
              <w:jc w:val="right"/>
              <w:rPr>
                <w:rFonts w:ascii="Sylfaen" w:eastAsia="Times New Roman" w:hAnsi="Sylfaen" w:cs="Calibri"/>
                <w:sz w:val="22"/>
                <w:szCs w:val="22"/>
              </w:rPr>
            </w:pPr>
            <w:r w:rsidRPr="00480924">
              <w:rPr>
                <w:rFonts w:ascii="Calibri" w:eastAsia="Times New Roman" w:hAnsi="Calibri" w:cs="Calibri"/>
                <w:sz w:val="22"/>
                <w:szCs w:val="22"/>
              </w:rPr>
              <w:t>7</w:t>
            </w:r>
          </w:p>
        </w:tc>
        <w:tc>
          <w:tcPr>
            <w:tcW w:w="1183" w:type="dxa"/>
            <w:tcBorders>
              <w:top w:val="nil"/>
              <w:left w:val="nil"/>
              <w:bottom w:val="single" w:sz="4" w:space="0" w:color="auto"/>
              <w:right w:val="single" w:sz="4" w:space="0" w:color="auto"/>
            </w:tcBorders>
            <w:shd w:val="clear" w:color="auto" w:fill="auto"/>
            <w:vAlign w:val="center"/>
          </w:tcPr>
          <w:p w14:paraId="2940707C" w14:textId="0E73A134" w:rsidR="005A5B53" w:rsidRPr="00480924" w:rsidRDefault="005A5B53" w:rsidP="005A5B53">
            <w:pPr>
              <w:ind w:firstLine="0"/>
              <w:jc w:val="right"/>
              <w:rPr>
                <w:rFonts w:ascii="Sylfaen" w:eastAsia="Times New Roman" w:hAnsi="Sylfaen" w:cs="Calibri"/>
                <w:sz w:val="22"/>
                <w:szCs w:val="22"/>
              </w:rPr>
            </w:pPr>
          </w:p>
        </w:tc>
        <w:tc>
          <w:tcPr>
            <w:tcW w:w="960" w:type="dxa"/>
            <w:tcBorders>
              <w:top w:val="nil"/>
              <w:left w:val="nil"/>
              <w:bottom w:val="single" w:sz="4" w:space="0" w:color="auto"/>
              <w:right w:val="single" w:sz="4" w:space="0" w:color="auto"/>
            </w:tcBorders>
            <w:shd w:val="clear" w:color="auto" w:fill="auto"/>
            <w:vAlign w:val="center"/>
          </w:tcPr>
          <w:p w14:paraId="28281B5E" w14:textId="1526D986" w:rsidR="005A5B53" w:rsidRPr="00480924" w:rsidRDefault="005A5B53" w:rsidP="005A5B53">
            <w:pPr>
              <w:jc w:val="right"/>
              <w:rPr>
                <w:rFonts w:ascii="Sylfaen" w:eastAsia="Times New Roman" w:hAnsi="Sylfaen" w:cs="Calibri"/>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14:paraId="25AEA238" w14:textId="29C2208D" w:rsidR="005A5B53" w:rsidRPr="00480924" w:rsidRDefault="005A5B53" w:rsidP="005A5B53">
            <w:pPr>
              <w:ind w:firstLine="0"/>
              <w:jc w:val="right"/>
              <w:rPr>
                <w:rFonts w:ascii="Sylfaen" w:eastAsia="Times New Roman" w:hAnsi="Sylfaen" w:cs="Calibri"/>
                <w:sz w:val="22"/>
                <w:szCs w:val="22"/>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3791F33E" w14:textId="0FF0F16D" w:rsidR="005A5B53" w:rsidRPr="00480924" w:rsidRDefault="008E771F" w:rsidP="008E771F">
            <w:pPr>
              <w:ind w:firstLine="0"/>
              <w:rPr>
                <w:rFonts w:ascii="Sylfaen" w:eastAsia="Times New Roman" w:hAnsi="Sylfaen" w:cs="Calibri"/>
                <w:sz w:val="22"/>
                <w:szCs w:val="22"/>
              </w:rPr>
            </w:pPr>
            <w:r w:rsidRPr="00480924">
              <w:rPr>
                <w:rFonts w:ascii="Calibri" w:eastAsia="Times New Roman" w:hAnsi="Calibri" w:cs="Calibri"/>
                <w:sz w:val="22"/>
                <w:szCs w:val="22"/>
              </w:rPr>
              <w:t>New</w:t>
            </w:r>
            <w:r w:rsidR="005A5B53" w:rsidRPr="006C4613">
              <w:rPr>
                <w:rFonts w:ascii="Calibri" w:eastAsia="Times New Roman" w:hAnsi="Calibri" w:cs="Calibri"/>
                <w:sz w:val="22"/>
                <w:szCs w:val="22"/>
              </w:rPr>
              <w:t xml:space="preserve"> ACS TP</w:t>
            </w:r>
            <w:r w:rsidRPr="00480924">
              <w:rPr>
                <w:rFonts w:ascii="Calibri" w:eastAsia="Times New Roman" w:hAnsi="Calibri" w:cs="Calibri"/>
                <w:sz w:val="22"/>
                <w:szCs w:val="22"/>
              </w:rPr>
              <w:t xml:space="preserve"> is under creation</w:t>
            </w:r>
          </w:p>
        </w:tc>
      </w:tr>
      <w:tr w:rsidR="00480924" w:rsidRPr="00480924" w14:paraId="4811BECB" w14:textId="77777777" w:rsidTr="00480924">
        <w:trPr>
          <w:trHeight w:val="224"/>
        </w:trPr>
        <w:tc>
          <w:tcPr>
            <w:tcW w:w="704" w:type="dxa"/>
            <w:tcBorders>
              <w:top w:val="single" w:sz="4" w:space="0" w:color="auto"/>
              <w:left w:val="single" w:sz="4" w:space="0" w:color="auto"/>
              <w:bottom w:val="single" w:sz="4" w:space="0" w:color="auto"/>
              <w:right w:val="single" w:sz="4" w:space="0" w:color="auto"/>
            </w:tcBorders>
            <w:shd w:val="clear" w:color="auto" w:fill="auto"/>
            <w:vAlign w:val="bottom"/>
          </w:tcPr>
          <w:p w14:paraId="4522E5A4" w14:textId="4704F02C" w:rsidR="008E771F" w:rsidRPr="00480924" w:rsidRDefault="008E771F"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1.3</w:t>
            </w:r>
          </w:p>
        </w:tc>
        <w:tc>
          <w:tcPr>
            <w:tcW w:w="5245" w:type="dxa"/>
            <w:gridSpan w:val="2"/>
            <w:tcBorders>
              <w:top w:val="single" w:sz="4" w:space="0" w:color="auto"/>
              <w:left w:val="nil"/>
              <w:bottom w:val="single" w:sz="4" w:space="0" w:color="auto"/>
              <w:right w:val="single" w:sz="4" w:space="0" w:color="auto"/>
            </w:tcBorders>
            <w:shd w:val="clear" w:color="auto" w:fill="auto"/>
            <w:vAlign w:val="bottom"/>
          </w:tcPr>
          <w:p w14:paraId="66D08F48" w14:textId="5FB92525" w:rsidR="008E771F" w:rsidRPr="00480924" w:rsidRDefault="00D153A9" w:rsidP="00D153A9">
            <w:pPr>
              <w:ind w:firstLine="0"/>
              <w:jc w:val="left"/>
              <w:rPr>
                <w:rFonts w:ascii="Calibri" w:eastAsia="Times New Roman" w:hAnsi="Calibri" w:cs="Calibri"/>
                <w:sz w:val="22"/>
                <w:szCs w:val="22"/>
              </w:rPr>
            </w:pPr>
            <w:r w:rsidRPr="00480924">
              <w:rPr>
                <w:rFonts w:ascii="Calibri" w:eastAsia="Times New Roman" w:hAnsi="Calibri" w:cs="Calibri"/>
                <w:sz w:val="22"/>
                <w:szCs w:val="22"/>
              </w:rPr>
              <w:t xml:space="preserve">Substations without </w:t>
            </w:r>
            <w:r w:rsidRPr="006C4613">
              <w:rPr>
                <w:rFonts w:ascii="Calibri" w:eastAsia="Times New Roman" w:hAnsi="Calibri" w:cs="Calibri"/>
                <w:sz w:val="22"/>
                <w:szCs w:val="22"/>
              </w:rPr>
              <w:t>ACS TP</w:t>
            </w:r>
            <w:r w:rsidRPr="00480924">
              <w:rPr>
                <w:rFonts w:ascii="Calibri" w:eastAsia="Times New Roman" w:hAnsi="Calibri" w:cs="Calibri"/>
                <w:sz w:val="22"/>
                <w:szCs w:val="22"/>
              </w:rPr>
              <w:t>, with EM</w:t>
            </w:r>
            <w:r w:rsidRPr="006C4613">
              <w:rPr>
                <w:rFonts w:ascii="Calibri" w:eastAsia="Times New Roman" w:hAnsi="Calibri" w:cs="Calibri"/>
                <w:sz w:val="22"/>
                <w:szCs w:val="22"/>
              </w:rPr>
              <w:t xml:space="preserve"> RP&amp;A</w:t>
            </w:r>
            <w:r w:rsidRPr="00480924">
              <w:rPr>
                <w:rFonts w:ascii="Calibri" w:eastAsia="Times New Roman" w:hAnsi="Calibri" w:cs="Calibri"/>
                <w:sz w:val="22"/>
                <w:szCs w:val="22"/>
              </w:rPr>
              <w:t xml:space="preserve"> </w:t>
            </w:r>
          </w:p>
        </w:tc>
        <w:tc>
          <w:tcPr>
            <w:tcW w:w="1021" w:type="dxa"/>
            <w:tcBorders>
              <w:top w:val="single" w:sz="4" w:space="0" w:color="auto"/>
              <w:left w:val="nil"/>
              <w:bottom w:val="single" w:sz="4" w:space="0" w:color="auto"/>
              <w:right w:val="single" w:sz="4" w:space="0" w:color="auto"/>
            </w:tcBorders>
            <w:shd w:val="clear" w:color="auto" w:fill="auto"/>
            <w:vAlign w:val="center"/>
          </w:tcPr>
          <w:p w14:paraId="6A159AAA" w14:textId="2247CB46" w:rsidR="008E771F" w:rsidRPr="00480924" w:rsidRDefault="008E771F" w:rsidP="008E771F">
            <w:pPr>
              <w:jc w:val="right"/>
              <w:rPr>
                <w:rFonts w:ascii="Calibri" w:eastAsia="Times New Roman" w:hAnsi="Calibri" w:cs="Calibri"/>
                <w:sz w:val="22"/>
                <w:szCs w:val="22"/>
              </w:rPr>
            </w:pPr>
            <w:r w:rsidRPr="00480924">
              <w:rPr>
                <w:rFonts w:ascii="Calibri" w:eastAsia="Times New Roman" w:hAnsi="Calibri" w:cs="Calibri"/>
                <w:sz w:val="22"/>
                <w:szCs w:val="22"/>
              </w:rPr>
              <w:t>2</w:t>
            </w:r>
          </w:p>
        </w:tc>
        <w:tc>
          <w:tcPr>
            <w:tcW w:w="1082" w:type="dxa"/>
            <w:tcBorders>
              <w:top w:val="single" w:sz="4" w:space="0" w:color="auto"/>
              <w:left w:val="nil"/>
              <w:bottom w:val="single" w:sz="4" w:space="0" w:color="auto"/>
              <w:right w:val="single" w:sz="4" w:space="0" w:color="auto"/>
            </w:tcBorders>
            <w:shd w:val="clear" w:color="auto" w:fill="auto"/>
            <w:vAlign w:val="center"/>
          </w:tcPr>
          <w:p w14:paraId="59DB5FF8" w14:textId="77777777" w:rsidR="008E771F" w:rsidRPr="00480924" w:rsidRDefault="008E771F" w:rsidP="008E771F">
            <w:pPr>
              <w:jc w:val="right"/>
              <w:rPr>
                <w:rFonts w:ascii="Calibri" w:eastAsia="Times New Roman" w:hAnsi="Calibri" w:cs="Calibri"/>
                <w:sz w:val="22"/>
                <w:szCs w:val="22"/>
              </w:rPr>
            </w:pPr>
          </w:p>
        </w:tc>
        <w:tc>
          <w:tcPr>
            <w:tcW w:w="1183" w:type="dxa"/>
            <w:tcBorders>
              <w:top w:val="single" w:sz="4" w:space="0" w:color="auto"/>
              <w:left w:val="nil"/>
              <w:bottom w:val="single" w:sz="4" w:space="0" w:color="auto"/>
              <w:right w:val="single" w:sz="4" w:space="0" w:color="auto"/>
            </w:tcBorders>
            <w:shd w:val="clear" w:color="auto" w:fill="auto"/>
            <w:vAlign w:val="center"/>
          </w:tcPr>
          <w:p w14:paraId="4FFDA2BB" w14:textId="374E0689"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2</w:t>
            </w:r>
          </w:p>
        </w:tc>
        <w:tc>
          <w:tcPr>
            <w:tcW w:w="960" w:type="dxa"/>
            <w:tcBorders>
              <w:top w:val="single" w:sz="4" w:space="0" w:color="auto"/>
              <w:left w:val="nil"/>
              <w:bottom w:val="single" w:sz="4" w:space="0" w:color="auto"/>
              <w:right w:val="single" w:sz="4" w:space="0" w:color="auto"/>
            </w:tcBorders>
            <w:shd w:val="clear" w:color="auto" w:fill="auto"/>
            <w:vAlign w:val="center"/>
          </w:tcPr>
          <w:p w14:paraId="5058C084" w14:textId="77777777" w:rsidR="008E771F" w:rsidRPr="00480924" w:rsidRDefault="008E771F" w:rsidP="008E771F">
            <w:pPr>
              <w:jc w:val="right"/>
              <w:rPr>
                <w:rFonts w:ascii="Sylfaen" w:eastAsia="Times New Roman" w:hAnsi="Sylfaen" w:cs="Calibri"/>
                <w:sz w:val="22"/>
                <w:szCs w:val="22"/>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77DE66F6" w14:textId="30BADDA5" w:rsidR="008E771F" w:rsidRPr="00480924" w:rsidRDefault="008E771F" w:rsidP="008E771F">
            <w:pPr>
              <w:jc w:val="right"/>
              <w:rPr>
                <w:rFonts w:ascii="Sylfaen" w:eastAsia="Times New Roman" w:hAnsi="Sylfaen" w:cs="Calibri"/>
                <w:sz w:val="22"/>
                <w:szCs w:val="22"/>
              </w:rPr>
            </w:pPr>
          </w:p>
        </w:tc>
        <w:tc>
          <w:tcPr>
            <w:tcW w:w="4394" w:type="dxa"/>
            <w:tcBorders>
              <w:top w:val="single" w:sz="4" w:space="0" w:color="auto"/>
              <w:left w:val="single" w:sz="4" w:space="0" w:color="auto"/>
              <w:bottom w:val="single" w:sz="4" w:space="0" w:color="auto"/>
              <w:right w:val="single" w:sz="4" w:space="0" w:color="auto"/>
            </w:tcBorders>
            <w:vAlign w:val="center"/>
          </w:tcPr>
          <w:p w14:paraId="2A20D17F" w14:textId="35B97C47" w:rsidR="008E771F" w:rsidRPr="00480924" w:rsidRDefault="008E771F" w:rsidP="008E771F">
            <w:pPr>
              <w:ind w:firstLine="0"/>
              <w:rPr>
                <w:rFonts w:ascii="Calibri" w:eastAsia="Times New Roman" w:hAnsi="Calibri" w:cs="Calibri"/>
                <w:sz w:val="22"/>
                <w:szCs w:val="22"/>
              </w:rPr>
            </w:pPr>
            <w:r w:rsidRPr="00480924">
              <w:rPr>
                <w:rFonts w:ascii="Calibri" w:eastAsia="Times New Roman" w:hAnsi="Calibri" w:cs="Calibri"/>
                <w:sz w:val="22"/>
                <w:szCs w:val="22"/>
              </w:rPr>
              <w:t>New</w:t>
            </w:r>
            <w:r w:rsidRPr="006C4613">
              <w:rPr>
                <w:rFonts w:ascii="Calibri" w:eastAsia="Times New Roman" w:hAnsi="Calibri" w:cs="Calibri"/>
                <w:sz w:val="22"/>
                <w:szCs w:val="22"/>
              </w:rPr>
              <w:t xml:space="preserve"> ACS TP</w:t>
            </w:r>
            <w:r w:rsidRPr="00480924">
              <w:rPr>
                <w:rFonts w:ascii="Calibri" w:eastAsia="Times New Roman" w:hAnsi="Calibri" w:cs="Calibri"/>
                <w:sz w:val="22"/>
                <w:szCs w:val="22"/>
              </w:rPr>
              <w:t xml:space="preserve"> is under creation</w:t>
            </w:r>
          </w:p>
        </w:tc>
      </w:tr>
      <w:tr w:rsidR="00480924" w:rsidRPr="00480924" w14:paraId="29946B99" w14:textId="77777777" w:rsidTr="00480924">
        <w:trPr>
          <w:trHeight w:val="299"/>
        </w:trPr>
        <w:tc>
          <w:tcPr>
            <w:tcW w:w="704" w:type="dxa"/>
            <w:tcBorders>
              <w:top w:val="single" w:sz="4" w:space="0" w:color="auto"/>
              <w:left w:val="single" w:sz="4" w:space="0" w:color="auto"/>
              <w:bottom w:val="single" w:sz="4" w:space="0" w:color="auto"/>
              <w:right w:val="single" w:sz="4" w:space="0" w:color="auto"/>
            </w:tcBorders>
            <w:shd w:val="clear" w:color="auto" w:fill="auto"/>
            <w:vAlign w:val="bottom"/>
          </w:tcPr>
          <w:p w14:paraId="5853880C" w14:textId="04F040C1" w:rsidR="008E771F" w:rsidRPr="00480924" w:rsidRDefault="008E771F"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1.4</w:t>
            </w:r>
          </w:p>
        </w:tc>
        <w:tc>
          <w:tcPr>
            <w:tcW w:w="5245" w:type="dxa"/>
            <w:gridSpan w:val="2"/>
            <w:tcBorders>
              <w:top w:val="single" w:sz="4" w:space="0" w:color="auto"/>
              <w:left w:val="nil"/>
              <w:bottom w:val="single" w:sz="4" w:space="0" w:color="auto"/>
              <w:right w:val="single" w:sz="4" w:space="0" w:color="auto"/>
            </w:tcBorders>
            <w:shd w:val="clear" w:color="auto" w:fill="auto"/>
            <w:vAlign w:val="bottom"/>
          </w:tcPr>
          <w:p w14:paraId="179715FE" w14:textId="69FA7275" w:rsidR="008E771F" w:rsidRPr="00480924" w:rsidRDefault="008E771F" w:rsidP="008E771F">
            <w:pPr>
              <w:ind w:firstLine="0"/>
              <w:rPr>
                <w:rFonts w:ascii="Calibri" w:eastAsia="Times New Roman" w:hAnsi="Calibri" w:cs="Calibri"/>
                <w:sz w:val="22"/>
                <w:szCs w:val="22"/>
              </w:rPr>
            </w:pPr>
            <w:r w:rsidRPr="00480924">
              <w:rPr>
                <w:rFonts w:ascii="Calibri" w:eastAsia="Times New Roman" w:hAnsi="Calibri" w:cs="Calibri"/>
                <w:sz w:val="22"/>
                <w:szCs w:val="22"/>
              </w:rPr>
              <w:t>Subscriber SS</w:t>
            </w:r>
          </w:p>
        </w:tc>
        <w:tc>
          <w:tcPr>
            <w:tcW w:w="1021" w:type="dxa"/>
            <w:tcBorders>
              <w:top w:val="single" w:sz="4" w:space="0" w:color="auto"/>
              <w:left w:val="nil"/>
              <w:bottom w:val="single" w:sz="4" w:space="0" w:color="auto"/>
              <w:right w:val="single" w:sz="4" w:space="0" w:color="auto"/>
            </w:tcBorders>
            <w:shd w:val="clear" w:color="auto" w:fill="auto"/>
            <w:vAlign w:val="center"/>
          </w:tcPr>
          <w:p w14:paraId="1A337EC0" w14:textId="4805D3D6" w:rsidR="008E771F" w:rsidRPr="00480924" w:rsidRDefault="008E771F" w:rsidP="008E771F">
            <w:pPr>
              <w:jc w:val="right"/>
              <w:rPr>
                <w:rFonts w:ascii="Calibri" w:eastAsia="Times New Roman" w:hAnsi="Calibri" w:cs="Calibri"/>
                <w:sz w:val="22"/>
                <w:szCs w:val="22"/>
              </w:rPr>
            </w:pPr>
            <w:r w:rsidRPr="00480924">
              <w:rPr>
                <w:rFonts w:ascii="Calibri" w:eastAsia="Times New Roman" w:hAnsi="Calibri" w:cs="Calibri"/>
                <w:sz w:val="22"/>
                <w:szCs w:val="22"/>
              </w:rPr>
              <w:t>2</w:t>
            </w:r>
          </w:p>
        </w:tc>
        <w:tc>
          <w:tcPr>
            <w:tcW w:w="1082" w:type="dxa"/>
            <w:tcBorders>
              <w:top w:val="single" w:sz="4" w:space="0" w:color="auto"/>
              <w:left w:val="nil"/>
              <w:bottom w:val="single" w:sz="4" w:space="0" w:color="auto"/>
              <w:right w:val="single" w:sz="4" w:space="0" w:color="auto"/>
            </w:tcBorders>
            <w:shd w:val="clear" w:color="auto" w:fill="auto"/>
            <w:vAlign w:val="center"/>
          </w:tcPr>
          <w:p w14:paraId="44925E8C" w14:textId="77777777" w:rsidR="008E771F" w:rsidRPr="00480924" w:rsidRDefault="008E771F" w:rsidP="008E771F">
            <w:pPr>
              <w:jc w:val="right"/>
              <w:rPr>
                <w:rFonts w:ascii="Calibri" w:eastAsia="Times New Roman" w:hAnsi="Calibri" w:cs="Calibri"/>
                <w:sz w:val="22"/>
                <w:szCs w:val="22"/>
              </w:rPr>
            </w:pPr>
          </w:p>
        </w:tc>
        <w:tc>
          <w:tcPr>
            <w:tcW w:w="1183" w:type="dxa"/>
            <w:tcBorders>
              <w:top w:val="single" w:sz="4" w:space="0" w:color="auto"/>
              <w:left w:val="nil"/>
              <w:bottom w:val="single" w:sz="4" w:space="0" w:color="auto"/>
              <w:right w:val="single" w:sz="4" w:space="0" w:color="auto"/>
            </w:tcBorders>
            <w:shd w:val="clear" w:color="auto" w:fill="auto"/>
            <w:vAlign w:val="center"/>
          </w:tcPr>
          <w:p w14:paraId="3E41EFAF" w14:textId="77777777" w:rsidR="008E771F" w:rsidRPr="00480924" w:rsidRDefault="008E771F" w:rsidP="008E771F">
            <w:pPr>
              <w:ind w:firstLine="0"/>
              <w:jc w:val="right"/>
              <w:rPr>
                <w:rFonts w:ascii="Sylfaen" w:eastAsia="Times New Roman" w:hAnsi="Sylfaen" w:cs="Calibri"/>
                <w:sz w:val="22"/>
                <w:szCs w:val="22"/>
              </w:rPr>
            </w:pPr>
          </w:p>
        </w:tc>
        <w:tc>
          <w:tcPr>
            <w:tcW w:w="960" w:type="dxa"/>
            <w:tcBorders>
              <w:top w:val="single" w:sz="4" w:space="0" w:color="auto"/>
              <w:left w:val="nil"/>
              <w:bottom w:val="single" w:sz="4" w:space="0" w:color="auto"/>
              <w:right w:val="single" w:sz="4" w:space="0" w:color="auto"/>
            </w:tcBorders>
            <w:shd w:val="clear" w:color="auto" w:fill="auto"/>
            <w:vAlign w:val="center"/>
          </w:tcPr>
          <w:p w14:paraId="0294E9B7" w14:textId="229C90B6"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2</w:t>
            </w:r>
          </w:p>
        </w:tc>
        <w:tc>
          <w:tcPr>
            <w:tcW w:w="1276" w:type="dxa"/>
            <w:tcBorders>
              <w:top w:val="single" w:sz="4" w:space="0" w:color="auto"/>
              <w:left w:val="nil"/>
              <w:bottom w:val="single" w:sz="4" w:space="0" w:color="auto"/>
              <w:right w:val="single" w:sz="4" w:space="0" w:color="auto"/>
            </w:tcBorders>
            <w:shd w:val="clear" w:color="auto" w:fill="auto"/>
            <w:vAlign w:val="center"/>
          </w:tcPr>
          <w:p w14:paraId="25D6BC7E" w14:textId="507B9974" w:rsidR="008E771F" w:rsidRPr="00480924" w:rsidRDefault="008E771F" w:rsidP="008E771F">
            <w:pPr>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4394" w:type="dxa"/>
            <w:tcBorders>
              <w:top w:val="single" w:sz="4" w:space="0" w:color="auto"/>
              <w:left w:val="single" w:sz="4" w:space="0" w:color="auto"/>
              <w:bottom w:val="single" w:sz="4" w:space="0" w:color="000000"/>
              <w:right w:val="single" w:sz="4" w:space="0" w:color="auto"/>
            </w:tcBorders>
            <w:vAlign w:val="center"/>
          </w:tcPr>
          <w:p w14:paraId="3A09EB4B" w14:textId="1D710E0F" w:rsidR="008E771F" w:rsidRPr="00480924" w:rsidRDefault="008E771F" w:rsidP="008E771F">
            <w:pPr>
              <w:ind w:firstLine="0"/>
              <w:jc w:val="left"/>
              <w:rPr>
                <w:rFonts w:ascii="Calibri" w:eastAsia="Times New Roman" w:hAnsi="Calibri" w:cs="Calibri"/>
                <w:sz w:val="22"/>
                <w:szCs w:val="22"/>
              </w:rPr>
            </w:pPr>
            <w:r w:rsidRPr="006C4613">
              <w:rPr>
                <w:rFonts w:ascii="Calibri" w:eastAsia="Times New Roman" w:hAnsi="Calibri" w:cs="Calibri"/>
                <w:sz w:val="20"/>
                <w:szCs w:val="22"/>
              </w:rPr>
              <w:t xml:space="preserve">Results of telemechanization of </w:t>
            </w:r>
            <w:r w:rsidRPr="00480924">
              <w:rPr>
                <w:rFonts w:ascii="Calibri" w:eastAsia="Times New Roman" w:hAnsi="Calibri" w:cs="Calibri"/>
                <w:sz w:val="20"/>
                <w:szCs w:val="22"/>
              </w:rPr>
              <w:t>C</w:t>
            </w:r>
            <w:r w:rsidRPr="006C4613">
              <w:rPr>
                <w:rFonts w:ascii="Calibri" w:eastAsia="Times New Roman" w:hAnsi="Calibri" w:cs="Calibri"/>
                <w:sz w:val="20"/>
                <w:szCs w:val="22"/>
              </w:rPr>
              <w:t>JSC "ESA". The contractor ensures the reception of data in SCADA CDS of the management and branches..</w:t>
            </w:r>
          </w:p>
        </w:tc>
      </w:tr>
      <w:tr w:rsidR="00480924" w:rsidRPr="00480924" w14:paraId="469E2B3E" w14:textId="77777777" w:rsidTr="00480924">
        <w:trPr>
          <w:trHeight w:val="285"/>
        </w:trPr>
        <w:tc>
          <w:tcPr>
            <w:tcW w:w="704" w:type="dxa"/>
            <w:tcBorders>
              <w:top w:val="nil"/>
              <w:left w:val="single" w:sz="4" w:space="0" w:color="auto"/>
              <w:bottom w:val="single" w:sz="4" w:space="0" w:color="auto"/>
              <w:right w:val="single" w:sz="4" w:space="0" w:color="auto"/>
            </w:tcBorders>
            <w:shd w:val="clear" w:color="000000" w:fill="F4B084"/>
            <w:vAlign w:val="bottom"/>
            <w:hideMark/>
          </w:tcPr>
          <w:p w14:paraId="6BDB50AD" w14:textId="77777777" w:rsidR="008E771F" w:rsidRPr="00480924" w:rsidRDefault="008E771F" w:rsidP="00480924">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2</w:t>
            </w:r>
          </w:p>
        </w:tc>
        <w:tc>
          <w:tcPr>
            <w:tcW w:w="5245" w:type="dxa"/>
            <w:gridSpan w:val="2"/>
            <w:tcBorders>
              <w:top w:val="nil"/>
              <w:left w:val="nil"/>
              <w:bottom w:val="single" w:sz="4" w:space="0" w:color="auto"/>
              <w:right w:val="single" w:sz="4" w:space="0" w:color="auto"/>
            </w:tcBorders>
            <w:shd w:val="clear" w:color="000000" w:fill="F4B084"/>
            <w:vAlign w:val="bottom"/>
            <w:hideMark/>
          </w:tcPr>
          <w:p w14:paraId="57B2F88E" w14:textId="1B801FD9" w:rsidR="008E771F" w:rsidRPr="00480924" w:rsidRDefault="008E771F" w:rsidP="008E771F">
            <w:pPr>
              <w:ind w:firstLine="0"/>
              <w:jc w:val="left"/>
              <w:rPr>
                <w:rFonts w:ascii="Sylfaen" w:eastAsia="Times New Roman" w:hAnsi="Sylfaen" w:cs="Calibri"/>
                <w:b/>
                <w:bCs/>
                <w:sz w:val="22"/>
                <w:szCs w:val="22"/>
                <w:lang w:val="ru-RU"/>
              </w:rPr>
            </w:pPr>
            <w:r w:rsidRPr="00480924">
              <w:rPr>
                <w:rFonts w:ascii="Sylfaen" w:eastAsia="Times New Roman" w:hAnsi="Sylfaen" w:cs="Calibri"/>
                <w:b/>
                <w:bCs/>
                <w:sz w:val="22"/>
                <w:szCs w:val="22"/>
              </w:rPr>
              <w:t xml:space="preserve">Total 35 kV substation, incl. </w:t>
            </w:r>
          </w:p>
        </w:tc>
        <w:tc>
          <w:tcPr>
            <w:tcW w:w="1021" w:type="dxa"/>
            <w:tcBorders>
              <w:top w:val="nil"/>
              <w:left w:val="nil"/>
              <w:bottom w:val="single" w:sz="4" w:space="0" w:color="auto"/>
              <w:right w:val="single" w:sz="4" w:space="0" w:color="auto"/>
            </w:tcBorders>
            <w:shd w:val="clear" w:color="000000" w:fill="F4B084"/>
            <w:vAlign w:val="center"/>
            <w:hideMark/>
          </w:tcPr>
          <w:p w14:paraId="07F6353C" w14:textId="4746A5EC" w:rsidR="008E771F" w:rsidRPr="00480924" w:rsidRDefault="00362CCD"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18</w:t>
            </w:r>
          </w:p>
        </w:tc>
        <w:tc>
          <w:tcPr>
            <w:tcW w:w="1082" w:type="dxa"/>
            <w:tcBorders>
              <w:top w:val="nil"/>
              <w:left w:val="nil"/>
              <w:bottom w:val="single" w:sz="4" w:space="0" w:color="auto"/>
              <w:right w:val="single" w:sz="4" w:space="0" w:color="auto"/>
            </w:tcBorders>
            <w:shd w:val="clear" w:color="000000" w:fill="F4B084"/>
            <w:vAlign w:val="center"/>
            <w:hideMark/>
          </w:tcPr>
          <w:p w14:paraId="0B64E384" w14:textId="754D3579" w:rsidR="008E771F" w:rsidRPr="00480924" w:rsidRDefault="00362CCD"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14</w:t>
            </w:r>
          </w:p>
        </w:tc>
        <w:tc>
          <w:tcPr>
            <w:tcW w:w="1183" w:type="dxa"/>
            <w:tcBorders>
              <w:top w:val="nil"/>
              <w:left w:val="nil"/>
              <w:bottom w:val="single" w:sz="4" w:space="0" w:color="auto"/>
              <w:right w:val="single" w:sz="4" w:space="0" w:color="auto"/>
            </w:tcBorders>
            <w:shd w:val="clear" w:color="000000" w:fill="F4B084"/>
            <w:vAlign w:val="center"/>
            <w:hideMark/>
          </w:tcPr>
          <w:p w14:paraId="3878F294" w14:textId="38143A51" w:rsidR="008E771F" w:rsidRPr="00480924" w:rsidRDefault="00362CCD"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4</w:t>
            </w:r>
          </w:p>
        </w:tc>
        <w:tc>
          <w:tcPr>
            <w:tcW w:w="960" w:type="dxa"/>
            <w:tcBorders>
              <w:top w:val="nil"/>
              <w:left w:val="nil"/>
              <w:bottom w:val="single" w:sz="4" w:space="0" w:color="auto"/>
              <w:right w:val="single" w:sz="4" w:space="0" w:color="auto"/>
            </w:tcBorders>
            <w:shd w:val="clear" w:color="000000" w:fill="F4B084"/>
            <w:vAlign w:val="center"/>
            <w:hideMark/>
          </w:tcPr>
          <w:p w14:paraId="12FEF761" w14:textId="63AEE96B" w:rsidR="008E771F" w:rsidRPr="00480924" w:rsidRDefault="00362CCD"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0</w:t>
            </w:r>
          </w:p>
        </w:tc>
        <w:tc>
          <w:tcPr>
            <w:tcW w:w="1276" w:type="dxa"/>
            <w:tcBorders>
              <w:top w:val="nil"/>
              <w:left w:val="nil"/>
              <w:bottom w:val="single" w:sz="4" w:space="0" w:color="auto"/>
              <w:right w:val="single" w:sz="4" w:space="0" w:color="auto"/>
            </w:tcBorders>
            <w:shd w:val="clear" w:color="000000" w:fill="F4B084"/>
            <w:vAlign w:val="center"/>
            <w:hideMark/>
          </w:tcPr>
          <w:p w14:paraId="5A64EF05" w14:textId="77777777" w:rsidR="008E771F" w:rsidRPr="00480924" w:rsidRDefault="008E771F"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0</w:t>
            </w:r>
          </w:p>
        </w:tc>
        <w:tc>
          <w:tcPr>
            <w:tcW w:w="4394" w:type="dxa"/>
            <w:tcBorders>
              <w:top w:val="nil"/>
              <w:left w:val="nil"/>
              <w:bottom w:val="single" w:sz="4" w:space="0" w:color="auto"/>
              <w:right w:val="single" w:sz="4" w:space="0" w:color="auto"/>
            </w:tcBorders>
            <w:shd w:val="clear" w:color="000000" w:fill="F4B084"/>
            <w:vAlign w:val="bottom"/>
            <w:hideMark/>
          </w:tcPr>
          <w:p w14:paraId="6D328827" w14:textId="77777777" w:rsidR="008E771F" w:rsidRPr="00480924" w:rsidRDefault="008E771F" w:rsidP="008E771F">
            <w:pPr>
              <w:ind w:firstLine="0"/>
              <w:jc w:val="left"/>
              <w:rPr>
                <w:rFonts w:ascii="Sylfaen" w:eastAsia="Times New Roman" w:hAnsi="Sylfaen" w:cs="Calibri"/>
                <w:b/>
                <w:bCs/>
                <w:sz w:val="22"/>
                <w:szCs w:val="22"/>
              </w:rPr>
            </w:pPr>
            <w:r w:rsidRPr="00480924">
              <w:rPr>
                <w:rFonts w:ascii="Sylfaen" w:eastAsia="Times New Roman" w:hAnsi="Sylfaen" w:cs="Calibri"/>
                <w:b/>
                <w:bCs/>
                <w:sz w:val="22"/>
                <w:szCs w:val="22"/>
              </w:rPr>
              <w:t> </w:t>
            </w:r>
          </w:p>
        </w:tc>
      </w:tr>
      <w:tr w:rsidR="00480924" w:rsidRPr="00480924" w14:paraId="6A31B2AA" w14:textId="77777777" w:rsidTr="00480924">
        <w:trPr>
          <w:trHeight w:val="28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CEDB2BB" w14:textId="77777777" w:rsidR="008E771F" w:rsidRPr="00480924" w:rsidRDefault="008E771F"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2.1</w:t>
            </w:r>
          </w:p>
        </w:tc>
        <w:tc>
          <w:tcPr>
            <w:tcW w:w="5245" w:type="dxa"/>
            <w:gridSpan w:val="2"/>
            <w:tcBorders>
              <w:top w:val="nil"/>
              <w:left w:val="nil"/>
              <w:bottom w:val="single" w:sz="4" w:space="0" w:color="auto"/>
              <w:right w:val="single" w:sz="4" w:space="0" w:color="auto"/>
            </w:tcBorders>
            <w:shd w:val="clear" w:color="auto" w:fill="auto"/>
            <w:vAlign w:val="bottom"/>
            <w:hideMark/>
          </w:tcPr>
          <w:p w14:paraId="05EE752C" w14:textId="58744284" w:rsidR="008E771F" w:rsidRPr="00480924" w:rsidRDefault="008E771F" w:rsidP="008E771F">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Substations with operating </w:t>
            </w:r>
            <w:r w:rsidRPr="006C4613">
              <w:rPr>
                <w:rFonts w:ascii="Calibri" w:eastAsia="Times New Roman" w:hAnsi="Calibri" w:cs="Calibri"/>
                <w:sz w:val="22"/>
                <w:szCs w:val="22"/>
              </w:rPr>
              <w:t>ACS TP</w:t>
            </w:r>
          </w:p>
        </w:tc>
        <w:tc>
          <w:tcPr>
            <w:tcW w:w="1021" w:type="dxa"/>
            <w:tcBorders>
              <w:top w:val="nil"/>
              <w:left w:val="nil"/>
              <w:bottom w:val="single" w:sz="4" w:space="0" w:color="auto"/>
              <w:right w:val="single" w:sz="4" w:space="0" w:color="auto"/>
            </w:tcBorders>
            <w:shd w:val="clear" w:color="auto" w:fill="auto"/>
            <w:vAlign w:val="center"/>
          </w:tcPr>
          <w:p w14:paraId="2811C62B" w14:textId="107C9DD9"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0</w:t>
            </w:r>
          </w:p>
        </w:tc>
        <w:tc>
          <w:tcPr>
            <w:tcW w:w="1082" w:type="dxa"/>
            <w:tcBorders>
              <w:top w:val="nil"/>
              <w:left w:val="nil"/>
              <w:bottom w:val="single" w:sz="4" w:space="0" w:color="auto"/>
              <w:right w:val="single" w:sz="4" w:space="0" w:color="auto"/>
            </w:tcBorders>
            <w:shd w:val="clear" w:color="auto" w:fill="auto"/>
            <w:vAlign w:val="center"/>
          </w:tcPr>
          <w:p w14:paraId="4CEC2767" w14:textId="7F2896B2" w:rsidR="008E771F" w:rsidRPr="00480924" w:rsidRDefault="008E771F" w:rsidP="008E771F">
            <w:pPr>
              <w:ind w:firstLine="0"/>
              <w:jc w:val="right"/>
              <w:rPr>
                <w:rFonts w:ascii="Sylfaen" w:eastAsia="Times New Roman" w:hAnsi="Sylfaen" w:cs="Calibri"/>
                <w:sz w:val="22"/>
                <w:szCs w:val="22"/>
              </w:rPr>
            </w:pPr>
          </w:p>
        </w:tc>
        <w:tc>
          <w:tcPr>
            <w:tcW w:w="1183" w:type="dxa"/>
            <w:tcBorders>
              <w:top w:val="nil"/>
              <w:left w:val="nil"/>
              <w:bottom w:val="single" w:sz="4" w:space="0" w:color="auto"/>
              <w:right w:val="single" w:sz="4" w:space="0" w:color="auto"/>
            </w:tcBorders>
            <w:shd w:val="clear" w:color="auto" w:fill="auto"/>
            <w:vAlign w:val="center"/>
            <w:hideMark/>
          </w:tcPr>
          <w:p w14:paraId="1AB074B6" w14:textId="77777777"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7E7A18DE" w14:textId="77777777"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1276" w:type="dxa"/>
            <w:tcBorders>
              <w:top w:val="nil"/>
              <w:left w:val="nil"/>
              <w:bottom w:val="single" w:sz="4" w:space="0" w:color="auto"/>
              <w:right w:val="single" w:sz="4" w:space="0" w:color="auto"/>
            </w:tcBorders>
            <w:shd w:val="clear" w:color="auto" w:fill="auto"/>
            <w:vAlign w:val="center"/>
            <w:hideMark/>
          </w:tcPr>
          <w:p w14:paraId="2D190A0A" w14:textId="77777777"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4394" w:type="dxa"/>
            <w:tcBorders>
              <w:top w:val="nil"/>
              <w:left w:val="single" w:sz="4" w:space="0" w:color="auto"/>
              <w:bottom w:val="single" w:sz="4" w:space="0" w:color="auto"/>
              <w:right w:val="single" w:sz="4" w:space="0" w:color="auto"/>
            </w:tcBorders>
            <w:shd w:val="clear" w:color="auto" w:fill="auto"/>
            <w:vAlign w:val="center"/>
            <w:hideMark/>
          </w:tcPr>
          <w:p w14:paraId="34A2F22F" w14:textId="7793DF7B" w:rsidR="008E771F" w:rsidRPr="00480924" w:rsidRDefault="00362CCD" w:rsidP="008E771F">
            <w:pPr>
              <w:ind w:firstLine="0"/>
              <w:jc w:val="center"/>
              <w:rPr>
                <w:rFonts w:ascii="Sylfaen" w:eastAsia="Times New Roman" w:hAnsi="Sylfaen" w:cs="Calibri"/>
                <w:sz w:val="22"/>
                <w:szCs w:val="22"/>
              </w:rPr>
            </w:pPr>
            <w:r w:rsidRPr="00480924">
              <w:rPr>
                <w:rFonts w:ascii="Sylfaen" w:eastAsia="Times New Roman" w:hAnsi="Sylfaen" w:cs="Calibri"/>
                <w:sz w:val="22"/>
                <w:szCs w:val="22"/>
              </w:rPr>
              <w:t>n/a</w:t>
            </w:r>
          </w:p>
        </w:tc>
      </w:tr>
      <w:tr w:rsidR="00480924" w:rsidRPr="00480924" w14:paraId="076ADC72" w14:textId="77777777" w:rsidTr="00480924">
        <w:trPr>
          <w:trHeight w:val="354"/>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FA00970" w14:textId="733C3CEA" w:rsidR="00D153A9" w:rsidRPr="00480924" w:rsidRDefault="00D153A9"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2.2</w:t>
            </w:r>
          </w:p>
        </w:tc>
        <w:tc>
          <w:tcPr>
            <w:tcW w:w="5245" w:type="dxa"/>
            <w:gridSpan w:val="2"/>
            <w:tcBorders>
              <w:top w:val="nil"/>
              <w:left w:val="nil"/>
              <w:bottom w:val="single" w:sz="4" w:space="0" w:color="auto"/>
              <w:right w:val="single" w:sz="4" w:space="0" w:color="auto"/>
            </w:tcBorders>
            <w:shd w:val="clear" w:color="auto" w:fill="auto"/>
            <w:vAlign w:val="bottom"/>
            <w:hideMark/>
          </w:tcPr>
          <w:p w14:paraId="0996D3D3" w14:textId="5DA00499" w:rsidR="00D153A9" w:rsidRPr="00480924" w:rsidRDefault="00D153A9" w:rsidP="00480924">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Substations without </w:t>
            </w:r>
            <w:r w:rsidRPr="006C4613">
              <w:rPr>
                <w:rFonts w:ascii="Calibri" w:eastAsia="Times New Roman" w:hAnsi="Calibri" w:cs="Calibri"/>
                <w:sz w:val="22"/>
                <w:szCs w:val="22"/>
              </w:rPr>
              <w:t>ACS TP</w:t>
            </w:r>
            <w:r w:rsidRPr="00480924">
              <w:rPr>
                <w:rFonts w:ascii="Calibri" w:eastAsia="Times New Roman" w:hAnsi="Calibri" w:cs="Calibri"/>
                <w:sz w:val="22"/>
                <w:szCs w:val="22"/>
              </w:rPr>
              <w:t xml:space="preserve">, with </w:t>
            </w:r>
            <w:r w:rsidRPr="006C4613">
              <w:rPr>
                <w:rFonts w:ascii="Calibri" w:eastAsia="Times New Roman" w:hAnsi="Calibri" w:cs="Calibri"/>
                <w:sz w:val="22"/>
                <w:szCs w:val="22"/>
              </w:rPr>
              <w:t>RP&amp;A MPT</w:t>
            </w:r>
          </w:p>
        </w:tc>
        <w:tc>
          <w:tcPr>
            <w:tcW w:w="1021" w:type="dxa"/>
            <w:tcBorders>
              <w:top w:val="nil"/>
              <w:left w:val="nil"/>
              <w:bottom w:val="single" w:sz="4" w:space="0" w:color="auto"/>
              <w:right w:val="single" w:sz="4" w:space="0" w:color="auto"/>
            </w:tcBorders>
            <w:shd w:val="clear" w:color="auto" w:fill="auto"/>
            <w:vAlign w:val="center"/>
            <w:hideMark/>
          </w:tcPr>
          <w:p w14:paraId="7A48F9B9" w14:textId="72AAA919" w:rsidR="00D153A9" w:rsidRPr="00480924" w:rsidRDefault="00D153A9" w:rsidP="00D153A9">
            <w:pPr>
              <w:jc w:val="right"/>
              <w:rPr>
                <w:rFonts w:ascii="Sylfaen" w:eastAsia="Times New Roman" w:hAnsi="Sylfaen" w:cs="Calibri"/>
                <w:sz w:val="22"/>
                <w:szCs w:val="22"/>
              </w:rPr>
            </w:pPr>
            <w:r w:rsidRPr="00480924">
              <w:rPr>
                <w:rFonts w:ascii="Sylfaen" w:eastAsia="Times New Roman" w:hAnsi="Sylfaen" w:cs="Calibri"/>
                <w:sz w:val="22"/>
                <w:szCs w:val="22"/>
              </w:rPr>
              <w:t>14</w:t>
            </w:r>
          </w:p>
        </w:tc>
        <w:tc>
          <w:tcPr>
            <w:tcW w:w="1082" w:type="dxa"/>
            <w:tcBorders>
              <w:top w:val="nil"/>
              <w:left w:val="nil"/>
              <w:bottom w:val="single" w:sz="4" w:space="0" w:color="auto"/>
              <w:right w:val="single" w:sz="4" w:space="0" w:color="auto"/>
            </w:tcBorders>
            <w:shd w:val="clear" w:color="auto" w:fill="auto"/>
            <w:vAlign w:val="center"/>
            <w:hideMark/>
          </w:tcPr>
          <w:p w14:paraId="5CA137A0" w14:textId="08E0A691" w:rsidR="00D153A9" w:rsidRPr="00480924" w:rsidRDefault="00D153A9" w:rsidP="00D153A9">
            <w:pPr>
              <w:ind w:firstLine="0"/>
              <w:jc w:val="right"/>
              <w:rPr>
                <w:rFonts w:ascii="Sylfaen" w:eastAsia="Times New Roman" w:hAnsi="Sylfaen" w:cs="Calibri"/>
                <w:sz w:val="22"/>
                <w:szCs w:val="22"/>
              </w:rPr>
            </w:pPr>
            <w:r w:rsidRPr="00480924">
              <w:rPr>
                <w:rFonts w:ascii="Sylfaen" w:eastAsia="Times New Roman" w:hAnsi="Sylfaen" w:cs="Calibri"/>
                <w:sz w:val="22"/>
                <w:szCs w:val="22"/>
              </w:rPr>
              <w:t>14</w:t>
            </w:r>
          </w:p>
        </w:tc>
        <w:tc>
          <w:tcPr>
            <w:tcW w:w="1183" w:type="dxa"/>
            <w:tcBorders>
              <w:top w:val="nil"/>
              <w:left w:val="nil"/>
              <w:bottom w:val="single" w:sz="4" w:space="0" w:color="auto"/>
              <w:right w:val="single" w:sz="4" w:space="0" w:color="auto"/>
            </w:tcBorders>
            <w:shd w:val="clear" w:color="auto" w:fill="auto"/>
            <w:vAlign w:val="center"/>
            <w:hideMark/>
          </w:tcPr>
          <w:p w14:paraId="2FDFD40F" w14:textId="6154221C" w:rsidR="00D153A9" w:rsidRPr="00480924" w:rsidRDefault="00D153A9" w:rsidP="00D153A9">
            <w:pPr>
              <w:ind w:firstLine="0"/>
              <w:jc w:val="right"/>
              <w:rPr>
                <w:rFonts w:ascii="Sylfaen" w:eastAsia="Times New Roman" w:hAnsi="Sylfaen" w:cs="Calibri"/>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14:paraId="38D7229C" w14:textId="73AD6E1A" w:rsidR="00D153A9" w:rsidRPr="00480924" w:rsidRDefault="00D153A9" w:rsidP="00D153A9">
            <w:pPr>
              <w:jc w:val="right"/>
              <w:rPr>
                <w:rFonts w:ascii="Sylfaen" w:eastAsia="Times New Roman" w:hAnsi="Sylfaen" w:cs="Calibri"/>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14:paraId="30578860" w14:textId="2769C6E4" w:rsidR="00D153A9" w:rsidRPr="00480924" w:rsidRDefault="00D153A9" w:rsidP="00D153A9">
            <w:pPr>
              <w:ind w:firstLine="0"/>
              <w:jc w:val="right"/>
              <w:rPr>
                <w:rFonts w:ascii="Sylfaen" w:eastAsia="Times New Roman" w:hAnsi="Sylfaen" w:cs="Calibri"/>
                <w:sz w:val="22"/>
                <w:szCs w:val="22"/>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29178C37" w14:textId="1FAADF67" w:rsidR="00D153A9" w:rsidRPr="00480924" w:rsidRDefault="00D153A9" w:rsidP="00D153A9">
            <w:pPr>
              <w:ind w:firstLine="0"/>
              <w:jc w:val="left"/>
              <w:rPr>
                <w:rFonts w:ascii="Sylfaen" w:eastAsia="Times New Roman" w:hAnsi="Sylfaen" w:cs="Calibri"/>
                <w:sz w:val="22"/>
                <w:szCs w:val="22"/>
              </w:rPr>
            </w:pPr>
            <w:r w:rsidRPr="006C4613">
              <w:rPr>
                <w:rFonts w:ascii="Calibri" w:eastAsia="Times New Roman" w:hAnsi="Calibri" w:cs="Calibri"/>
                <w:sz w:val="22"/>
                <w:szCs w:val="22"/>
              </w:rPr>
              <w:t>New ACS TP is under creation</w:t>
            </w:r>
          </w:p>
        </w:tc>
      </w:tr>
      <w:tr w:rsidR="00480924" w:rsidRPr="00480924" w14:paraId="2B8A0CFE" w14:textId="77777777" w:rsidTr="00480924">
        <w:trPr>
          <w:trHeight w:val="399"/>
        </w:trPr>
        <w:tc>
          <w:tcPr>
            <w:tcW w:w="704" w:type="dxa"/>
            <w:tcBorders>
              <w:top w:val="single" w:sz="4" w:space="0" w:color="auto"/>
              <w:left w:val="single" w:sz="4" w:space="0" w:color="auto"/>
              <w:bottom w:val="single" w:sz="4" w:space="0" w:color="auto"/>
              <w:right w:val="single" w:sz="4" w:space="0" w:color="auto"/>
            </w:tcBorders>
            <w:shd w:val="clear" w:color="auto" w:fill="auto"/>
            <w:vAlign w:val="bottom"/>
          </w:tcPr>
          <w:p w14:paraId="52DBF339" w14:textId="059373AC" w:rsidR="00D153A9" w:rsidRPr="00480924" w:rsidRDefault="00D153A9"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2.3</w:t>
            </w:r>
          </w:p>
        </w:tc>
        <w:tc>
          <w:tcPr>
            <w:tcW w:w="5245" w:type="dxa"/>
            <w:gridSpan w:val="2"/>
            <w:tcBorders>
              <w:top w:val="single" w:sz="4" w:space="0" w:color="auto"/>
              <w:left w:val="nil"/>
              <w:bottom w:val="single" w:sz="4" w:space="0" w:color="auto"/>
              <w:right w:val="single" w:sz="4" w:space="0" w:color="auto"/>
            </w:tcBorders>
            <w:shd w:val="clear" w:color="auto" w:fill="auto"/>
            <w:vAlign w:val="bottom"/>
          </w:tcPr>
          <w:p w14:paraId="5B0EA387" w14:textId="5A135D3E" w:rsidR="00D153A9" w:rsidRPr="00480924" w:rsidRDefault="00D153A9" w:rsidP="00D153A9">
            <w:pPr>
              <w:ind w:firstLine="0"/>
              <w:jc w:val="left"/>
              <w:rPr>
                <w:rFonts w:ascii="Sylfaen" w:eastAsia="Times New Roman" w:hAnsi="Sylfaen" w:cs="Calibri"/>
                <w:sz w:val="22"/>
                <w:szCs w:val="22"/>
              </w:rPr>
            </w:pPr>
            <w:r w:rsidRPr="006C4613">
              <w:rPr>
                <w:rFonts w:ascii="Calibri" w:eastAsia="Times New Roman" w:hAnsi="Calibri" w:cs="Calibri"/>
                <w:sz w:val="22"/>
                <w:szCs w:val="22"/>
              </w:rPr>
              <w:t>Substations without ACS TP , with  EM RP&amp;A</w:t>
            </w:r>
          </w:p>
        </w:tc>
        <w:tc>
          <w:tcPr>
            <w:tcW w:w="1021" w:type="dxa"/>
            <w:tcBorders>
              <w:top w:val="single" w:sz="4" w:space="0" w:color="auto"/>
              <w:left w:val="nil"/>
              <w:bottom w:val="single" w:sz="4" w:space="0" w:color="auto"/>
              <w:right w:val="single" w:sz="4" w:space="0" w:color="auto"/>
            </w:tcBorders>
            <w:shd w:val="clear" w:color="auto" w:fill="auto"/>
            <w:vAlign w:val="center"/>
          </w:tcPr>
          <w:p w14:paraId="5BA4595E" w14:textId="0A2DA69A" w:rsidR="00D153A9" w:rsidRPr="00480924" w:rsidRDefault="00D153A9" w:rsidP="00D153A9">
            <w:pPr>
              <w:ind w:firstLine="0"/>
              <w:jc w:val="right"/>
              <w:rPr>
                <w:rFonts w:ascii="Sylfaen" w:eastAsia="Times New Roman" w:hAnsi="Sylfaen" w:cs="Calibri"/>
                <w:sz w:val="22"/>
                <w:szCs w:val="22"/>
              </w:rPr>
            </w:pPr>
            <w:r w:rsidRPr="00480924">
              <w:rPr>
                <w:rFonts w:ascii="Sylfaen" w:eastAsia="Times New Roman" w:hAnsi="Sylfaen" w:cs="Calibri"/>
                <w:sz w:val="22"/>
                <w:szCs w:val="22"/>
              </w:rPr>
              <w:t>4</w:t>
            </w:r>
          </w:p>
        </w:tc>
        <w:tc>
          <w:tcPr>
            <w:tcW w:w="1082" w:type="dxa"/>
            <w:tcBorders>
              <w:top w:val="single" w:sz="4" w:space="0" w:color="auto"/>
              <w:left w:val="nil"/>
              <w:bottom w:val="single" w:sz="4" w:space="0" w:color="auto"/>
              <w:right w:val="single" w:sz="4" w:space="0" w:color="auto"/>
            </w:tcBorders>
            <w:shd w:val="clear" w:color="auto" w:fill="auto"/>
            <w:vAlign w:val="center"/>
          </w:tcPr>
          <w:p w14:paraId="4B05577F" w14:textId="11CDA535" w:rsidR="00D153A9" w:rsidRPr="00480924" w:rsidRDefault="00D153A9" w:rsidP="00D153A9">
            <w:pPr>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1183" w:type="dxa"/>
            <w:tcBorders>
              <w:top w:val="single" w:sz="4" w:space="0" w:color="auto"/>
              <w:left w:val="nil"/>
              <w:bottom w:val="single" w:sz="4" w:space="0" w:color="auto"/>
              <w:right w:val="single" w:sz="4" w:space="0" w:color="auto"/>
            </w:tcBorders>
            <w:shd w:val="clear" w:color="auto" w:fill="auto"/>
            <w:vAlign w:val="center"/>
          </w:tcPr>
          <w:p w14:paraId="26FA6FA4" w14:textId="145D2469" w:rsidR="00D153A9" w:rsidRPr="00480924" w:rsidRDefault="00D153A9" w:rsidP="00D153A9">
            <w:pPr>
              <w:ind w:firstLine="0"/>
              <w:jc w:val="right"/>
              <w:rPr>
                <w:rFonts w:ascii="Sylfaen" w:eastAsia="Times New Roman" w:hAnsi="Sylfaen" w:cs="Calibri"/>
                <w:sz w:val="22"/>
                <w:szCs w:val="22"/>
              </w:rPr>
            </w:pPr>
            <w:r w:rsidRPr="00480924">
              <w:rPr>
                <w:rFonts w:ascii="Sylfaen" w:eastAsia="Times New Roman" w:hAnsi="Sylfaen" w:cs="Calibri"/>
                <w:sz w:val="22"/>
                <w:szCs w:val="22"/>
              </w:rPr>
              <w:t>4</w:t>
            </w:r>
          </w:p>
        </w:tc>
        <w:tc>
          <w:tcPr>
            <w:tcW w:w="960" w:type="dxa"/>
            <w:tcBorders>
              <w:top w:val="single" w:sz="4" w:space="0" w:color="auto"/>
              <w:left w:val="nil"/>
              <w:bottom w:val="single" w:sz="4" w:space="0" w:color="auto"/>
              <w:right w:val="single" w:sz="4" w:space="0" w:color="auto"/>
            </w:tcBorders>
            <w:shd w:val="clear" w:color="auto" w:fill="auto"/>
            <w:vAlign w:val="center"/>
          </w:tcPr>
          <w:p w14:paraId="7099AB82" w14:textId="77777777" w:rsidR="00D153A9" w:rsidRPr="00480924" w:rsidRDefault="00D153A9" w:rsidP="00D153A9">
            <w:pPr>
              <w:ind w:firstLine="0"/>
              <w:jc w:val="right"/>
              <w:rPr>
                <w:rFonts w:ascii="Sylfaen" w:eastAsia="Times New Roman" w:hAnsi="Sylfaen" w:cs="Calibri"/>
                <w:sz w:val="22"/>
                <w:szCs w:val="22"/>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52559EA0" w14:textId="667EBEC7" w:rsidR="00D153A9" w:rsidRPr="00480924" w:rsidRDefault="00D153A9" w:rsidP="00D153A9">
            <w:pPr>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4394" w:type="dxa"/>
            <w:tcBorders>
              <w:top w:val="single" w:sz="4" w:space="0" w:color="auto"/>
              <w:left w:val="single" w:sz="4" w:space="0" w:color="auto"/>
              <w:bottom w:val="single" w:sz="4" w:space="0" w:color="000000"/>
              <w:right w:val="single" w:sz="4" w:space="0" w:color="auto"/>
            </w:tcBorders>
            <w:vAlign w:val="center"/>
          </w:tcPr>
          <w:p w14:paraId="39B33877" w14:textId="7949401E" w:rsidR="00D153A9" w:rsidRPr="00480924" w:rsidRDefault="00D153A9" w:rsidP="00D153A9">
            <w:pPr>
              <w:ind w:firstLine="0"/>
              <w:jc w:val="left"/>
              <w:rPr>
                <w:rFonts w:ascii="Sylfaen" w:eastAsia="Times New Roman" w:hAnsi="Sylfaen" w:cs="Calibri"/>
                <w:sz w:val="22"/>
                <w:szCs w:val="22"/>
              </w:rPr>
            </w:pPr>
            <w:r w:rsidRPr="006C4613">
              <w:rPr>
                <w:rFonts w:ascii="Calibri" w:eastAsia="Times New Roman" w:hAnsi="Calibri" w:cs="Calibri"/>
                <w:sz w:val="22"/>
                <w:szCs w:val="22"/>
              </w:rPr>
              <w:t>New ACS TP is under creation</w:t>
            </w:r>
          </w:p>
        </w:tc>
      </w:tr>
      <w:tr w:rsidR="00480924" w:rsidRPr="00480924" w14:paraId="33C0DDE3" w14:textId="77777777" w:rsidTr="00480924">
        <w:trPr>
          <w:trHeight w:val="285"/>
        </w:trPr>
        <w:tc>
          <w:tcPr>
            <w:tcW w:w="704" w:type="dxa"/>
            <w:tcBorders>
              <w:top w:val="nil"/>
              <w:left w:val="single" w:sz="4" w:space="0" w:color="auto"/>
              <w:bottom w:val="single" w:sz="4" w:space="0" w:color="auto"/>
              <w:right w:val="single" w:sz="4" w:space="0" w:color="auto"/>
            </w:tcBorders>
            <w:shd w:val="clear" w:color="000000" w:fill="DDEBF7"/>
            <w:vAlign w:val="bottom"/>
            <w:hideMark/>
          </w:tcPr>
          <w:p w14:paraId="2997B950" w14:textId="77777777" w:rsidR="008E771F" w:rsidRPr="00480924" w:rsidRDefault="008E771F" w:rsidP="00480924">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3</w:t>
            </w:r>
          </w:p>
        </w:tc>
        <w:tc>
          <w:tcPr>
            <w:tcW w:w="5245" w:type="dxa"/>
            <w:gridSpan w:val="2"/>
            <w:tcBorders>
              <w:top w:val="nil"/>
              <w:left w:val="nil"/>
              <w:bottom w:val="single" w:sz="4" w:space="0" w:color="auto"/>
              <w:right w:val="single" w:sz="4" w:space="0" w:color="auto"/>
            </w:tcBorders>
            <w:shd w:val="clear" w:color="000000" w:fill="DDEBF7"/>
            <w:vAlign w:val="bottom"/>
            <w:hideMark/>
          </w:tcPr>
          <w:p w14:paraId="3CACF8DF" w14:textId="4A51D4CE" w:rsidR="008E771F" w:rsidRPr="00480924" w:rsidRDefault="008E771F" w:rsidP="008E771F">
            <w:pPr>
              <w:ind w:firstLine="0"/>
              <w:jc w:val="left"/>
              <w:rPr>
                <w:rFonts w:ascii="Sylfaen" w:eastAsia="Times New Roman" w:hAnsi="Sylfaen" w:cs="Calibri"/>
                <w:b/>
                <w:bCs/>
                <w:sz w:val="22"/>
                <w:szCs w:val="22"/>
                <w:lang w:val="ru-RU"/>
              </w:rPr>
            </w:pPr>
            <w:r w:rsidRPr="00480924">
              <w:rPr>
                <w:rFonts w:ascii="Sylfaen" w:eastAsia="Times New Roman" w:hAnsi="Sylfaen" w:cs="Calibri"/>
                <w:b/>
                <w:bCs/>
                <w:sz w:val="22"/>
                <w:szCs w:val="22"/>
              </w:rPr>
              <w:t>Total SP</w:t>
            </w:r>
            <w:r w:rsidR="00D153A9" w:rsidRPr="00480924">
              <w:rPr>
                <w:rFonts w:ascii="Sylfaen" w:eastAsia="Times New Roman" w:hAnsi="Sylfaen" w:cs="Calibri"/>
                <w:b/>
                <w:bCs/>
                <w:sz w:val="22"/>
                <w:szCs w:val="22"/>
              </w:rPr>
              <w:t>s</w:t>
            </w:r>
            <w:r w:rsidRPr="00480924">
              <w:rPr>
                <w:rFonts w:ascii="Sylfaen" w:eastAsia="Times New Roman" w:hAnsi="Sylfaen" w:cs="Calibri"/>
                <w:b/>
                <w:bCs/>
                <w:sz w:val="22"/>
                <w:szCs w:val="22"/>
                <w:lang w:val="ru-RU"/>
              </w:rPr>
              <w:t>,</w:t>
            </w:r>
            <w:r w:rsidRPr="00480924">
              <w:rPr>
                <w:rFonts w:ascii="Sylfaen" w:eastAsia="Times New Roman" w:hAnsi="Sylfaen" w:cs="Calibri"/>
                <w:b/>
                <w:bCs/>
                <w:sz w:val="22"/>
                <w:szCs w:val="22"/>
              </w:rPr>
              <w:t xml:space="preserve"> inc.</w:t>
            </w:r>
          </w:p>
        </w:tc>
        <w:tc>
          <w:tcPr>
            <w:tcW w:w="1021" w:type="dxa"/>
            <w:tcBorders>
              <w:top w:val="nil"/>
              <w:left w:val="nil"/>
              <w:bottom w:val="single" w:sz="4" w:space="0" w:color="auto"/>
              <w:right w:val="single" w:sz="4" w:space="0" w:color="auto"/>
            </w:tcBorders>
            <w:shd w:val="clear" w:color="000000" w:fill="DDEBF7"/>
            <w:vAlign w:val="center"/>
            <w:hideMark/>
          </w:tcPr>
          <w:p w14:paraId="52D44F70" w14:textId="77777777" w:rsidR="008E771F" w:rsidRPr="00480924" w:rsidRDefault="008E771F"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173</w:t>
            </w:r>
          </w:p>
        </w:tc>
        <w:tc>
          <w:tcPr>
            <w:tcW w:w="1082" w:type="dxa"/>
            <w:tcBorders>
              <w:top w:val="nil"/>
              <w:left w:val="nil"/>
              <w:bottom w:val="single" w:sz="4" w:space="0" w:color="auto"/>
              <w:right w:val="single" w:sz="4" w:space="0" w:color="auto"/>
            </w:tcBorders>
            <w:shd w:val="clear" w:color="000000" w:fill="DDEBF7"/>
            <w:vAlign w:val="center"/>
            <w:hideMark/>
          </w:tcPr>
          <w:p w14:paraId="35F86004" w14:textId="55C7E4E9" w:rsidR="008E771F" w:rsidRPr="00480924" w:rsidRDefault="00D153A9"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133</w:t>
            </w:r>
          </w:p>
        </w:tc>
        <w:tc>
          <w:tcPr>
            <w:tcW w:w="1183" w:type="dxa"/>
            <w:tcBorders>
              <w:top w:val="nil"/>
              <w:left w:val="nil"/>
              <w:bottom w:val="single" w:sz="4" w:space="0" w:color="auto"/>
              <w:right w:val="single" w:sz="4" w:space="0" w:color="auto"/>
            </w:tcBorders>
            <w:shd w:val="clear" w:color="000000" w:fill="F4B084"/>
            <w:vAlign w:val="center"/>
            <w:hideMark/>
          </w:tcPr>
          <w:p w14:paraId="14885B9D" w14:textId="536C13EB" w:rsidR="008E771F" w:rsidRPr="00480924" w:rsidRDefault="00D153A9"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40</w:t>
            </w:r>
          </w:p>
        </w:tc>
        <w:tc>
          <w:tcPr>
            <w:tcW w:w="960" w:type="dxa"/>
            <w:tcBorders>
              <w:top w:val="nil"/>
              <w:left w:val="nil"/>
              <w:bottom w:val="single" w:sz="4" w:space="0" w:color="auto"/>
              <w:right w:val="single" w:sz="4" w:space="0" w:color="auto"/>
            </w:tcBorders>
            <w:shd w:val="clear" w:color="000000" w:fill="F4B084"/>
            <w:vAlign w:val="center"/>
            <w:hideMark/>
          </w:tcPr>
          <w:p w14:paraId="4E2F4790" w14:textId="77777777" w:rsidR="008E771F" w:rsidRPr="00480924" w:rsidRDefault="008E771F"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0</w:t>
            </w:r>
          </w:p>
        </w:tc>
        <w:tc>
          <w:tcPr>
            <w:tcW w:w="1276" w:type="dxa"/>
            <w:tcBorders>
              <w:top w:val="nil"/>
              <w:left w:val="nil"/>
              <w:bottom w:val="single" w:sz="4" w:space="0" w:color="auto"/>
              <w:right w:val="single" w:sz="4" w:space="0" w:color="auto"/>
            </w:tcBorders>
            <w:shd w:val="clear" w:color="000000" w:fill="F4B084"/>
            <w:vAlign w:val="center"/>
            <w:hideMark/>
          </w:tcPr>
          <w:p w14:paraId="06D93BA1" w14:textId="77777777" w:rsidR="008E771F" w:rsidRPr="00480924" w:rsidRDefault="008E771F" w:rsidP="008E771F">
            <w:pPr>
              <w:ind w:firstLine="0"/>
              <w:jc w:val="right"/>
              <w:rPr>
                <w:rFonts w:ascii="Sylfaen" w:eastAsia="Times New Roman" w:hAnsi="Sylfaen" w:cs="Calibri"/>
                <w:b/>
                <w:bCs/>
                <w:sz w:val="22"/>
                <w:szCs w:val="22"/>
              </w:rPr>
            </w:pPr>
            <w:r w:rsidRPr="00480924">
              <w:rPr>
                <w:rFonts w:ascii="Sylfaen" w:eastAsia="Times New Roman" w:hAnsi="Sylfaen" w:cs="Calibri"/>
                <w:b/>
                <w:bCs/>
                <w:sz w:val="22"/>
                <w:szCs w:val="22"/>
              </w:rPr>
              <w:t>0</w:t>
            </w:r>
          </w:p>
        </w:tc>
        <w:tc>
          <w:tcPr>
            <w:tcW w:w="4394" w:type="dxa"/>
            <w:tcBorders>
              <w:top w:val="nil"/>
              <w:left w:val="nil"/>
              <w:bottom w:val="single" w:sz="4" w:space="0" w:color="auto"/>
              <w:right w:val="single" w:sz="4" w:space="0" w:color="auto"/>
            </w:tcBorders>
            <w:shd w:val="clear" w:color="000000" w:fill="F4B084"/>
            <w:vAlign w:val="bottom"/>
            <w:hideMark/>
          </w:tcPr>
          <w:p w14:paraId="56D13A92" w14:textId="77777777" w:rsidR="008E771F" w:rsidRPr="00480924" w:rsidRDefault="008E771F" w:rsidP="008E771F">
            <w:pPr>
              <w:ind w:firstLine="0"/>
              <w:jc w:val="left"/>
              <w:rPr>
                <w:rFonts w:ascii="Sylfaen" w:eastAsia="Times New Roman" w:hAnsi="Sylfaen" w:cs="Calibri"/>
                <w:b/>
                <w:bCs/>
                <w:sz w:val="22"/>
                <w:szCs w:val="22"/>
              </w:rPr>
            </w:pPr>
            <w:r w:rsidRPr="00480924">
              <w:rPr>
                <w:rFonts w:ascii="Sylfaen" w:eastAsia="Times New Roman" w:hAnsi="Sylfaen" w:cs="Calibri"/>
                <w:b/>
                <w:bCs/>
                <w:sz w:val="22"/>
                <w:szCs w:val="22"/>
              </w:rPr>
              <w:t> </w:t>
            </w:r>
          </w:p>
        </w:tc>
      </w:tr>
      <w:tr w:rsidR="00480924" w:rsidRPr="00480924" w14:paraId="39CC008D" w14:textId="77777777" w:rsidTr="00480924">
        <w:trPr>
          <w:trHeight w:val="28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90D280F" w14:textId="77777777" w:rsidR="008E771F" w:rsidRPr="00480924" w:rsidRDefault="008E771F" w:rsidP="00480924">
            <w:pPr>
              <w:ind w:firstLine="0"/>
              <w:jc w:val="center"/>
              <w:rPr>
                <w:rFonts w:ascii="Sylfaen" w:eastAsia="Times New Roman" w:hAnsi="Sylfaen" w:cs="Calibri"/>
                <w:sz w:val="22"/>
                <w:szCs w:val="22"/>
              </w:rPr>
            </w:pPr>
            <w:r w:rsidRPr="00480924">
              <w:rPr>
                <w:rFonts w:ascii="Sylfaen" w:eastAsia="Times New Roman" w:hAnsi="Sylfaen" w:cs="Calibri"/>
                <w:sz w:val="22"/>
                <w:szCs w:val="22"/>
              </w:rPr>
              <w:t>3.1</w:t>
            </w:r>
          </w:p>
        </w:tc>
        <w:tc>
          <w:tcPr>
            <w:tcW w:w="5245" w:type="dxa"/>
            <w:gridSpan w:val="2"/>
            <w:tcBorders>
              <w:top w:val="nil"/>
              <w:left w:val="nil"/>
              <w:bottom w:val="single" w:sz="4" w:space="0" w:color="auto"/>
              <w:right w:val="single" w:sz="4" w:space="0" w:color="auto"/>
            </w:tcBorders>
            <w:shd w:val="clear" w:color="auto" w:fill="auto"/>
            <w:vAlign w:val="bottom"/>
            <w:hideMark/>
          </w:tcPr>
          <w:p w14:paraId="58C66BB7" w14:textId="6E655052" w:rsidR="008E771F" w:rsidRPr="00480924" w:rsidRDefault="00232E2E" w:rsidP="008E771F">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SP with operating </w:t>
            </w:r>
            <w:r w:rsidRPr="006C4613">
              <w:rPr>
                <w:rFonts w:ascii="Calibri" w:eastAsia="Times New Roman" w:hAnsi="Calibri" w:cs="Calibri"/>
                <w:sz w:val="22"/>
                <w:szCs w:val="22"/>
              </w:rPr>
              <w:t>ACS TP</w:t>
            </w:r>
          </w:p>
        </w:tc>
        <w:tc>
          <w:tcPr>
            <w:tcW w:w="1021" w:type="dxa"/>
            <w:tcBorders>
              <w:top w:val="nil"/>
              <w:left w:val="nil"/>
              <w:bottom w:val="single" w:sz="4" w:space="0" w:color="auto"/>
              <w:right w:val="single" w:sz="4" w:space="0" w:color="auto"/>
            </w:tcBorders>
            <w:shd w:val="clear" w:color="auto" w:fill="auto"/>
            <w:vAlign w:val="center"/>
          </w:tcPr>
          <w:p w14:paraId="4F1F2206" w14:textId="72FDBBD8" w:rsidR="008E771F" w:rsidRPr="00480924" w:rsidRDefault="00232E2E"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0</w:t>
            </w:r>
          </w:p>
        </w:tc>
        <w:tc>
          <w:tcPr>
            <w:tcW w:w="1082" w:type="dxa"/>
            <w:tcBorders>
              <w:top w:val="nil"/>
              <w:left w:val="nil"/>
              <w:bottom w:val="single" w:sz="4" w:space="0" w:color="auto"/>
              <w:right w:val="single" w:sz="4" w:space="0" w:color="auto"/>
            </w:tcBorders>
            <w:shd w:val="clear" w:color="auto" w:fill="auto"/>
            <w:vAlign w:val="center"/>
          </w:tcPr>
          <w:p w14:paraId="78691226" w14:textId="3FC73E1E" w:rsidR="008E771F" w:rsidRPr="00480924" w:rsidRDefault="008E771F" w:rsidP="008E771F">
            <w:pPr>
              <w:ind w:firstLine="0"/>
              <w:jc w:val="right"/>
              <w:rPr>
                <w:rFonts w:ascii="Sylfaen" w:eastAsia="Times New Roman" w:hAnsi="Sylfaen" w:cs="Calibri"/>
                <w:sz w:val="22"/>
                <w:szCs w:val="22"/>
              </w:rPr>
            </w:pPr>
          </w:p>
        </w:tc>
        <w:tc>
          <w:tcPr>
            <w:tcW w:w="1183" w:type="dxa"/>
            <w:tcBorders>
              <w:top w:val="nil"/>
              <w:left w:val="nil"/>
              <w:bottom w:val="single" w:sz="4" w:space="0" w:color="auto"/>
              <w:right w:val="single" w:sz="4" w:space="0" w:color="auto"/>
            </w:tcBorders>
            <w:shd w:val="clear" w:color="auto" w:fill="auto"/>
            <w:vAlign w:val="center"/>
            <w:hideMark/>
          </w:tcPr>
          <w:p w14:paraId="71EA3111" w14:textId="77777777"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40693D5B" w14:textId="77777777"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1276" w:type="dxa"/>
            <w:tcBorders>
              <w:top w:val="nil"/>
              <w:left w:val="nil"/>
              <w:bottom w:val="single" w:sz="4" w:space="0" w:color="auto"/>
              <w:right w:val="single" w:sz="4" w:space="0" w:color="auto"/>
            </w:tcBorders>
            <w:shd w:val="clear" w:color="auto" w:fill="auto"/>
            <w:vAlign w:val="center"/>
            <w:hideMark/>
          </w:tcPr>
          <w:p w14:paraId="2063A05B" w14:textId="77777777" w:rsidR="008E771F" w:rsidRPr="00480924" w:rsidRDefault="008E771F" w:rsidP="008E771F">
            <w:pPr>
              <w:ind w:firstLine="0"/>
              <w:jc w:val="right"/>
              <w:rPr>
                <w:rFonts w:ascii="Sylfaen" w:eastAsia="Times New Roman" w:hAnsi="Sylfaen" w:cs="Calibri"/>
                <w:sz w:val="22"/>
                <w:szCs w:val="22"/>
              </w:rPr>
            </w:pPr>
            <w:r w:rsidRPr="00480924">
              <w:rPr>
                <w:rFonts w:ascii="Sylfaen" w:eastAsia="Times New Roman" w:hAnsi="Sylfaen" w:cs="Calibri"/>
                <w:sz w:val="22"/>
                <w:szCs w:val="22"/>
              </w:rPr>
              <w:t> </w:t>
            </w:r>
          </w:p>
        </w:tc>
        <w:tc>
          <w:tcPr>
            <w:tcW w:w="4394" w:type="dxa"/>
            <w:tcBorders>
              <w:top w:val="nil"/>
              <w:left w:val="nil"/>
              <w:bottom w:val="single" w:sz="4" w:space="0" w:color="auto"/>
              <w:right w:val="single" w:sz="4" w:space="0" w:color="auto"/>
            </w:tcBorders>
            <w:shd w:val="clear" w:color="auto" w:fill="auto"/>
            <w:vAlign w:val="bottom"/>
            <w:hideMark/>
          </w:tcPr>
          <w:p w14:paraId="290B83CC" w14:textId="64E4A563" w:rsidR="008E771F" w:rsidRPr="00480924" w:rsidRDefault="00232E2E" w:rsidP="008E771F">
            <w:pPr>
              <w:ind w:firstLine="0"/>
              <w:jc w:val="center"/>
              <w:rPr>
                <w:rFonts w:ascii="Sylfaen" w:eastAsia="Times New Roman" w:hAnsi="Sylfaen" w:cs="Calibri"/>
                <w:sz w:val="22"/>
                <w:szCs w:val="22"/>
              </w:rPr>
            </w:pPr>
            <w:r w:rsidRPr="00480924">
              <w:rPr>
                <w:rFonts w:ascii="Sylfaen" w:eastAsia="Times New Roman" w:hAnsi="Sylfaen" w:cs="Calibri"/>
                <w:sz w:val="22"/>
                <w:szCs w:val="22"/>
              </w:rPr>
              <w:t>n/a</w:t>
            </w:r>
          </w:p>
        </w:tc>
      </w:tr>
      <w:tr w:rsidR="00480924" w:rsidRPr="00480924" w14:paraId="7EB37E1D" w14:textId="77777777" w:rsidTr="00480924">
        <w:trPr>
          <w:trHeight w:val="83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23DFA16" w14:textId="46BE4BC1" w:rsidR="006606D8" w:rsidRPr="00480924" w:rsidRDefault="006606D8" w:rsidP="00480924">
            <w:pPr>
              <w:ind w:firstLine="0"/>
              <w:jc w:val="center"/>
              <w:rPr>
                <w:rFonts w:ascii="Sylfaen" w:eastAsia="Times New Roman" w:hAnsi="Sylfaen" w:cs="Calibri"/>
                <w:sz w:val="22"/>
                <w:szCs w:val="22"/>
              </w:rPr>
            </w:pPr>
            <w:r w:rsidRPr="00480924">
              <w:rPr>
                <w:rFonts w:ascii="Calibri" w:eastAsia="Times New Roman" w:hAnsi="Calibri" w:cs="Calibri"/>
                <w:sz w:val="22"/>
                <w:szCs w:val="22"/>
              </w:rPr>
              <w:t>3.2</w:t>
            </w:r>
            <w:r w:rsidRPr="00480924">
              <w:rPr>
                <w:rFonts w:ascii="Calibri" w:eastAsia="Times New Roman" w:hAnsi="Calibri" w:cs="Calibri"/>
                <w:sz w:val="22"/>
                <w:szCs w:val="22"/>
                <w:lang w:val="ru-RU"/>
              </w:rPr>
              <w:t>.1</w:t>
            </w:r>
          </w:p>
        </w:tc>
        <w:tc>
          <w:tcPr>
            <w:tcW w:w="5245" w:type="dxa"/>
            <w:gridSpan w:val="2"/>
            <w:tcBorders>
              <w:top w:val="nil"/>
              <w:left w:val="nil"/>
              <w:bottom w:val="single" w:sz="4" w:space="0" w:color="auto"/>
              <w:right w:val="single" w:sz="4" w:space="0" w:color="auto"/>
            </w:tcBorders>
            <w:shd w:val="clear" w:color="auto" w:fill="auto"/>
            <w:vAlign w:val="center"/>
          </w:tcPr>
          <w:p w14:paraId="7EB00829" w14:textId="71DFD285" w:rsidR="006606D8" w:rsidRPr="00480924" w:rsidRDefault="006606D8" w:rsidP="006606D8">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SP without </w:t>
            </w:r>
            <w:r w:rsidRPr="006C4613">
              <w:rPr>
                <w:rFonts w:ascii="Calibri" w:eastAsia="Times New Roman" w:hAnsi="Calibri" w:cs="Calibri"/>
                <w:sz w:val="22"/>
                <w:szCs w:val="22"/>
              </w:rPr>
              <w:t>ACS TP</w:t>
            </w:r>
            <w:r w:rsidRPr="00480924">
              <w:rPr>
                <w:rFonts w:ascii="Calibri" w:eastAsia="Times New Roman" w:hAnsi="Calibri" w:cs="Calibri"/>
                <w:sz w:val="22"/>
                <w:szCs w:val="22"/>
              </w:rPr>
              <w:t xml:space="preserve">, with </w:t>
            </w:r>
            <w:r w:rsidRPr="006C4613">
              <w:rPr>
                <w:rFonts w:ascii="Calibri" w:eastAsia="Times New Roman" w:hAnsi="Calibri" w:cs="Calibri"/>
                <w:sz w:val="22"/>
                <w:szCs w:val="22"/>
              </w:rPr>
              <w:t xml:space="preserve">RP&amp;A MPT </w:t>
            </w:r>
            <w:r w:rsidRPr="00480924">
              <w:rPr>
                <w:rFonts w:ascii="Calibri" w:eastAsia="Times New Roman" w:hAnsi="Calibri" w:cs="Calibri"/>
                <w:sz w:val="22"/>
                <w:szCs w:val="22"/>
              </w:rPr>
              <w:t xml:space="preserve">of </w:t>
            </w:r>
            <w:r w:rsidRPr="006C4613">
              <w:rPr>
                <w:rFonts w:ascii="Calibri" w:eastAsia="Times New Roman" w:hAnsi="Calibri" w:cs="Calibri"/>
                <w:sz w:val="22"/>
                <w:szCs w:val="22"/>
              </w:rPr>
              <w:t>«</w:t>
            </w:r>
            <w:r w:rsidRPr="00480924">
              <w:rPr>
                <w:rFonts w:ascii="Calibri" w:eastAsia="Times New Roman" w:hAnsi="Calibri" w:cs="Calibri"/>
                <w:sz w:val="22"/>
                <w:szCs w:val="22"/>
              </w:rPr>
              <w:t>Lytik</w:t>
            </w:r>
            <w:r w:rsidRPr="006C4613">
              <w:rPr>
                <w:rFonts w:ascii="Calibri" w:eastAsia="Times New Roman" w:hAnsi="Calibri" w:cs="Calibri"/>
                <w:sz w:val="22"/>
                <w:szCs w:val="22"/>
              </w:rPr>
              <w:t>»</w:t>
            </w:r>
            <w:r w:rsidRPr="00480924">
              <w:rPr>
                <w:rFonts w:ascii="Calibri" w:eastAsia="Times New Roman" w:hAnsi="Calibri" w:cs="Calibri"/>
                <w:sz w:val="22"/>
                <w:szCs w:val="22"/>
              </w:rPr>
              <w:t xml:space="preserve"> type</w:t>
            </w:r>
          </w:p>
        </w:tc>
        <w:tc>
          <w:tcPr>
            <w:tcW w:w="1021" w:type="dxa"/>
            <w:tcBorders>
              <w:top w:val="nil"/>
              <w:left w:val="nil"/>
              <w:bottom w:val="single" w:sz="4" w:space="0" w:color="auto"/>
              <w:right w:val="single" w:sz="4" w:space="0" w:color="auto"/>
            </w:tcBorders>
            <w:shd w:val="clear" w:color="auto" w:fill="auto"/>
            <w:vAlign w:val="center"/>
          </w:tcPr>
          <w:p w14:paraId="42361BDC" w14:textId="2D3835B9" w:rsidR="006606D8" w:rsidRPr="00480924" w:rsidRDefault="006606D8" w:rsidP="006606D8">
            <w:pPr>
              <w:ind w:firstLine="0"/>
              <w:jc w:val="right"/>
              <w:rPr>
                <w:rFonts w:ascii="Sylfaen" w:eastAsia="Times New Roman" w:hAnsi="Sylfaen" w:cs="Calibri"/>
                <w:sz w:val="22"/>
                <w:szCs w:val="22"/>
              </w:rPr>
            </w:pPr>
            <w:r w:rsidRPr="00480924">
              <w:rPr>
                <w:rFonts w:ascii="Calibri" w:eastAsia="Times New Roman" w:hAnsi="Calibri" w:cs="Calibri"/>
                <w:sz w:val="22"/>
                <w:szCs w:val="22"/>
              </w:rPr>
              <w:t>30</w:t>
            </w:r>
          </w:p>
        </w:tc>
        <w:tc>
          <w:tcPr>
            <w:tcW w:w="1082" w:type="dxa"/>
            <w:tcBorders>
              <w:top w:val="nil"/>
              <w:left w:val="nil"/>
              <w:bottom w:val="single" w:sz="4" w:space="0" w:color="auto"/>
              <w:right w:val="single" w:sz="4" w:space="0" w:color="auto"/>
            </w:tcBorders>
            <w:shd w:val="clear" w:color="auto" w:fill="auto"/>
            <w:vAlign w:val="center"/>
          </w:tcPr>
          <w:p w14:paraId="30D79047" w14:textId="6071D0E6" w:rsidR="006606D8" w:rsidRPr="00480924" w:rsidRDefault="006606D8" w:rsidP="006606D8">
            <w:pPr>
              <w:ind w:firstLine="0"/>
              <w:jc w:val="right"/>
              <w:rPr>
                <w:rFonts w:ascii="Sylfaen" w:eastAsia="Times New Roman" w:hAnsi="Sylfaen" w:cs="Calibri"/>
                <w:sz w:val="22"/>
                <w:szCs w:val="22"/>
              </w:rPr>
            </w:pPr>
            <w:r w:rsidRPr="00480924">
              <w:rPr>
                <w:rFonts w:ascii="Calibri" w:eastAsia="Times New Roman" w:hAnsi="Calibri" w:cs="Calibri"/>
                <w:sz w:val="22"/>
                <w:szCs w:val="22"/>
              </w:rPr>
              <w:t>30</w:t>
            </w:r>
          </w:p>
        </w:tc>
        <w:tc>
          <w:tcPr>
            <w:tcW w:w="1183" w:type="dxa"/>
            <w:tcBorders>
              <w:top w:val="nil"/>
              <w:left w:val="nil"/>
              <w:bottom w:val="single" w:sz="4" w:space="0" w:color="auto"/>
              <w:right w:val="single" w:sz="4" w:space="0" w:color="auto"/>
            </w:tcBorders>
            <w:shd w:val="clear" w:color="auto" w:fill="auto"/>
            <w:vAlign w:val="center"/>
          </w:tcPr>
          <w:p w14:paraId="58C6C6F6" w14:textId="4FEBB500" w:rsidR="006606D8" w:rsidRPr="00480924" w:rsidRDefault="006606D8" w:rsidP="006606D8">
            <w:pPr>
              <w:ind w:firstLine="0"/>
              <w:jc w:val="right"/>
              <w:rPr>
                <w:rFonts w:ascii="Sylfaen" w:eastAsia="Times New Roman" w:hAnsi="Sylfaen" w:cs="Calibri"/>
                <w:sz w:val="22"/>
                <w:szCs w:val="22"/>
              </w:rPr>
            </w:pPr>
          </w:p>
        </w:tc>
        <w:tc>
          <w:tcPr>
            <w:tcW w:w="960" w:type="dxa"/>
            <w:tcBorders>
              <w:top w:val="nil"/>
              <w:left w:val="nil"/>
              <w:bottom w:val="single" w:sz="4" w:space="0" w:color="auto"/>
              <w:right w:val="single" w:sz="4" w:space="0" w:color="auto"/>
            </w:tcBorders>
            <w:shd w:val="clear" w:color="auto" w:fill="auto"/>
            <w:vAlign w:val="center"/>
          </w:tcPr>
          <w:p w14:paraId="5CCBBD08" w14:textId="5440AAF7" w:rsidR="006606D8" w:rsidRPr="00480924" w:rsidRDefault="006606D8" w:rsidP="006606D8">
            <w:pPr>
              <w:ind w:firstLine="0"/>
              <w:jc w:val="right"/>
              <w:rPr>
                <w:rFonts w:ascii="Sylfaen" w:eastAsia="Times New Roman" w:hAnsi="Sylfaen" w:cs="Calibri"/>
                <w:sz w:val="22"/>
                <w:szCs w:val="22"/>
              </w:rPr>
            </w:pPr>
          </w:p>
        </w:tc>
        <w:tc>
          <w:tcPr>
            <w:tcW w:w="1276" w:type="dxa"/>
            <w:tcBorders>
              <w:top w:val="nil"/>
              <w:left w:val="nil"/>
              <w:bottom w:val="single" w:sz="4" w:space="0" w:color="auto"/>
              <w:right w:val="single" w:sz="4" w:space="0" w:color="auto"/>
            </w:tcBorders>
            <w:shd w:val="clear" w:color="auto" w:fill="auto"/>
            <w:vAlign w:val="center"/>
          </w:tcPr>
          <w:p w14:paraId="0F1FCACE" w14:textId="68F6845C" w:rsidR="006606D8" w:rsidRPr="00480924" w:rsidRDefault="006606D8" w:rsidP="006606D8">
            <w:pPr>
              <w:ind w:firstLine="0"/>
              <w:jc w:val="right"/>
              <w:rPr>
                <w:rFonts w:ascii="Sylfaen" w:eastAsia="Times New Roman" w:hAnsi="Sylfaen" w:cs="Calibri"/>
                <w:sz w:val="22"/>
                <w:szCs w:val="22"/>
              </w:rPr>
            </w:pPr>
          </w:p>
        </w:tc>
        <w:tc>
          <w:tcPr>
            <w:tcW w:w="4394" w:type="dxa"/>
            <w:tcBorders>
              <w:top w:val="nil"/>
              <w:left w:val="nil"/>
              <w:bottom w:val="single" w:sz="4" w:space="0" w:color="auto"/>
              <w:right w:val="single" w:sz="4" w:space="0" w:color="auto"/>
            </w:tcBorders>
            <w:shd w:val="clear" w:color="auto" w:fill="auto"/>
            <w:vAlign w:val="center"/>
          </w:tcPr>
          <w:p w14:paraId="51B3EDB8" w14:textId="04A4F0FD" w:rsidR="006606D8" w:rsidRPr="00480924" w:rsidRDefault="006606D8" w:rsidP="006606D8">
            <w:pPr>
              <w:ind w:firstLine="0"/>
              <w:jc w:val="center"/>
              <w:rPr>
                <w:rFonts w:ascii="Sylfaen" w:eastAsia="Times New Roman" w:hAnsi="Sylfaen" w:cs="Calibri"/>
                <w:sz w:val="20"/>
                <w:szCs w:val="22"/>
              </w:rPr>
            </w:pPr>
            <w:r w:rsidRPr="006C4613">
              <w:rPr>
                <w:rFonts w:ascii="Calibri" w:eastAsia="Times New Roman" w:hAnsi="Calibri" w:cs="Calibri"/>
                <w:sz w:val="20"/>
                <w:szCs w:val="22"/>
              </w:rPr>
              <w:t>It is necessary to organize voltage measurement on the 6(10) kV side and make the necessary additional calculations in SCADA</w:t>
            </w:r>
          </w:p>
        </w:tc>
      </w:tr>
      <w:tr w:rsidR="00480924" w:rsidRPr="00480924" w14:paraId="53B74CC3" w14:textId="77777777" w:rsidTr="00480924">
        <w:trPr>
          <w:trHeight w:val="256"/>
        </w:trPr>
        <w:tc>
          <w:tcPr>
            <w:tcW w:w="704" w:type="dxa"/>
            <w:vMerge w:val="restart"/>
            <w:tcBorders>
              <w:top w:val="single" w:sz="4" w:space="0" w:color="auto"/>
              <w:left w:val="single" w:sz="4" w:space="0" w:color="auto"/>
              <w:right w:val="single" w:sz="4" w:space="0" w:color="auto"/>
            </w:tcBorders>
            <w:shd w:val="clear" w:color="auto" w:fill="auto"/>
            <w:vAlign w:val="center"/>
          </w:tcPr>
          <w:p w14:paraId="5D6040AF" w14:textId="77777777" w:rsidR="006606D8" w:rsidRPr="00480924" w:rsidRDefault="006606D8" w:rsidP="00480924">
            <w:pPr>
              <w:jc w:val="center"/>
              <w:rPr>
                <w:rFonts w:ascii="Calibri" w:eastAsia="Times New Roman" w:hAnsi="Calibri" w:cs="Calibri"/>
                <w:sz w:val="22"/>
                <w:szCs w:val="22"/>
                <w:lang w:val="ru-RU"/>
              </w:rPr>
            </w:pPr>
            <w:r w:rsidRPr="00480924">
              <w:rPr>
                <w:rFonts w:ascii="Calibri" w:eastAsia="Times New Roman" w:hAnsi="Calibri" w:cs="Calibri"/>
                <w:sz w:val="22"/>
                <w:szCs w:val="22"/>
                <w:lang w:val="ru-RU"/>
              </w:rPr>
              <w:t>3.2.2</w:t>
            </w:r>
          </w:p>
          <w:p w14:paraId="712E30BC" w14:textId="01776B69" w:rsidR="006606D8" w:rsidRPr="00480924" w:rsidRDefault="006606D8" w:rsidP="00480924">
            <w:pPr>
              <w:jc w:val="center"/>
              <w:rPr>
                <w:rFonts w:ascii="Calibri" w:eastAsia="Times New Roman" w:hAnsi="Calibri" w:cs="Calibri"/>
                <w:sz w:val="22"/>
                <w:szCs w:val="22"/>
              </w:rPr>
            </w:pPr>
          </w:p>
        </w:tc>
        <w:tc>
          <w:tcPr>
            <w:tcW w:w="2552" w:type="dxa"/>
            <w:vMerge w:val="restart"/>
            <w:tcBorders>
              <w:top w:val="single" w:sz="4" w:space="0" w:color="auto"/>
              <w:left w:val="nil"/>
              <w:right w:val="single" w:sz="4" w:space="0" w:color="auto"/>
            </w:tcBorders>
            <w:shd w:val="clear" w:color="auto" w:fill="auto"/>
            <w:vAlign w:val="center"/>
          </w:tcPr>
          <w:p w14:paraId="141095C2" w14:textId="0BE0CFB1" w:rsidR="006606D8" w:rsidRPr="00480924" w:rsidRDefault="006606D8" w:rsidP="006606D8">
            <w:pPr>
              <w:ind w:firstLine="0"/>
              <w:jc w:val="left"/>
              <w:rPr>
                <w:rFonts w:ascii="Calibri" w:eastAsia="Times New Roman" w:hAnsi="Calibri" w:cs="Calibri"/>
                <w:sz w:val="22"/>
                <w:szCs w:val="22"/>
              </w:rPr>
            </w:pPr>
            <w:r w:rsidRPr="00480924">
              <w:rPr>
                <w:rFonts w:ascii="Calibri" w:eastAsia="Times New Roman" w:hAnsi="Calibri" w:cs="Calibri"/>
                <w:sz w:val="22"/>
                <w:szCs w:val="22"/>
              </w:rPr>
              <w:t xml:space="preserve">SP without </w:t>
            </w:r>
            <w:r w:rsidRPr="006C4613">
              <w:rPr>
                <w:rFonts w:ascii="Calibri" w:eastAsia="Times New Roman" w:hAnsi="Calibri" w:cs="Calibri"/>
                <w:sz w:val="22"/>
                <w:szCs w:val="22"/>
              </w:rPr>
              <w:t>ACS TP</w:t>
            </w:r>
            <w:r w:rsidRPr="00480924">
              <w:rPr>
                <w:rFonts w:ascii="Calibri" w:eastAsia="Times New Roman" w:hAnsi="Calibri" w:cs="Calibri"/>
                <w:sz w:val="22"/>
                <w:szCs w:val="22"/>
              </w:rPr>
              <w:t xml:space="preserve">, with </w:t>
            </w:r>
            <w:r w:rsidRPr="006C4613">
              <w:rPr>
                <w:rFonts w:ascii="Calibri" w:eastAsia="Times New Roman" w:hAnsi="Calibri" w:cs="Calibri"/>
                <w:sz w:val="22"/>
                <w:szCs w:val="22"/>
              </w:rPr>
              <w:t xml:space="preserve">RP&amp;A MPT </w:t>
            </w:r>
            <w:r w:rsidRPr="00480924">
              <w:rPr>
                <w:rFonts w:ascii="Calibri" w:eastAsia="Times New Roman" w:hAnsi="Calibri" w:cs="Calibri"/>
                <w:sz w:val="22"/>
                <w:szCs w:val="22"/>
              </w:rPr>
              <w:t xml:space="preserve">of </w:t>
            </w:r>
            <w:r w:rsidRPr="006C4613">
              <w:rPr>
                <w:rFonts w:ascii="Calibri" w:eastAsia="Times New Roman" w:hAnsi="Calibri" w:cs="Calibri"/>
                <w:sz w:val="22"/>
                <w:szCs w:val="22"/>
              </w:rPr>
              <w:t>«</w:t>
            </w:r>
            <w:r w:rsidRPr="00480924">
              <w:rPr>
                <w:rFonts w:ascii="Calibri" w:eastAsia="Times New Roman" w:hAnsi="Calibri" w:cs="Calibri"/>
                <w:sz w:val="22"/>
                <w:szCs w:val="22"/>
                <w:lang w:val="ru-RU"/>
              </w:rPr>
              <w:t>ТОР</w:t>
            </w:r>
            <w:r w:rsidRPr="006C4613">
              <w:rPr>
                <w:rFonts w:ascii="Calibri" w:eastAsia="Times New Roman" w:hAnsi="Calibri" w:cs="Calibri"/>
                <w:sz w:val="22"/>
                <w:szCs w:val="22"/>
              </w:rPr>
              <w:t>-200»/ «</w:t>
            </w:r>
            <w:r w:rsidRPr="00480924">
              <w:rPr>
                <w:rFonts w:ascii="Calibri" w:eastAsia="Times New Roman" w:hAnsi="Calibri" w:cs="Calibri"/>
                <w:sz w:val="22"/>
                <w:szCs w:val="22"/>
                <w:lang w:val="ru-RU"/>
              </w:rPr>
              <w:t>ТОР</w:t>
            </w:r>
            <w:r w:rsidRPr="006C4613">
              <w:rPr>
                <w:rFonts w:ascii="Calibri" w:eastAsia="Times New Roman" w:hAnsi="Calibri" w:cs="Calibri"/>
                <w:sz w:val="22"/>
                <w:szCs w:val="22"/>
              </w:rPr>
              <w:t>-150»</w:t>
            </w:r>
            <w:r w:rsidRPr="00480924">
              <w:rPr>
                <w:rFonts w:ascii="Calibri" w:eastAsia="Times New Roman" w:hAnsi="Calibri" w:cs="Calibri"/>
                <w:sz w:val="22"/>
                <w:szCs w:val="22"/>
              </w:rPr>
              <w:t xml:space="preserve"> type</w:t>
            </w:r>
          </w:p>
        </w:tc>
        <w:tc>
          <w:tcPr>
            <w:tcW w:w="2693" w:type="dxa"/>
            <w:tcBorders>
              <w:top w:val="single" w:sz="4" w:space="0" w:color="auto"/>
              <w:left w:val="nil"/>
              <w:bottom w:val="single" w:sz="4" w:space="0" w:color="auto"/>
              <w:right w:val="single" w:sz="4" w:space="0" w:color="auto"/>
            </w:tcBorders>
            <w:shd w:val="clear" w:color="auto" w:fill="auto"/>
            <w:vAlign w:val="center"/>
          </w:tcPr>
          <w:p w14:paraId="5C213FA8" w14:textId="6DB1997E" w:rsidR="006606D8" w:rsidRPr="00480924" w:rsidRDefault="006606D8" w:rsidP="00B06E88">
            <w:pPr>
              <w:ind w:firstLine="0"/>
              <w:jc w:val="left"/>
              <w:rPr>
                <w:rFonts w:ascii="Calibri" w:eastAsia="Times New Roman" w:hAnsi="Calibri" w:cs="Calibri"/>
                <w:sz w:val="22"/>
                <w:szCs w:val="22"/>
                <w:lang w:val="ru-RU"/>
              </w:rPr>
            </w:pPr>
            <w:r w:rsidRPr="00480924">
              <w:rPr>
                <w:rFonts w:ascii="Calibri" w:eastAsia="Times New Roman" w:hAnsi="Calibri" w:cs="Calibri"/>
                <w:sz w:val="22"/>
                <w:szCs w:val="22"/>
              </w:rPr>
              <w:t xml:space="preserve">Reconstructed before </w:t>
            </w:r>
            <w:r w:rsidRPr="00480924">
              <w:rPr>
                <w:rFonts w:ascii="Calibri" w:eastAsia="Times New Roman" w:hAnsi="Calibri" w:cs="Calibri"/>
                <w:sz w:val="22"/>
                <w:szCs w:val="22"/>
                <w:lang w:val="ru-RU"/>
              </w:rPr>
              <w:t>2025</w:t>
            </w:r>
          </w:p>
        </w:tc>
        <w:tc>
          <w:tcPr>
            <w:tcW w:w="1021" w:type="dxa"/>
            <w:tcBorders>
              <w:top w:val="single" w:sz="4" w:space="0" w:color="auto"/>
              <w:left w:val="nil"/>
              <w:bottom w:val="single" w:sz="4" w:space="0" w:color="auto"/>
              <w:right w:val="single" w:sz="4" w:space="0" w:color="auto"/>
            </w:tcBorders>
            <w:shd w:val="clear" w:color="auto" w:fill="auto"/>
            <w:vAlign w:val="center"/>
          </w:tcPr>
          <w:p w14:paraId="5B4DF7E2" w14:textId="6C313EA2" w:rsidR="006606D8" w:rsidRPr="00480924" w:rsidRDefault="006606D8" w:rsidP="006606D8">
            <w:pPr>
              <w:jc w:val="right"/>
              <w:rPr>
                <w:rFonts w:ascii="Calibri" w:eastAsia="Times New Roman" w:hAnsi="Calibri" w:cs="Calibri"/>
                <w:sz w:val="22"/>
                <w:szCs w:val="22"/>
              </w:rPr>
            </w:pPr>
            <w:r w:rsidRPr="00480924">
              <w:rPr>
                <w:rFonts w:ascii="Calibri" w:eastAsia="Times New Roman" w:hAnsi="Calibri" w:cs="Calibri"/>
                <w:sz w:val="22"/>
                <w:szCs w:val="22"/>
              </w:rPr>
              <w:t>62</w:t>
            </w:r>
          </w:p>
        </w:tc>
        <w:tc>
          <w:tcPr>
            <w:tcW w:w="1082" w:type="dxa"/>
            <w:tcBorders>
              <w:top w:val="single" w:sz="4" w:space="0" w:color="auto"/>
              <w:left w:val="nil"/>
              <w:bottom w:val="single" w:sz="4" w:space="0" w:color="auto"/>
              <w:right w:val="single" w:sz="4" w:space="0" w:color="auto"/>
            </w:tcBorders>
            <w:shd w:val="clear" w:color="auto" w:fill="auto"/>
            <w:vAlign w:val="center"/>
          </w:tcPr>
          <w:p w14:paraId="592B9315" w14:textId="383CAD96" w:rsidR="006606D8" w:rsidRPr="00480924" w:rsidRDefault="006606D8" w:rsidP="006606D8">
            <w:pPr>
              <w:jc w:val="right"/>
              <w:rPr>
                <w:rFonts w:ascii="Calibri" w:eastAsia="Times New Roman" w:hAnsi="Calibri" w:cs="Calibri"/>
                <w:sz w:val="22"/>
                <w:szCs w:val="22"/>
              </w:rPr>
            </w:pPr>
            <w:r w:rsidRPr="00480924">
              <w:rPr>
                <w:rFonts w:ascii="Calibri" w:eastAsia="Times New Roman" w:hAnsi="Calibri" w:cs="Calibri"/>
                <w:sz w:val="22"/>
                <w:szCs w:val="22"/>
              </w:rPr>
              <w:t>62</w:t>
            </w:r>
          </w:p>
        </w:tc>
        <w:tc>
          <w:tcPr>
            <w:tcW w:w="1183" w:type="dxa"/>
            <w:tcBorders>
              <w:top w:val="single" w:sz="4" w:space="0" w:color="auto"/>
              <w:left w:val="nil"/>
              <w:bottom w:val="single" w:sz="4" w:space="0" w:color="auto"/>
              <w:right w:val="single" w:sz="4" w:space="0" w:color="auto"/>
            </w:tcBorders>
            <w:shd w:val="clear" w:color="auto" w:fill="auto"/>
            <w:vAlign w:val="center"/>
          </w:tcPr>
          <w:p w14:paraId="77B681BD" w14:textId="77777777" w:rsidR="006606D8" w:rsidRPr="00480924" w:rsidRDefault="006606D8" w:rsidP="006606D8">
            <w:pPr>
              <w:ind w:firstLine="0"/>
              <w:jc w:val="right"/>
              <w:rPr>
                <w:rFonts w:ascii="Sylfaen" w:eastAsia="Times New Roman" w:hAnsi="Sylfaen" w:cs="Calibri"/>
                <w:sz w:val="22"/>
                <w:szCs w:val="22"/>
              </w:rPr>
            </w:pPr>
          </w:p>
        </w:tc>
        <w:tc>
          <w:tcPr>
            <w:tcW w:w="960" w:type="dxa"/>
            <w:tcBorders>
              <w:top w:val="single" w:sz="4" w:space="0" w:color="auto"/>
              <w:left w:val="nil"/>
              <w:bottom w:val="single" w:sz="4" w:space="0" w:color="auto"/>
              <w:right w:val="single" w:sz="4" w:space="0" w:color="auto"/>
            </w:tcBorders>
            <w:shd w:val="clear" w:color="auto" w:fill="auto"/>
            <w:vAlign w:val="center"/>
          </w:tcPr>
          <w:p w14:paraId="2F9C2C31" w14:textId="77777777" w:rsidR="006606D8" w:rsidRPr="00480924" w:rsidRDefault="006606D8" w:rsidP="006606D8">
            <w:pPr>
              <w:ind w:firstLine="0"/>
              <w:jc w:val="right"/>
              <w:rPr>
                <w:rFonts w:ascii="Sylfaen" w:eastAsia="Times New Roman" w:hAnsi="Sylfaen" w:cs="Calibri"/>
                <w:sz w:val="22"/>
                <w:szCs w:val="22"/>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15582972" w14:textId="77777777" w:rsidR="006606D8" w:rsidRPr="00480924" w:rsidRDefault="006606D8" w:rsidP="006606D8">
            <w:pPr>
              <w:ind w:firstLine="0"/>
              <w:jc w:val="right"/>
              <w:rPr>
                <w:rFonts w:ascii="Sylfaen" w:eastAsia="Times New Roman" w:hAnsi="Sylfaen" w:cs="Calibri"/>
                <w:sz w:val="22"/>
                <w:szCs w:val="22"/>
              </w:rPr>
            </w:pPr>
          </w:p>
        </w:tc>
        <w:tc>
          <w:tcPr>
            <w:tcW w:w="4394" w:type="dxa"/>
            <w:tcBorders>
              <w:top w:val="single" w:sz="4" w:space="0" w:color="auto"/>
              <w:left w:val="nil"/>
              <w:bottom w:val="single" w:sz="4" w:space="0" w:color="auto"/>
              <w:right w:val="single" w:sz="4" w:space="0" w:color="auto"/>
            </w:tcBorders>
            <w:shd w:val="clear" w:color="auto" w:fill="auto"/>
            <w:vAlign w:val="center"/>
          </w:tcPr>
          <w:p w14:paraId="723AC57D" w14:textId="0ADC1A27" w:rsidR="006606D8" w:rsidRPr="006C4613" w:rsidRDefault="006606D8" w:rsidP="006606D8">
            <w:pPr>
              <w:jc w:val="center"/>
              <w:rPr>
                <w:rFonts w:ascii="Calibri" w:eastAsia="Times New Roman" w:hAnsi="Calibri" w:cs="Calibri"/>
                <w:sz w:val="22"/>
                <w:szCs w:val="22"/>
              </w:rPr>
            </w:pPr>
            <w:r w:rsidRPr="006C4613">
              <w:rPr>
                <w:rFonts w:ascii="Calibri" w:eastAsia="Times New Roman" w:hAnsi="Calibri" w:cs="Calibri"/>
                <w:sz w:val="22"/>
                <w:szCs w:val="22"/>
              </w:rPr>
              <w:t>New ACS TP is under creation</w:t>
            </w:r>
          </w:p>
        </w:tc>
      </w:tr>
      <w:tr w:rsidR="00480924" w:rsidRPr="00480924" w14:paraId="63435097" w14:textId="77777777" w:rsidTr="00480924">
        <w:trPr>
          <w:trHeight w:val="691"/>
        </w:trPr>
        <w:tc>
          <w:tcPr>
            <w:tcW w:w="704" w:type="dxa"/>
            <w:vMerge/>
            <w:tcBorders>
              <w:left w:val="single" w:sz="4" w:space="0" w:color="auto"/>
              <w:bottom w:val="single" w:sz="4" w:space="0" w:color="auto"/>
              <w:right w:val="single" w:sz="4" w:space="0" w:color="auto"/>
            </w:tcBorders>
            <w:shd w:val="clear" w:color="auto" w:fill="auto"/>
            <w:vAlign w:val="center"/>
          </w:tcPr>
          <w:p w14:paraId="1158411A" w14:textId="77777777" w:rsidR="006606D8" w:rsidRPr="006C4613" w:rsidRDefault="006606D8" w:rsidP="00480924">
            <w:pPr>
              <w:jc w:val="center"/>
              <w:rPr>
                <w:rFonts w:ascii="Calibri" w:eastAsia="Times New Roman" w:hAnsi="Calibri" w:cs="Calibri"/>
                <w:sz w:val="22"/>
                <w:szCs w:val="22"/>
              </w:rPr>
            </w:pPr>
          </w:p>
        </w:tc>
        <w:tc>
          <w:tcPr>
            <w:tcW w:w="2552" w:type="dxa"/>
            <w:vMerge/>
            <w:tcBorders>
              <w:left w:val="nil"/>
              <w:bottom w:val="single" w:sz="4" w:space="0" w:color="auto"/>
              <w:right w:val="single" w:sz="4" w:space="0" w:color="auto"/>
            </w:tcBorders>
            <w:shd w:val="clear" w:color="auto" w:fill="auto"/>
            <w:vAlign w:val="center"/>
          </w:tcPr>
          <w:p w14:paraId="01C63387" w14:textId="77777777" w:rsidR="006606D8" w:rsidRPr="006C4613" w:rsidRDefault="006606D8" w:rsidP="006606D8">
            <w:pPr>
              <w:jc w:val="left"/>
              <w:rPr>
                <w:rFonts w:ascii="Calibri" w:eastAsia="Times New Roman" w:hAnsi="Calibri" w:cs="Calibri"/>
                <w:sz w:val="22"/>
                <w:szCs w:val="22"/>
              </w:rPr>
            </w:pPr>
          </w:p>
        </w:tc>
        <w:tc>
          <w:tcPr>
            <w:tcW w:w="2693" w:type="dxa"/>
            <w:tcBorders>
              <w:top w:val="single" w:sz="4" w:space="0" w:color="auto"/>
              <w:left w:val="nil"/>
              <w:bottom w:val="single" w:sz="4" w:space="0" w:color="auto"/>
              <w:right w:val="single" w:sz="4" w:space="0" w:color="auto"/>
            </w:tcBorders>
            <w:shd w:val="clear" w:color="auto" w:fill="auto"/>
            <w:vAlign w:val="center"/>
          </w:tcPr>
          <w:p w14:paraId="2BB3748C" w14:textId="04D154DF" w:rsidR="006606D8" w:rsidRPr="00480924" w:rsidRDefault="00B06E88" w:rsidP="00B06E88">
            <w:pPr>
              <w:ind w:firstLine="0"/>
              <w:jc w:val="left"/>
              <w:rPr>
                <w:rFonts w:ascii="Calibri" w:eastAsia="Times New Roman" w:hAnsi="Calibri" w:cs="Calibri"/>
                <w:sz w:val="22"/>
                <w:szCs w:val="22"/>
                <w:lang w:val="ru-RU"/>
              </w:rPr>
            </w:pPr>
            <w:r w:rsidRPr="00480924">
              <w:rPr>
                <w:rFonts w:ascii="Calibri" w:eastAsia="Times New Roman" w:hAnsi="Calibri" w:cs="Calibri"/>
                <w:sz w:val="22"/>
                <w:szCs w:val="22"/>
              </w:rPr>
              <w:t xml:space="preserve">To be reconstructed in </w:t>
            </w:r>
            <w:r w:rsidR="006606D8" w:rsidRPr="00480924">
              <w:rPr>
                <w:rFonts w:ascii="Calibri" w:eastAsia="Times New Roman" w:hAnsi="Calibri" w:cs="Calibri"/>
                <w:sz w:val="22"/>
                <w:szCs w:val="22"/>
                <w:lang w:val="ru-RU"/>
              </w:rPr>
              <w:t>2025</w:t>
            </w:r>
          </w:p>
        </w:tc>
        <w:tc>
          <w:tcPr>
            <w:tcW w:w="1021" w:type="dxa"/>
            <w:tcBorders>
              <w:top w:val="single" w:sz="4" w:space="0" w:color="auto"/>
              <w:left w:val="nil"/>
              <w:bottom w:val="single" w:sz="4" w:space="0" w:color="auto"/>
              <w:right w:val="single" w:sz="4" w:space="0" w:color="auto"/>
            </w:tcBorders>
            <w:shd w:val="clear" w:color="auto" w:fill="auto"/>
            <w:vAlign w:val="center"/>
          </w:tcPr>
          <w:p w14:paraId="1E8AE2AD" w14:textId="2933DFE6" w:rsidR="006606D8" w:rsidRPr="00480924" w:rsidRDefault="006606D8" w:rsidP="006606D8">
            <w:pPr>
              <w:jc w:val="right"/>
              <w:rPr>
                <w:rFonts w:ascii="Calibri" w:eastAsia="Times New Roman" w:hAnsi="Calibri" w:cs="Calibri"/>
                <w:sz w:val="22"/>
                <w:szCs w:val="22"/>
              </w:rPr>
            </w:pPr>
            <w:r w:rsidRPr="00480924">
              <w:rPr>
                <w:rFonts w:ascii="Calibri" w:eastAsia="Times New Roman" w:hAnsi="Calibri" w:cs="Calibri"/>
                <w:sz w:val="22"/>
                <w:szCs w:val="22"/>
              </w:rPr>
              <w:t>41</w:t>
            </w:r>
          </w:p>
        </w:tc>
        <w:tc>
          <w:tcPr>
            <w:tcW w:w="1082" w:type="dxa"/>
            <w:tcBorders>
              <w:top w:val="single" w:sz="4" w:space="0" w:color="auto"/>
              <w:left w:val="nil"/>
              <w:bottom w:val="single" w:sz="4" w:space="0" w:color="auto"/>
              <w:right w:val="single" w:sz="4" w:space="0" w:color="auto"/>
            </w:tcBorders>
            <w:shd w:val="clear" w:color="auto" w:fill="auto"/>
            <w:vAlign w:val="center"/>
          </w:tcPr>
          <w:p w14:paraId="5126B9B9" w14:textId="46215272" w:rsidR="006606D8" w:rsidRPr="00480924" w:rsidRDefault="006606D8" w:rsidP="006606D8">
            <w:pPr>
              <w:jc w:val="right"/>
              <w:rPr>
                <w:rFonts w:ascii="Calibri" w:eastAsia="Times New Roman" w:hAnsi="Calibri" w:cs="Calibri"/>
                <w:sz w:val="22"/>
                <w:szCs w:val="22"/>
              </w:rPr>
            </w:pPr>
            <w:r w:rsidRPr="00480924">
              <w:rPr>
                <w:rFonts w:ascii="Calibri" w:eastAsia="Times New Roman" w:hAnsi="Calibri" w:cs="Calibri"/>
                <w:sz w:val="22"/>
                <w:szCs w:val="22"/>
              </w:rPr>
              <w:t>41</w:t>
            </w:r>
          </w:p>
        </w:tc>
        <w:tc>
          <w:tcPr>
            <w:tcW w:w="1183" w:type="dxa"/>
            <w:tcBorders>
              <w:top w:val="single" w:sz="4" w:space="0" w:color="auto"/>
              <w:left w:val="nil"/>
              <w:bottom w:val="single" w:sz="4" w:space="0" w:color="auto"/>
              <w:right w:val="single" w:sz="4" w:space="0" w:color="auto"/>
            </w:tcBorders>
            <w:shd w:val="clear" w:color="auto" w:fill="auto"/>
            <w:vAlign w:val="center"/>
          </w:tcPr>
          <w:p w14:paraId="55AFD4DC" w14:textId="77777777" w:rsidR="006606D8" w:rsidRPr="00480924" w:rsidRDefault="006606D8" w:rsidP="006606D8">
            <w:pPr>
              <w:ind w:firstLine="0"/>
              <w:jc w:val="right"/>
              <w:rPr>
                <w:rFonts w:ascii="Sylfaen" w:eastAsia="Times New Roman" w:hAnsi="Sylfaen" w:cs="Calibri"/>
                <w:sz w:val="22"/>
                <w:szCs w:val="22"/>
              </w:rPr>
            </w:pPr>
          </w:p>
        </w:tc>
        <w:tc>
          <w:tcPr>
            <w:tcW w:w="960" w:type="dxa"/>
            <w:tcBorders>
              <w:top w:val="single" w:sz="4" w:space="0" w:color="auto"/>
              <w:left w:val="nil"/>
              <w:bottom w:val="single" w:sz="4" w:space="0" w:color="auto"/>
              <w:right w:val="single" w:sz="4" w:space="0" w:color="auto"/>
            </w:tcBorders>
            <w:shd w:val="clear" w:color="auto" w:fill="auto"/>
            <w:vAlign w:val="center"/>
          </w:tcPr>
          <w:p w14:paraId="5585CFEA" w14:textId="77777777" w:rsidR="006606D8" w:rsidRPr="00480924" w:rsidRDefault="006606D8" w:rsidP="006606D8">
            <w:pPr>
              <w:ind w:firstLine="0"/>
              <w:jc w:val="right"/>
              <w:rPr>
                <w:rFonts w:ascii="Sylfaen" w:eastAsia="Times New Roman" w:hAnsi="Sylfaen" w:cs="Calibri"/>
                <w:sz w:val="22"/>
                <w:szCs w:val="22"/>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0986359A" w14:textId="77777777" w:rsidR="006606D8" w:rsidRPr="00480924" w:rsidRDefault="006606D8" w:rsidP="006606D8">
            <w:pPr>
              <w:ind w:firstLine="0"/>
              <w:jc w:val="right"/>
              <w:rPr>
                <w:rFonts w:ascii="Sylfaen" w:eastAsia="Times New Roman" w:hAnsi="Sylfaen" w:cs="Calibri"/>
                <w:sz w:val="22"/>
                <w:szCs w:val="22"/>
              </w:rPr>
            </w:pPr>
          </w:p>
        </w:tc>
        <w:tc>
          <w:tcPr>
            <w:tcW w:w="4394" w:type="dxa"/>
            <w:tcBorders>
              <w:top w:val="single" w:sz="4" w:space="0" w:color="auto"/>
              <w:left w:val="nil"/>
              <w:bottom w:val="single" w:sz="4" w:space="0" w:color="auto"/>
              <w:right w:val="single" w:sz="4" w:space="0" w:color="auto"/>
            </w:tcBorders>
            <w:shd w:val="clear" w:color="auto" w:fill="auto"/>
            <w:vAlign w:val="center"/>
          </w:tcPr>
          <w:p w14:paraId="7CC31681" w14:textId="37A0BC14" w:rsidR="006606D8" w:rsidRPr="006C4613" w:rsidRDefault="00B06E88" w:rsidP="006606D8">
            <w:pPr>
              <w:jc w:val="center"/>
              <w:rPr>
                <w:rFonts w:ascii="Calibri" w:eastAsia="Times New Roman" w:hAnsi="Calibri" w:cs="Calibri"/>
                <w:sz w:val="22"/>
                <w:szCs w:val="22"/>
              </w:rPr>
            </w:pPr>
            <w:r w:rsidRPr="006C4613">
              <w:rPr>
                <w:rFonts w:ascii="Calibri" w:eastAsia="Times New Roman" w:hAnsi="Calibri" w:cs="Calibri"/>
                <w:sz w:val="20"/>
                <w:szCs w:val="22"/>
              </w:rPr>
              <w:t xml:space="preserve">Automation of </w:t>
            </w:r>
            <w:r w:rsidRPr="00480924">
              <w:rPr>
                <w:rFonts w:ascii="Calibri" w:eastAsia="Times New Roman" w:hAnsi="Calibri" w:cs="Calibri"/>
                <w:sz w:val="20"/>
                <w:szCs w:val="22"/>
              </w:rPr>
              <w:t xml:space="preserve">said SPs shall be implemented upon </w:t>
            </w:r>
            <w:r w:rsidRPr="006C4613">
              <w:rPr>
                <w:rFonts w:ascii="Calibri" w:eastAsia="Times New Roman" w:hAnsi="Calibri" w:cs="Calibri"/>
                <w:sz w:val="20"/>
                <w:szCs w:val="22"/>
              </w:rPr>
              <w:t xml:space="preserve"> complet</w:t>
            </w:r>
            <w:r w:rsidRPr="00480924">
              <w:rPr>
                <w:rFonts w:ascii="Calibri" w:eastAsia="Times New Roman" w:hAnsi="Calibri" w:cs="Calibri"/>
                <w:sz w:val="20"/>
                <w:szCs w:val="22"/>
              </w:rPr>
              <w:t>ion of r</w:t>
            </w:r>
            <w:r w:rsidRPr="006C4613">
              <w:rPr>
                <w:rFonts w:ascii="Calibri" w:eastAsia="Times New Roman" w:hAnsi="Calibri" w:cs="Calibri"/>
                <w:sz w:val="20"/>
                <w:szCs w:val="22"/>
              </w:rPr>
              <w:t xml:space="preserve">econstruction </w:t>
            </w:r>
          </w:p>
        </w:tc>
      </w:tr>
      <w:tr w:rsidR="00480924" w:rsidRPr="00480924" w14:paraId="71D7DC1D" w14:textId="77777777" w:rsidTr="00480924">
        <w:trPr>
          <w:trHeight w:val="28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FA094F" w14:textId="7E0B0252" w:rsidR="006606D8" w:rsidRPr="00480924" w:rsidRDefault="006606D8" w:rsidP="00480924">
            <w:pPr>
              <w:ind w:firstLine="0"/>
              <w:jc w:val="center"/>
              <w:rPr>
                <w:rFonts w:ascii="Sylfaen" w:eastAsia="Times New Roman" w:hAnsi="Sylfaen" w:cs="Calibri"/>
                <w:sz w:val="22"/>
                <w:szCs w:val="22"/>
              </w:rPr>
            </w:pPr>
            <w:r w:rsidRPr="00480924">
              <w:rPr>
                <w:rFonts w:ascii="Calibri" w:eastAsia="Times New Roman" w:hAnsi="Calibri" w:cs="Calibri"/>
                <w:sz w:val="22"/>
                <w:szCs w:val="22"/>
              </w:rPr>
              <w:t>3.3</w:t>
            </w:r>
          </w:p>
        </w:tc>
        <w:tc>
          <w:tcPr>
            <w:tcW w:w="5245" w:type="dxa"/>
            <w:gridSpan w:val="2"/>
            <w:tcBorders>
              <w:top w:val="nil"/>
              <w:left w:val="nil"/>
              <w:bottom w:val="single" w:sz="4" w:space="0" w:color="auto"/>
              <w:right w:val="single" w:sz="4" w:space="0" w:color="auto"/>
            </w:tcBorders>
            <w:shd w:val="clear" w:color="auto" w:fill="auto"/>
            <w:vAlign w:val="center"/>
          </w:tcPr>
          <w:p w14:paraId="0143EF66" w14:textId="57BA455D" w:rsidR="006606D8" w:rsidRPr="00480924" w:rsidRDefault="00B06E88" w:rsidP="006606D8">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SP without </w:t>
            </w:r>
            <w:r w:rsidR="006606D8" w:rsidRPr="006C4613">
              <w:rPr>
                <w:rFonts w:ascii="Calibri" w:eastAsia="Times New Roman" w:hAnsi="Calibri" w:cs="Calibri"/>
                <w:sz w:val="22"/>
                <w:szCs w:val="22"/>
              </w:rPr>
              <w:t>ACS TP</w:t>
            </w:r>
            <w:r w:rsidRPr="00480924">
              <w:rPr>
                <w:rFonts w:ascii="Calibri" w:eastAsia="Times New Roman" w:hAnsi="Calibri" w:cs="Calibri"/>
                <w:sz w:val="22"/>
                <w:szCs w:val="22"/>
              </w:rPr>
              <w:t xml:space="preserve">, with EM </w:t>
            </w:r>
            <w:r w:rsidR="006606D8" w:rsidRPr="006C4613">
              <w:rPr>
                <w:rFonts w:ascii="Calibri" w:eastAsia="Times New Roman" w:hAnsi="Calibri" w:cs="Calibri"/>
                <w:sz w:val="22"/>
                <w:szCs w:val="22"/>
              </w:rPr>
              <w:t xml:space="preserve"> RP&amp;A</w:t>
            </w:r>
          </w:p>
        </w:tc>
        <w:tc>
          <w:tcPr>
            <w:tcW w:w="1021" w:type="dxa"/>
            <w:tcBorders>
              <w:top w:val="nil"/>
              <w:left w:val="nil"/>
              <w:bottom w:val="single" w:sz="4" w:space="0" w:color="auto"/>
              <w:right w:val="single" w:sz="4" w:space="0" w:color="auto"/>
            </w:tcBorders>
            <w:shd w:val="clear" w:color="auto" w:fill="auto"/>
            <w:vAlign w:val="center"/>
          </w:tcPr>
          <w:p w14:paraId="2643CB69" w14:textId="4B4B2284" w:rsidR="006606D8" w:rsidRPr="00480924" w:rsidRDefault="006606D8" w:rsidP="006606D8">
            <w:pPr>
              <w:ind w:firstLine="0"/>
              <w:jc w:val="right"/>
              <w:rPr>
                <w:rFonts w:ascii="Sylfaen" w:eastAsia="Times New Roman" w:hAnsi="Sylfaen" w:cs="Calibri"/>
                <w:sz w:val="22"/>
                <w:szCs w:val="22"/>
              </w:rPr>
            </w:pPr>
            <w:r w:rsidRPr="00480924">
              <w:rPr>
                <w:rFonts w:ascii="Calibri" w:eastAsia="Times New Roman" w:hAnsi="Calibri" w:cs="Calibri"/>
                <w:sz w:val="22"/>
                <w:szCs w:val="22"/>
              </w:rPr>
              <w:t>40</w:t>
            </w:r>
          </w:p>
        </w:tc>
        <w:tc>
          <w:tcPr>
            <w:tcW w:w="1082" w:type="dxa"/>
            <w:tcBorders>
              <w:top w:val="nil"/>
              <w:left w:val="nil"/>
              <w:bottom w:val="single" w:sz="4" w:space="0" w:color="auto"/>
              <w:right w:val="single" w:sz="4" w:space="0" w:color="auto"/>
            </w:tcBorders>
            <w:shd w:val="clear" w:color="auto" w:fill="auto"/>
            <w:vAlign w:val="center"/>
          </w:tcPr>
          <w:p w14:paraId="11DF4D32" w14:textId="5F68096C" w:rsidR="006606D8" w:rsidRPr="00480924" w:rsidRDefault="006606D8" w:rsidP="006606D8">
            <w:pPr>
              <w:ind w:firstLine="0"/>
              <w:jc w:val="right"/>
              <w:rPr>
                <w:rFonts w:ascii="Sylfaen" w:eastAsia="Times New Roman" w:hAnsi="Sylfaen" w:cs="Calibri"/>
                <w:sz w:val="22"/>
                <w:szCs w:val="22"/>
              </w:rPr>
            </w:pPr>
          </w:p>
        </w:tc>
        <w:tc>
          <w:tcPr>
            <w:tcW w:w="1183" w:type="dxa"/>
            <w:tcBorders>
              <w:top w:val="nil"/>
              <w:left w:val="nil"/>
              <w:bottom w:val="single" w:sz="4" w:space="0" w:color="auto"/>
              <w:right w:val="single" w:sz="4" w:space="0" w:color="auto"/>
            </w:tcBorders>
            <w:shd w:val="clear" w:color="auto" w:fill="auto"/>
            <w:vAlign w:val="center"/>
          </w:tcPr>
          <w:p w14:paraId="3EA1322C" w14:textId="1C780E27" w:rsidR="006606D8" w:rsidRPr="00480924" w:rsidRDefault="006606D8" w:rsidP="006606D8">
            <w:pPr>
              <w:ind w:firstLine="0"/>
              <w:jc w:val="right"/>
              <w:rPr>
                <w:rFonts w:ascii="Sylfaen" w:eastAsia="Times New Roman" w:hAnsi="Sylfaen" w:cs="Calibri"/>
                <w:sz w:val="22"/>
                <w:szCs w:val="22"/>
              </w:rPr>
            </w:pPr>
            <w:r w:rsidRPr="00480924">
              <w:rPr>
                <w:rFonts w:ascii="Calibri" w:eastAsia="Times New Roman" w:hAnsi="Calibri" w:cs="Calibri"/>
                <w:sz w:val="22"/>
                <w:szCs w:val="22"/>
              </w:rPr>
              <w:t>40</w:t>
            </w:r>
          </w:p>
        </w:tc>
        <w:tc>
          <w:tcPr>
            <w:tcW w:w="960" w:type="dxa"/>
            <w:tcBorders>
              <w:top w:val="nil"/>
              <w:left w:val="nil"/>
              <w:bottom w:val="single" w:sz="4" w:space="0" w:color="auto"/>
              <w:right w:val="single" w:sz="4" w:space="0" w:color="auto"/>
            </w:tcBorders>
            <w:shd w:val="clear" w:color="auto" w:fill="auto"/>
            <w:vAlign w:val="center"/>
          </w:tcPr>
          <w:p w14:paraId="490E8A41" w14:textId="2B84E9AE" w:rsidR="006606D8" w:rsidRPr="00480924" w:rsidRDefault="006606D8" w:rsidP="006606D8">
            <w:pPr>
              <w:ind w:firstLine="0"/>
              <w:jc w:val="right"/>
              <w:rPr>
                <w:rFonts w:ascii="Sylfaen" w:eastAsia="Times New Roman" w:hAnsi="Sylfaen" w:cs="Calibri"/>
                <w:sz w:val="22"/>
                <w:szCs w:val="22"/>
              </w:rPr>
            </w:pPr>
          </w:p>
        </w:tc>
        <w:tc>
          <w:tcPr>
            <w:tcW w:w="1276" w:type="dxa"/>
            <w:tcBorders>
              <w:top w:val="nil"/>
              <w:left w:val="nil"/>
              <w:bottom w:val="single" w:sz="4" w:space="0" w:color="auto"/>
              <w:right w:val="single" w:sz="4" w:space="0" w:color="auto"/>
            </w:tcBorders>
            <w:shd w:val="clear" w:color="auto" w:fill="auto"/>
            <w:vAlign w:val="center"/>
          </w:tcPr>
          <w:p w14:paraId="4DDAADB0" w14:textId="4D28A669" w:rsidR="006606D8" w:rsidRPr="00480924" w:rsidRDefault="006606D8" w:rsidP="006606D8">
            <w:pPr>
              <w:ind w:firstLine="0"/>
              <w:jc w:val="right"/>
              <w:rPr>
                <w:rFonts w:ascii="Sylfaen" w:eastAsia="Times New Roman" w:hAnsi="Sylfaen" w:cs="Calibri"/>
                <w:sz w:val="22"/>
                <w:szCs w:val="22"/>
              </w:rPr>
            </w:pPr>
          </w:p>
        </w:tc>
        <w:tc>
          <w:tcPr>
            <w:tcW w:w="4394" w:type="dxa"/>
            <w:tcBorders>
              <w:top w:val="nil"/>
              <w:left w:val="nil"/>
              <w:bottom w:val="single" w:sz="4" w:space="0" w:color="auto"/>
              <w:right w:val="single" w:sz="4" w:space="0" w:color="auto"/>
            </w:tcBorders>
            <w:shd w:val="clear" w:color="auto" w:fill="auto"/>
            <w:vAlign w:val="center"/>
          </w:tcPr>
          <w:p w14:paraId="59461D1E" w14:textId="2369878B" w:rsidR="006606D8" w:rsidRPr="00480924" w:rsidRDefault="00B06E88" w:rsidP="006606D8">
            <w:pPr>
              <w:ind w:firstLine="0"/>
              <w:jc w:val="center"/>
              <w:rPr>
                <w:rFonts w:ascii="Sylfaen" w:eastAsia="Times New Roman" w:hAnsi="Sylfaen" w:cs="Calibri"/>
                <w:sz w:val="22"/>
                <w:szCs w:val="22"/>
                <w:lang w:val="ru-RU"/>
              </w:rPr>
            </w:pPr>
            <w:r w:rsidRPr="00480924">
              <w:rPr>
                <w:rFonts w:ascii="Calibri" w:eastAsia="Times New Roman" w:hAnsi="Calibri" w:cs="Calibri"/>
                <w:sz w:val="22"/>
                <w:szCs w:val="22"/>
              </w:rPr>
              <w:t>Non-reconstructed SPs</w:t>
            </w:r>
          </w:p>
        </w:tc>
      </w:tr>
      <w:tr w:rsidR="00480924" w:rsidRPr="00480924" w14:paraId="173A67CA" w14:textId="77777777" w:rsidTr="00480924">
        <w:trPr>
          <w:trHeight w:val="285"/>
        </w:trPr>
        <w:tc>
          <w:tcPr>
            <w:tcW w:w="704" w:type="dxa"/>
            <w:tcBorders>
              <w:top w:val="nil"/>
              <w:left w:val="single" w:sz="4" w:space="0" w:color="auto"/>
              <w:bottom w:val="single" w:sz="4" w:space="0" w:color="auto"/>
              <w:right w:val="single" w:sz="4" w:space="0" w:color="auto"/>
            </w:tcBorders>
            <w:shd w:val="clear" w:color="000000" w:fill="DDEBF7"/>
            <w:vAlign w:val="bottom"/>
            <w:hideMark/>
          </w:tcPr>
          <w:p w14:paraId="01244B09" w14:textId="77777777" w:rsidR="006606D8" w:rsidRPr="00480924" w:rsidRDefault="006606D8" w:rsidP="00480924">
            <w:pPr>
              <w:ind w:firstLine="0"/>
              <w:jc w:val="center"/>
              <w:rPr>
                <w:rFonts w:ascii="Sylfaen" w:eastAsia="Times New Roman" w:hAnsi="Sylfaen" w:cs="Calibri"/>
                <w:b/>
                <w:bCs/>
                <w:sz w:val="22"/>
                <w:szCs w:val="22"/>
              </w:rPr>
            </w:pPr>
            <w:r w:rsidRPr="00480924">
              <w:rPr>
                <w:rFonts w:ascii="Sylfaen" w:eastAsia="Times New Roman" w:hAnsi="Sylfaen" w:cs="Calibri"/>
                <w:b/>
                <w:bCs/>
                <w:sz w:val="22"/>
                <w:szCs w:val="22"/>
              </w:rPr>
              <w:t>4</w:t>
            </w:r>
          </w:p>
        </w:tc>
        <w:tc>
          <w:tcPr>
            <w:tcW w:w="5245" w:type="dxa"/>
            <w:gridSpan w:val="2"/>
            <w:tcBorders>
              <w:top w:val="nil"/>
              <w:left w:val="nil"/>
              <w:bottom w:val="single" w:sz="4" w:space="0" w:color="auto"/>
              <w:right w:val="single" w:sz="4" w:space="0" w:color="auto"/>
            </w:tcBorders>
            <w:shd w:val="clear" w:color="000000" w:fill="DDEBF7"/>
            <w:vAlign w:val="bottom"/>
            <w:hideMark/>
          </w:tcPr>
          <w:p w14:paraId="685F4D8B" w14:textId="43802440" w:rsidR="006606D8" w:rsidRPr="00480924" w:rsidRDefault="006606D8" w:rsidP="006606D8">
            <w:pPr>
              <w:ind w:firstLine="0"/>
              <w:jc w:val="left"/>
              <w:rPr>
                <w:rFonts w:ascii="Sylfaen" w:eastAsia="Times New Roman" w:hAnsi="Sylfaen" w:cs="Calibri"/>
                <w:b/>
                <w:bCs/>
                <w:sz w:val="22"/>
                <w:szCs w:val="22"/>
                <w:lang w:val="ru-RU"/>
              </w:rPr>
            </w:pPr>
            <w:r w:rsidRPr="00480924">
              <w:rPr>
                <w:rFonts w:ascii="Sylfaen" w:eastAsia="Times New Roman" w:hAnsi="Sylfaen" w:cs="Calibri"/>
                <w:b/>
                <w:bCs/>
                <w:sz w:val="22"/>
                <w:szCs w:val="22"/>
              </w:rPr>
              <w:t>Total TSS facilities</w:t>
            </w:r>
            <w:r w:rsidRPr="00480924">
              <w:rPr>
                <w:rFonts w:ascii="Sylfaen" w:eastAsia="Times New Roman" w:hAnsi="Sylfaen" w:cs="Calibri"/>
                <w:b/>
                <w:bCs/>
                <w:sz w:val="22"/>
                <w:szCs w:val="22"/>
                <w:lang w:val="ru-RU"/>
              </w:rPr>
              <w:t xml:space="preserve"> </w:t>
            </w:r>
            <w:r w:rsidRPr="00480924">
              <w:rPr>
                <w:rFonts w:ascii="Sylfaen" w:eastAsia="Times New Roman" w:hAnsi="Sylfaen" w:cs="Calibri"/>
                <w:b/>
                <w:bCs/>
                <w:sz w:val="22"/>
                <w:szCs w:val="22"/>
              </w:rPr>
              <w:t>inc.</w:t>
            </w:r>
          </w:p>
        </w:tc>
        <w:tc>
          <w:tcPr>
            <w:tcW w:w="1021" w:type="dxa"/>
            <w:tcBorders>
              <w:top w:val="nil"/>
              <w:left w:val="nil"/>
              <w:bottom w:val="single" w:sz="4" w:space="0" w:color="auto"/>
              <w:right w:val="single" w:sz="4" w:space="0" w:color="auto"/>
            </w:tcBorders>
            <w:shd w:val="clear" w:color="000000" w:fill="DDEBF7"/>
            <w:vAlign w:val="center"/>
            <w:hideMark/>
          </w:tcPr>
          <w:p w14:paraId="2B2EACF5" w14:textId="4951A979"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2500</w:t>
            </w:r>
          </w:p>
        </w:tc>
        <w:tc>
          <w:tcPr>
            <w:tcW w:w="1082" w:type="dxa"/>
            <w:tcBorders>
              <w:top w:val="nil"/>
              <w:left w:val="nil"/>
              <w:bottom w:val="single" w:sz="4" w:space="0" w:color="auto"/>
              <w:right w:val="single" w:sz="4" w:space="0" w:color="auto"/>
            </w:tcBorders>
            <w:shd w:val="clear" w:color="000000" w:fill="DDEBF7"/>
            <w:vAlign w:val="center"/>
            <w:hideMark/>
          </w:tcPr>
          <w:p w14:paraId="38AE01AE" w14:textId="025A663A"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0</w:t>
            </w:r>
          </w:p>
        </w:tc>
        <w:tc>
          <w:tcPr>
            <w:tcW w:w="1183" w:type="dxa"/>
            <w:tcBorders>
              <w:top w:val="nil"/>
              <w:left w:val="nil"/>
              <w:bottom w:val="single" w:sz="4" w:space="0" w:color="auto"/>
              <w:right w:val="single" w:sz="4" w:space="0" w:color="auto"/>
            </w:tcBorders>
            <w:shd w:val="clear" w:color="000000" w:fill="F4B084"/>
            <w:vAlign w:val="center"/>
            <w:hideMark/>
          </w:tcPr>
          <w:p w14:paraId="06833F6A" w14:textId="4D244C43"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0</w:t>
            </w:r>
          </w:p>
        </w:tc>
        <w:tc>
          <w:tcPr>
            <w:tcW w:w="960" w:type="dxa"/>
            <w:tcBorders>
              <w:top w:val="nil"/>
              <w:left w:val="nil"/>
              <w:bottom w:val="single" w:sz="4" w:space="0" w:color="auto"/>
              <w:right w:val="single" w:sz="4" w:space="0" w:color="auto"/>
            </w:tcBorders>
            <w:shd w:val="clear" w:color="000000" w:fill="F4B084"/>
            <w:vAlign w:val="center"/>
            <w:hideMark/>
          </w:tcPr>
          <w:p w14:paraId="742478C2" w14:textId="67BEAE91"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558</w:t>
            </w:r>
          </w:p>
        </w:tc>
        <w:tc>
          <w:tcPr>
            <w:tcW w:w="1276" w:type="dxa"/>
            <w:tcBorders>
              <w:top w:val="nil"/>
              <w:left w:val="nil"/>
              <w:bottom w:val="single" w:sz="4" w:space="0" w:color="auto"/>
              <w:right w:val="single" w:sz="4" w:space="0" w:color="auto"/>
            </w:tcBorders>
            <w:shd w:val="clear" w:color="000000" w:fill="F4B084"/>
            <w:vAlign w:val="center"/>
            <w:hideMark/>
          </w:tcPr>
          <w:p w14:paraId="36398D9C" w14:textId="26451695"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2000</w:t>
            </w:r>
          </w:p>
        </w:tc>
        <w:tc>
          <w:tcPr>
            <w:tcW w:w="4394" w:type="dxa"/>
            <w:tcBorders>
              <w:top w:val="nil"/>
              <w:left w:val="nil"/>
              <w:bottom w:val="single" w:sz="4" w:space="0" w:color="auto"/>
              <w:right w:val="single" w:sz="4" w:space="0" w:color="auto"/>
            </w:tcBorders>
            <w:shd w:val="clear" w:color="000000" w:fill="F4B084"/>
            <w:vAlign w:val="bottom"/>
            <w:hideMark/>
          </w:tcPr>
          <w:p w14:paraId="58FA5923" w14:textId="77777777" w:rsidR="006606D8" w:rsidRPr="00480924" w:rsidRDefault="006606D8" w:rsidP="006606D8">
            <w:pPr>
              <w:ind w:firstLine="0"/>
              <w:jc w:val="left"/>
              <w:rPr>
                <w:rFonts w:ascii="Sylfaen" w:eastAsia="Times New Roman" w:hAnsi="Sylfaen" w:cs="Calibri"/>
                <w:b/>
                <w:bCs/>
                <w:sz w:val="22"/>
                <w:szCs w:val="22"/>
              </w:rPr>
            </w:pPr>
            <w:r w:rsidRPr="00480924">
              <w:rPr>
                <w:rFonts w:ascii="Sylfaen" w:eastAsia="Times New Roman" w:hAnsi="Sylfaen" w:cs="Calibri"/>
                <w:b/>
                <w:bCs/>
                <w:sz w:val="22"/>
                <w:szCs w:val="22"/>
              </w:rPr>
              <w:t> </w:t>
            </w:r>
          </w:p>
        </w:tc>
      </w:tr>
      <w:tr w:rsidR="00480924" w:rsidRPr="00480924" w14:paraId="0629703A" w14:textId="77777777" w:rsidTr="00480924">
        <w:trPr>
          <w:trHeight w:val="131"/>
        </w:trPr>
        <w:tc>
          <w:tcPr>
            <w:tcW w:w="704" w:type="dxa"/>
            <w:tcBorders>
              <w:left w:val="single" w:sz="4" w:space="0" w:color="auto"/>
              <w:bottom w:val="single" w:sz="4" w:space="0" w:color="auto"/>
              <w:right w:val="single" w:sz="4" w:space="0" w:color="auto"/>
            </w:tcBorders>
            <w:shd w:val="clear" w:color="auto" w:fill="auto"/>
            <w:vAlign w:val="center"/>
            <w:hideMark/>
          </w:tcPr>
          <w:p w14:paraId="15D4E651" w14:textId="713FD7F6" w:rsidR="00B06E88" w:rsidRPr="00480924" w:rsidRDefault="00B06E88" w:rsidP="00480924">
            <w:pPr>
              <w:ind w:firstLine="0"/>
              <w:jc w:val="center"/>
              <w:rPr>
                <w:rFonts w:ascii="Sylfaen" w:eastAsia="Times New Roman" w:hAnsi="Sylfaen" w:cs="Calibri"/>
                <w:sz w:val="22"/>
                <w:szCs w:val="22"/>
                <w:lang w:val="ru-RU"/>
              </w:rPr>
            </w:pPr>
            <w:r w:rsidRPr="00480924">
              <w:rPr>
                <w:rFonts w:ascii="Calibri" w:eastAsia="Times New Roman" w:hAnsi="Calibri" w:cs="Calibri"/>
                <w:sz w:val="22"/>
                <w:szCs w:val="22"/>
              </w:rPr>
              <w:t>4.</w:t>
            </w:r>
            <w:r w:rsidRPr="00480924">
              <w:rPr>
                <w:rFonts w:ascii="Calibri" w:eastAsia="Times New Roman" w:hAnsi="Calibri" w:cs="Calibri"/>
                <w:sz w:val="22"/>
                <w:szCs w:val="22"/>
                <w:lang w:val="ru-RU"/>
              </w:rPr>
              <w:t>1</w:t>
            </w:r>
          </w:p>
        </w:tc>
        <w:tc>
          <w:tcPr>
            <w:tcW w:w="5245" w:type="dxa"/>
            <w:gridSpan w:val="2"/>
            <w:tcBorders>
              <w:top w:val="nil"/>
              <w:left w:val="nil"/>
              <w:bottom w:val="single" w:sz="4" w:space="0" w:color="auto"/>
              <w:right w:val="single" w:sz="4" w:space="0" w:color="auto"/>
            </w:tcBorders>
            <w:shd w:val="clear" w:color="auto" w:fill="auto"/>
            <w:vAlign w:val="center"/>
          </w:tcPr>
          <w:p w14:paraId="2394685A" w14:textId="5C53F26C" w:rsidR="00B06E88" w:rsidRPr="00480924" w:rsidRDefault="00B06E88" w:rsidP="00B06E88">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TSS with </w:t>
            </w:r>
            <w:r w:rsidRPr="00480924">
              <w:rPr>
                <w:rFonts w:ascii="Calibri" w:eastAsia="Times New Roman" w:hAnsi="Calibri" w:cs="Calibri"/>
                <w:sz w:val="22"/>
                <w:szCs w:val="22"/>
                <w:lang w:val="ru-RU"/>
              </w:rPr>
              <w:t>ESMS</w:t>
            </w:r>
          </w:p>
        </w:tc>
        <w:tc>
          <w:tcPr>
            <w:tcW w:w="1021" w:type="dxa"/>
            <w:tcBorders>
              <w:top w:val="nil"/>
              <w:left w:val="single" w:sz="4" w:space="0" w:color="auto"/>
              <w:bottom w:val="single" w:sz="4" w:space="0" w:color="auto"/>
              <w:right w:val="single" w:sz="4" w:space="0" w:color="auto"/>
            </w:tcBorders>
            <w:vAlign w:val="center"/>
          </w:tcPr>
          <w:p w14:paraId="0F73FDA5" w14:textId="546DDE50" w:rsidR="00B06E88" w:rsidRPr="00480924" w:rsidRDefault="00B06E88" w:rsidP="00B06E88">
            <w:pPr>
              <w:ind w:firstLine="0"/>
              <w:jc w:val="right"/>
              <w:rPr>
                <w:rFonts w:ascii="Sylfaen" w:eastAsia="Times New Roman" w:hAnsi="Sylfaen" w:cs="Calibri"/>
                <w:sz w:val="22"/>
                <w:szCs w:val="22"/>
              </w:rPr>
            </w:pPr>
            <w:r w:rsidRPr="00480924">
              <w:rPr>
                <w:rFonts w:ascii="Calibri" w:eastAsia="Times New Roman" w:hAnsi="Calibri" w:cs="Calibri"/>
                <w:sz w:val="22"/>
                <w:szCs w:val="22"/>
              </w:rPr>
              <w:t>2000</w:t>
            </w:r>
          </w:p>
        </w:tc>
        <w:tc>
          <w:tcPr>
            <w:tcW w:w="1082" w:type="dxa"/>
            <w:tcBorders>
              <w:top w:val="nil"/>
              <w:left w:val="nil"/>
              <w:bottom w:val="single" w:sz="4" w:space="0" w:color="auto"/>
              <w:right w:val="single" w:sz="4" w:space="0" w:color="auto"/>
            </w:tcBorders>
            <w:shd w:val="clear" w:color="auto" w:fill="auto"/>
            <w:vAlign w:val="center"/>
          </w:tcPr>
          <w:p w14:paraId="6FD65836" w14:textId="5EB41D79" w:rsidR="00B06E88" w:rsidRPr="00480924" w:rsidRDefault="00B06E88" w:rsidP="00B06E88">
            <w:pPr>
              <w:ind w:firstLine="0"/>
              <w:jc w:val="right"/>
              <w:rPr>
                <w:rFonts w:ascii="Sylfaen" w:eastAsia="Times New Roman" w:hAnsi="Sylfaen" w:cs="Calibri"/>
                <w:sz w:val="22"/>
                <w:szCs w:val="22"/>
              </w:rPr>
            </w:pPr>
          </w:p>
        </w:tc>
        <w:tc>
          <w:tcPr>
            <w:tcW w:w="1183" w:type="dxa"/>
            <w:tcBorders>
              <w:top w:val="nil"/>
              <w:left w:val="nil"/>
              <w:bottom w:val="single" w:sz="4" w:space="0" w:color="auto"/>
              <w:right w:val="single" w:sz="4" w:space="0" w:color="auto"/>
            </w:tcBorders>
            <w:shd w:val="clear" w:color="auto" w:fill="auto"/>
            <w:vAlign w:val="center"/>
          </w:tcPr>
          <w:p w14:paraId="0D031571" w14:textId="608B6525" w:rsidR="00B06E88" w:rsidRPr="00480924" w:rsidRDefault="00B06E88" w:rsidP="00B06E88">
            <w:pPr>
              <w:ind w:firstLine="0"/>
              <w:jc w:val="right"/>
              <w:rPr>
                <w:rFonts w:ascii="Sylfaen" w:eastAsia="Times New Roman" w:hAnsi="Sylfaen" w:cs="Calibri"/>
                <w:sz w:val="22"/>
                <w:szCs w:val="22"/>
              </w:rPr>
            </w:pPr>
          </w:p>
        </w:tc>
        <w:tc>
          <w:tcPr>
            <w:tcW w:w="960" w:type="dxa"/>
            <w:tcBorders>
              <w:top w:val="nil"/>
              <w:left w:val="nil"/>
              <w:bottom w:val="single" w:sz="4" w:space="0" w:color="auto"/>
              <w:right w:val="single" w:sz="4" w:space="0" w:color="auto"/>
            </w:tcBorders>
            <w:shd w:val="clear" w:color="auto" w:fill="auto"/>
            <w:vAlign w:val="center"/>
          </w:tcPr>
          <w:p w14:paraId="4A5A5369" w14:textId="52832C52" w:rsidR="00B06E88" w:rsidRPr="00480924" w:rsidRDefault="00480924" w:rsidP="00480924">
            <w:pPr>
              <w:ind w:firstLine="285"/>
              <w:jc w:val="right"/>
              <w:rPr>
                <w:rFonts w:ascii="Sylfaen" w:eastAsia="Times New Roman" w:hAnsi="Sylfaen" w:cs="Calibri"/>
                <w:sz w:val="22"/>
                <w:szCs w:val="22"/>
              </w:rPr>
            </w:pPr>
            <w:r>
              <w:rPr>
                <w:rFonts w:ascii="Sylfaen" w:eastAsia="Times New Roman" w:hAnsi="Sylfaen" w:cs="Calibri"/>
                <w:sz w:val="22"/>
                <w:szCs w:val="22"/>
              </w:rPr>
              <w:t>58</w:t>
            </w:r>
          </w:p>
        </w:tc>
        <w:tc>
          <w:tcPr>
            <w:tcW w:w="1276" w:type="dxa"/>
            <w:tcBorders>
              <w:top w:val="nil"/>
              <w:left w:val="nil"/>
              <w:bottom w:val="single" w:sz="4" w:space="0" w:color="auto"/>
              <w:right w:val="single" w:sz="4" w:space="0" w:color="auto"/>
            </w:tcBorders>
            <w:shd w:val="clear" w:color="auto" w:fill="auto"/>
            <w:vAlign w:val="center"/>
            <w:hideMark/>
          </w:tcPr>
          <w:p w14:paraId="063EC84D" w14:textId="2B45258D" w:rsidR="00B06E88" w:rsidRPr="00480924" w:rsidRDefault="00B06E88" w:rsidP="00B06E88">
            <w:pPr>
              <w:ind w:firstLine="0"/>
              <w:jc w:val="right"/>
              <w:rPr>
                <w:rFonts w:ascii="Sylfaen" w:eastAsia="Times New Roman" w:hAnsi="Sylfaen" w:cs="Calibri"/>
                <w:sz w:val="22"/>
                <w:szCs w:val="22"/>
              </w:rPr>
            </w:pPr>
            <w:r w:rsidRPr="00480924">
              <w:rPr>
                <w:rFonts w:ascii="Calibri" w:eastAsia="Times New Roman" w:hAnsi="Calibri" w:cs="Calibri"/>
                <w:sz w:val="22"/>
                <w:szCs w:val="22"/>
              </w:rPr>
              <w:t>2000</w:t>
            </w:r>
          </w:p>
        </w:tc>
        <w:tc>
          <w:tcPr>
            <w:tcW w:w="4394" w:type="dxa"/>
            <w:tcBorders>
              <w:top w:val="nil"/>
              <w:left w:val="single" w:sz="4" w:space="0" w:color="auto"/>
              <w:bottom w:val="single" w:sz="4" w:space="0" w:color="auto"/>
              <w:right w:val="single" w:sz="4" w:space="0" w:color="auto"/>
            </w:tcBorders>
            <w:vAlign w:val="center"/>
            <w:hideMark/>
          </w:tcPr>
          <w:p w14:paraId="3196EDB1" w14:textId="40EF04E9" w:rsidR="00B06E88" w:rsidRPr="00480924" w:rsidRDefault="00B06E88" w:rsidP="00B06E88">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Data acquisition form </w:t>
            </w:r>
            <w:r w:rsidRPr="00480924">
              <w:rPr>
                <w:rFonts w:ascii="Calibri" w:eastAsia="Times New Roman" w:hAnsi="Calibri" w:cs="Calibri"/>
                <w:sz w:val="22"/>
                <w:szCs w:val="22"/>
                <w:lang w:val="ru-RU"/>
              </w:rPr>
              <w:t xml:space="preserve"> </w:t>
            </w:r>
            <w:r w:rsidRPr="00480924">
              <w:rPr>
                <w:rFonts w:ascii="Calibri" w:eastAsia="Times New Roman" w:hAnsi="Calibri" w:cs="Calibri"/>
                <w:sz w:val="22"/>
                <w:szCs w:val="22"/>
              </w:rPr>
              <w:t>SM-160</w:t>
            </w:r>
          </w:p>
        </w:tc>
      </w:tr>
      <w:tr w:rsidR="00480924" w:rsidRPr="00480924" w14:paraId="509A9D21" w14:textId="77777777" w:rsidTr="00480924">
        <w:trPr>
          <w:trHeight w:val="14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31DA2A5" w14:textId="1E030480" w:rsidR="00B06E88" w:rsidRPr="00480924" w:rsidRDefault="00B06E88" w:rsidP="00480924">
            <w:pPr>
              <w:ind w:firstLine="0"/>
              <w:jc w:val="center"/>
              <w:rPr>
                <w:rFonts w:ascii="Sylfaen" w:eastAsia="Times New Roman" w:hAnsi="Sylfaen" w:cs="Calibri"/>
                <w:sz w:val="22"/>
                <w:szCs w:val="22"/>
                <w:lang w:val="ru-RU"/>
              </w:rPr>
            </w:pPr>
            <w:r w:rsidRPr="00480924">
              <w:rPr>
                <w:rFonts w:ascii="Calibri" w:eastAsia="Times New Roman" w:hAnsi="Calibri" w:cs="Calibri"/>
                <w:sz w:val="22"/>
                <w:szCs w:val="22"/>
              </w:rPr>
              <w:t>4.</w:t>
            </w:r>
            <w:r w:rsidRPr="00480924">
              <w:rPr>
                <w:rFonts w:ascii="Calibri" w:eastAsia="Times New Roman" w:hAnsi="Calibri" w:cs="Calibri"/>
                <w:sz w:val="22"/>
                <w:szCs w:val="22"/>
                <w:lang w:val="ru-RU"/>
              </w:rPr>
              <w:t>2</w:t>
            </w:r>
          </w:p>
        </w:tc>
        <w:tc>
          <w:tcPr>
            <w:tcW w:w="5245" w:type="dxa"/>
            <w:gridSpan w:val="2"/>
            <w:tcBorders>
              <w:top w:val="single" w:sz="4" w:space="0" w:color="auto"/>
              <w:left w:val="nil"/>
              <w:bottom w:val="single" w:sz="4" w:space="0" w:color="auto"/>
              <w:right w:val="single" w:sz="4" w:space="0" w:color="auto"/>
            </w:tcBorders>
            <w:shd w:val="clear" w:color="auto" w:fill="auto"/>
            <w:vAlign w:val="center"/>
          </w:tcPr>
          <w:p w14:paraId="52F586F5" w14:textId="44513580" w:rsidR="00B06E88" w:rsidRPr="00480924" w:rsidRDefault="00B06E88" w:rsidP="00B06E88">
            <w:pPr>
              <w:ind w:firstLine="0"/>
              <w:jc w:val="left"/>
              <w:rPr>
                <w:rFonts w:ascii="Sylfaen" w:eastAsia="Times New Roman" w:hAnsi="Sylfaen" w:cs="Calibri"/>
                <w:sz w:val="22"/>
                <w:szCs w:val="22"/>
              </w:rPr>
            </w:pPr>
            <w:r w:rsidRPr="00480924">
              <w:rPr>
                <w:rFonts w:ascii="Calibri" w:eastAsia="Times New Roman" w:hAnsi="Calibri" w:cs="Calibri"/>
                <w:sz w:val="22"/>
                <w:szCs w:val="22"/>
              </w:rPr>
              <w:t xml:space="preserve">Facilities without </w:t>
            </w:r>
            <w:r w:rsidRPr="00480924">
              <w:rPr>
                <w:rFonts w:ascii="Calibri" w:eastAsia="Times New Roman" w:hAnsi="Calibri" w:cs="Calibri"/>
                <w:sz w:val="22"/>
                <w:szCs w:val="22"/>
                <w:lang w:val="ru-RU"/>
              </w:rPr>
              <w:t>ESMS</w:t>
            </w:r>
          </w:p>
        </w:tc>
        <w:tc>
          <w:tcPr>
            <w:tcW w:w="1021" w:type="dxa"/>
            <w:tcBorders>
              <w:top w:val="single" w:sz="4" w:space="0" w:color="auto"/>
              <w:left w:val="single" w:sz="4" w:space="0" w:color="auto"/>
              <w:bottom w:val="single" w:sz="4" w:space="0" w:color="000000"/>
              <w:right w:val="single" w:sz="4" w:space="0" w:color="auto"/>
            </w:tcBorders>
            <w:vAlign w:val="center"/>
          </w:tcPr>
          <w:p w14:paraId="304737F3" w14:textId="7B871B10" w:rsidR="00B06E88" w:rsidRPr="00480924" w:rsidRDefault="00B06E88" w:rsidP="00B06E88">
            <w:pPr>
              <w:ind w:firstLine="0"/>
              <w:jc w:val="right"/>
              <w:rPr>
                <w:rFonts w:ascii="Sylfaen" w:eastAsia="Times New Roman" w:hAnsi="Sylfaen" w:cs="Calibri"/>
                <w:sz w:val="22"/>
                <w:szCs w:val="22"/>
              </w:rPr>
            </w:pPr>
            <w:r w:rsidRPr="00480924">
              <w:rPr>
                <w:rFonts w:ascii="Calibri" w:eastAsia="Times New Roman" w:hAnsi="Calibri" w:cs="Calibri"/>
                <w:sz w:val="22"/>
                <w:szCs w:val="22"/>
                <w:lang w:val="ru-RU"/>
              </w:rPr>
              <w:t>5</w:t>
            </w:r>
            <w:r w:rsidRPr="00480924">
              <w:rPr>
                <w:rFonts w:ascii="Calibri" w:eastAsia="Times New Roman" w:hAnsi="Calibri" w:cs="Calibri"/>
                <w:sz w:val="22"/>
                <w:szCs w:val="22"/>
              </w:rPr>
              <w:t>00</w:t>
            </w:r>
          </w:p>
        </w:tc>
        <w:tc>
          <w:tcPr>
            <w:tcW w:w="1082" w:type="dxa"/>
            <w:tcBorders>
              <w:top w:val="single" w:sz="4" w:space="0" w:color="auto"/>
              <w:left w:val="nil"/>
              <w:bottom w:val="single" w:sz="4" w:space="0" w:color="auto"/>
              <w:right w:val="single" w:sz="4" w:space="0" w:color="auto"/>
            </w:tcBorders>
            <w:shd w:val="clear" w:color="auto" w:fill="auto"/>
            <w:vAlign w:val="center"/>
          </w:tcPr>
          <w:p w14:paraId="373A420A" w14:textId="77777777" w:rsidR="00B06E88" w:rsidRPr="00480924" w:rsidRDefault="00B06E88" w:rsidP="00B06E88">
            <w:pPr>
              <w:ind w:firstLine="0"/>
              <w:jc w:val="right"/>
              <w:rPr>
                <w:rFonts w:ascii="Sylfaen" w:eastAsia="Times New Roman" w:hAnsi="Sylfaen" w:cs="Calibri"/>
                <w:sz w:val="22"/>
                <w:szCs w:val="22"/>
              </w:rPr>
            </w:pPr>
          </w:p>
        </w:tc>
        <w:tc>
          <w:tcPr>
            <w:tcW w:w="1183" w:type="dxa"/>
            <w:tcBorders>
              <w:top w:val="single" w:sz="4" w:space="0" w:color="auto"/>
              <w:left w:val="nil"/>
              <w:bottom w:val="single" w:sz="4" w:space="0" w:color="auto"/>
              <w:right w:val="single" w:sz="4" w:space="0" w:color="auto"/>
            </w:tcBorders>
            <w:shd w:val="clear" w:color="auto" w:fill="auto"/>
            <w:vAlign w:val="center"/>
          </w:tcPr>
          <w:p w14:paraId="51044E87" w14:textId="77777777" w:rsidR="00B06E88" w:rsidRPr="00480924" w:rsidRDefault="00B06E88" w:rsidP="00B06E88">
            <w:pPr>
              <w:ind w:firstLine="0"/>
              <w:jc w:val="right"/>
              <w:rPr>
                <w:rFonts w:ascii="Sylfaen" w:eastAsia="Times New Roman" w:hAnsi="Sylfaen" w:cs="Calibri"/>
                <w:sz w:val="22"/>
                <w:szCs w:val="22"/>
              </w:rPr>
            </w:pPr>
          </w:p>
        </w:tc>
        <w:tc>
          <w:tcPr>
            <w:tcW w:w="960" w:type="dxa"/>
            <w:tcBorders>
              <w:top w:val="single" w:sz="4" w:space="0" w:color="auto"/>
              <w:left w:val="nil"/>
              <w:bottom w:val="single" w:sz="4" w:space="0" w:color="auto"/>
              <w:right w:val="single" w:sz="4" w:space="0" w:color="auto"/>
            </w:tcBorders>
            <w:shd w:val="clear" w:color="auto" w:fill="auto"/>
            <w:vAlign w:val="center"/>
          </w:tcPr>
          <w:p w14:paraId="2D45632A" w14:textId="09261EFD" w:rsidR="00B06E88" w:rsidRPr="00480924" w:rsidRDefault="00B06E88" w:rsidP="00B06E88">
            <w:pPr>
              <w:ind w:firstLine="0"/>
              <w:jc w:val="right"/>
              <w:rPr>
                <w:rFonts w:ascii="Sylfaen" w:eastAsia="Times New Roman" w:hAnsi="Sylfaen" w:cs="Calibri"/>
                <w:sz w:val="22"/>
                <w:szCs w:val="22"/>
              </w:rPr>
            </w:pPr>
            <w:r w:rsidRPr="00480924">
              <w:rPr>
                <w:rFonts w:ascii="Calibri" w:eastAsia="Times New Roman" w:hAnsi="Calibri" w:cs="Calibri"/>
                <w:sz w:val="22"/>
                <w:szCs w:val="22"/>
                <w:lang w:val="ru-RU"/>
              </w:rPr>
              <w:t>5</w:t>
            </w:r>
            <w:r w:rsidRPr="00480924">
              <w:rPr>
                <w:rFonts w:ascii="Calibri" w:eastAsia="Times New Roman" w:hAnsi="Calibri" w:cs="Calibri"/>
                <w:sz w:val="22"/>
                <w:szCs w:val="22"/>
              </w:rPr>
              <w:t>00</w:t>
            </w:r>
          </w:p>
        </w:tc>
        <w:tc>
          <w:tcPr>
            <w:tcW w:w="1276" w:type="dxa"/>
            <w:tcBorders>
              <w:top w:val="single" w:sz="4" w:space="0" w:color="auto"/>
              <w:left w:val="nil"/>
              <w:bottom w:val="single" w:sz="4" w:space="0" w:color="auto"/>
              <w:right w:val="single" w:sz="4" w:space="0" w:color="auto"/>
            </w:tcBorders>
            <w:shd w:val="clear" w:color="auto" w:fill="auto"/>
            <w:vAlign w:val="center"/>
          </w:tcPr>
          <w:p w14:paraId="59FA1F18" w14:textId="167F9239" w:rsidR="00B06E88" w:rsidRPr="00480924" w:rsidRDefault="00B06E88" w:rsidP="00B06E88">
            <w:pPr>
              <w:jc w:val="right"/>
              <w:rPr>
                <w:rFonts w:ascii="Sylfaen" w:eastAsia="Times New Roman" w:hAnsi="Sylfaen" w:cs="Calibri"/>
                <w:sz w:val="22"/>
                <w:szCs w:val="22"/>
              </w:rPr>
            </w:pPr>
          </w:p>
        </w:tc>
        <w:tc>
          <w:tcPr>
            <w:tcW w:w="4394" w:type="dxa"/>
            <w:tcBorders>
              <w:top w:val="single" w:sz="4" w:space="0" w:color="auto"/>
              <w:left w:val="single" w:sz="4" w:space="0" w:color="auto"/>
              <w:bottom w:val="single" w:sz="4" w:space="0" w:color="000000"/>
              <w:right w:val="single" w:sz="4" w:space="0" w:color="auto"/>
            </w:tcBorders>
            <w:vAlign w:val="center"/>
          </w:tcPr>
          <w:p w14:paraId="6B87B794" w14:textId="7574AFA7" w:rsidR="00B06E88" w:rsidRPr="00480924" w:rsidRDefault="00B06E88" w:rsidP="00B06E88">
            <w:pPr>
              <w:ind w:firstLine="0"/>
              <w:jc w:val="left"/>
              <w:rPr>
                <w:rFonts w:ascii="Sylfaen" w:eastAsia="Times New Roman" w:hAnsi="Sylfaen" w:cs="Calibri"/>
                <w:sz w:val="22"/>
                <w:szCs w:val="22"/>
              </w:rPr>
            </w:pPr>
            <w:r w:rsidRPr="00480924">
              <w:rPr>
                <w:rFonts w:ascii="Calibri" w:eastAsia="Times New Roman" w:hAnsi="Calibri" w:cs="Calibri"/>
                <w:sz w:val="22"/>
                <w:szCs w:val="22"/>
              </w:rPr>
              <w:t>Non-reconstructed</w:t>
            </w:r>
            <w:r w:rsidRPr="00480924">
              <w:rPr>
                <w:rFonts w:ascii="Calibri" w:eastAsia="Times New Roman" w:hAnsi="Calibri" w:cs="Calibri"/>
                <w:sz w:val="22"/>
                <w:szCs w:val="22"/>
                <w:lang w:val="ru-RU"/>
              </w:rPr>
              <w:t xml:space="preserve"> </w:t>
            </w:r>
            <w:r w:rsidRPr="00480924">
              <w:rPr>
                <w:rFonts w:ascii="Calibri" w:eastAsia="Times New Roman" w:hAnsi="Calibri" w:cs="Calibri"/>
                <w:sz w:val="22"/>
                <w:szCs w:val="22"/>
              </w:rPr>
              <w:t xml:space="preserve"> TSSs</w:t>
            </w:r>
          </w:p>
        </w:tc>
      </w:tr>
      <w:tr w:rsidR="00480924" w:rsidRPr="00480924" w14:paraId="291BD288" w14:textId="77777777" w:rsidTr="00480924">
        <w:trPr>
          <w:trHeight w:val="285"/>
        </w:trPr>
        <w:tc>
          <w:tcPr>
            <w:tcW w:w="704" w:type="dxa"/>
            <w:tcBorders>
              <w:top w:val="nil"/>
              <w:left w:val="single" w:sz="4" w:space="0" w:color="auto"/>
              <w:bottom w:val="single" w:sz="4" w:space="0" w:color="auto"/>
              <w:right w:val="single" w:sz="4" w:space="0" w:color="auto"/>
            </w:tcBorders>
            <w:shd w:val="clear" w:color="000000" w:fill="DDEBF7"/>
            <w:vAlign w:val="bottom"/>
            <w:hideMark/>
          </w:tcPr>
          <w:p w14:paraId="0EEBAFF4" w14:textId="18839B12" w:rsidR="006606D8" w:rsidRPr="00480924" w:rsidRDefault="006606D8" w:rsidP="00480924">
            <w:pPr>
              <w:ind w:firstLine="0"/>
              <w:jc w:val="center"/>
              <w:rPr>
                <w:rFonts w:ascii="Sylfaen" w:eastAsia="Times New Roman" w:hAnsi="Sylfaen" w:cs="Calibri"/>
                <w:b/>
                <w:bCs/>
                <w:sz w:val="22"/>
                <w:szCs w:val="22"/>
              </w:rPr>
            </w:pPr>
          </w:p>
        </w:tc>
        <w:tc>
          <w:tcPr>
            <w:tcW w:w="5245" w:type="dxa"/>
            <w:gridSpan w:val="2"/>
            <w:tcBorders>
              <w:top w:val="nil"/>
              <w:left w:val="nil"/>
              <w:bottom w:val="single" w:sz="4" w:space="0" w:color="auto"/>
              <w:right w:val="single" w:sz="4" w:space="0" w:color="auto"/>
            </w:tcBorders>
            <w:shd w:val="clear" w:color="000000" w:fill="DDEBF7"/>
            <w:vAlign w:val="bottom"/>
            <w:hideMark/>
          </w:tcPr>
          <w:p w14:paraId="02C9CA15" w14:textId="5D6F8CF9" w:rsidR="006606D8" w:rsidRPr="00480924" w:rsidRDefault="006606D8" w:rsidP="006606D8">
            <w:pPr>
              <w:ind w:firstLine="0"/>
              <w:jc w:val="left"/>
              <w:rPr>
                <w:rFonts w:ascii="Sylfaen" w:eastAsia="Times New Roman" w:hAnsi="Sylfaen" w:cs="Calibri"/>
                <w:b/>
                <w:bCs/>
                <w:sz w:val="22"/>
                <w:szCs w:val="22"/>
              </w:rPr>
            </w:pPr>
            <w:r w:rsidRPr="00480924">
              <w:rPr>
                <w:rFonts w:ascii="Sylfaen" w:eastAsia="Times New Roman" w:hAnsi="Sylfaen" w:cs="Calibri"/>
                <w:b/>
                <w:bCs/>
                <w:sz w:val="22"/>
                <w:szCs w:val="22"/>
              </w:rPr>
              <w:t xml:space="preserve">TOTAL </w:t>
            </w:r>
          </w:p>
        </w:tc>
        <w:tc>
          <w:tcPr>
            <w:tcW w:w="1021" w:type="dxa"/>
            <w:tcBorders>
              <w:top w:val="nil"/>
              <w:left w:val="nil"/>
              <w:bottom w:val="single" w:sz="4" w:space="0" w:color="auto"/>
              <w:right w:val="single" w:sz="4" w:space="0" w:color="auto"/>
            </w:tcBorders>
            <w:shd w:val="clear" w:color="000000" w:fill="DDEBF7"/>
            <w:vAlign w:val="center"/>
            <w:hideMark/>
          </w:tcPr>
          <w:p w14:paraId="125A4213" w14:textId="3AEFB473" w:rsidR="006606D8" w:rsidRPr="00480924" w:rsidRDefault="006606D8" w:rsidP="002A46D2">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281</w:t>
            </w:r>
            <w:r w:rsidR="002A46D2">
              <w:rPr>
                <w:rFonts w:ascii="Calibri" w:eastAsia="Times New Roman" w:hAnsi="Calibri" w:cs="Calibri"/>
                <w:b/>
                <w:bCs/>
                <w:sz w:val="22"/>
                <w:szCs w:val="22"/>
              </w:rPr>
              <w:t>7</w:t>
            </w:r>
          </w:p>
        </w:tc>
        <w:tc>
          <w:tcPr>
            <w:tcW w:w="1082" w:type="dxa"/>
            <w:tcBorders>
              <w:top w:val="nil"/>
              <w:left w:val="nil"/>
              <w:bottom w:val="single" w:sz="4" w:space="0" w:color="auto"/>
              <w:right w:val="single" w:sz="4" w:space="0" w:color="auto"/>
            </w:tcBorders>
            <w:shd w:val="clear" w:color="000000" w:fill="DDEBF7"/>
            <w:vAlign w:val="center"/>
            <w:hideMark/>
          </w:tcPr>
          <w:p w14:paraId="2BA5A075" w14:textId="17250B0C"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168</w:t>
            </w:r>
          </w:p>
        </w:tc>
        <w:tc>
          <w:tcPr>
            <w:tcW w:w="1183" w:type="dxa"/>
            <w:tcBorders>
              <w:top w:val="nil"/>
              <w:left w:val="nil"/>
              <w:bottom w:val="single" w:sz="4" w:space="0" w:color="auto"/>
              <w:right w:val="single" w:sz="4" w:space="0" w:color="auto"/>
            </w:tcBorders>
            <w:shd w:val="clear" w:color="000000" w:fill="F4B084"/>
            <w:vAlign w:val="center"/>
            <w:hideMark/>
          </w:tcPr>
          <w:p w14:paraId="0C0972E9" w14:textId="4F4C1740"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46</w:t>
            </w:r>
          </w:p>
        </w:tc>
        <w:tc>
          <w:tcPr>
            <w:tcW w:w="960" w:type="dxa"/>
            <w:tcBorders>
              <w:top w:val="nil"/>
              <w:left w:val="nil"/>
              <w:bottom w:val="single" w:sz="4" w:space="0" w:color="auto"/>
              <w:right w:val="single" w:sz="4" w:space="0" w:color="auto"/>
            </w:tcBorders>
            <w:shd w:val="clear" w:color="000000" w:fill="F4B084"/>
            <w:vAlign w:val="center"/>
            <w:hideMark/>
          </w:tcPr>
          <w:p w14:paraId="618A1648" w14:textId="627C7716"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600</w:t>
            </w:r>
          </w:p>
        </w:tc>
        <w:tc>
          <w:tcPr>
            <w:tcW w:w="1276" w:type="dxa"/>
            <w:tcBorders>
              <w:top w:val="nil"/>
              <w:left w:val="nil"/>
              <w:bottom w:val="single" w:sz="4" w:space="0" w:color="auto"/>
              <w:right w:val="single" w:sz="4" w:space="0" w:color="auto"/>
            </w:tcBorders>
            <w:shd w:val="clear" w:color="000000" w:fill="F4B084"/>
            <w:vAlign w:val="center"/>
            <w:hideMark/>
          </w:tcPr>
          <w:p w14:paraId="0985A67F" w14:textId="575E8E91" w:rsidR="006606D8" w:rsidRPr="00480924" w:rsidRDefault="006606D8" w:rsidP="006606D8">
            <w:pPr>
              <w:ind w:firstLine="0"/>
              <w:jc w:val="right"/>
              <w:rPr>
                <w:rFonts w:ascii="Sylfaen" w:eastAsia="Times New Roman" w:hAnsi="Sylfaen" w:cs="Calibri"/>
                <w:b/>
                <w:bCs/>
                <w:sz w:val="22"/>
                <w:szCs w:val="22"/>
              </w:rPr>
            </w:pPr>
            <w:r w:rsidRPr="00480924">
              <w:rPr>
                <w:rFonts w:ascii="Calibri" w:eastAsia="Times New Roman" w:hAnsi="Calibri" w:cs="Calibri"/>
                <w:b/>
                <w:bCs/>
                <w:sz w:val="22"/>
                <w:szCs w:val="22"/>
              </w:rPr>
              <w:t>2000</w:t>
            </w:r>
          </w:p>
        </w:tc>
        <w:tc>
          <w:tcPr>
            <w:tcW w:w="4394" w:type="dxa"/>
            <w:tcBorders>
              <w:top w:val="nil"/>
              <w:left w:val="nil"/>
              <w:bottom w:val="single" w:sz="4" w:space="0" w:color="auto"/>
              <w:right w:val="single" w:sz="4" w:space="0" w:color="auto"/>
            </w:tcBorders>
            <w:shd w:val="clear" w:color="000000" w:fill="F4B084"/>
            <w:vAlign w:val="bottom"/>
            <w:hideMark/>
          </w:tcPr>
          <w:p w14:paraId="6750FD8C" w14:textId="77777777" w:rsidR="006606D8" w:rsidRPr="00480924" w:rsidRDefault="006606D8" w:rsidP="006606D8">
            <w:pPr>
              <w:ind w:firstLine="0"/>
              <w:jc w:val="left"/>
              <w:rPr>
                <w:rFonts w:ascii="Sylfaen" w:eastAsia="Times New Roman" w:hAnsi="Sylfaen" w:cs="Calibri"/>
                <w:b/>
                <w:bCs/>
                <w:sz w:val="22"/>
                <w:szCs w:val="22"/>
              </w:rPr>
            </w:pPr>
            <w:r w:rsidRPr="00480924">
              <w:rPr>
                <w:rFonts w:ascii="Sylfaen" w:eastAsia="Times New Roman" w:hAnsi="Sylfaen" w:cs="Calibri"/>
                <w:b/>
                <w:bCs/>
                <w:sz w:val="22"/>
                <w:szCs w:val="22"/>
              </w:rPr>
              <w:t> </w:t>
            </w:r>
          </w:p>
        </w:tc>
      </w:tr>
    </w:tbl>
    <w:p w14:paraId="17676CDE" w14:textId="0A085D4E" w:rsidR="00B06E88" w:rsidRPr="006C4613" w:rsidRDefault="00356BA0" w:rsidP="00B06E88">
      <w:pPr>
        <w:ind w:firstLine="0"/>
        <w:rPr>
          <w:sz w:val="20"/>
          <w:szCs w:val="20"/>
        </w:rPr>
      </w:pPr>
      <w:r w:rsidRPr="006C4613">
        <w:rPr>
          <w:sz w:val="20"/>
          <w:szCs w:val="20"/>
        </w:rPr>
        <w:t>* -</w:t>
      </w:r>
      <w:r w:rsidR="001A723A" w:rsidRPr="00480924">
        <w:t xml:space="preserve"> </w:t>
      </w:r>
      <w:r w:rsidR="001A723A" w:rsidRPr="006C4613">
        <w:rPr>
          <w:sz w:val="20"/>
          <w:szCs w:val="20"/>
        </w:rPr>
        <w:t>At this stage of the technical readiness of the facility, the ACS TP (TM) equipment installed within the framework of these works must ensure only the transmission of teleinformation. In the future, during the reconstruction of the primary and secondary equipment, the installed ACS TP (TM) equipment without replacement must be able to ensure full-fledged remote control (</w:t>
      </w:r>
      <w:r w:rsidR="001A723A" w:rsidRPr="00480924">
        <w:rPr>
          <w:sz w:val="20"/>
          <w:szCs w:val="20"/>
        </w:rPr>
        <w:t>R</w:t>
      </w:r>
      <w:r w:rsidR="001A723A" w:rsidRPr="006C4613">
        <w:rPr>
          <w:sz w:val="20"/>
          <w:szCs w:val="20"/>
        </w:rPr>
        <w:t>C) and digital integration of the RP&amp;A</w:t>
      </w:r>
      <w:r w:rsidRPr="006C4613">
        <w:rPr>
          <w:sz w:val="20"/>
          <w:szCs w:val="20"/>
        </w:rPr>
        <w:t xml:space="preserve"> MPT</w:t>
      </w:r>
      <w:r w:rsidR="001A723A" w:rsidRPr="006C4613">
        <w:rPr>
          <w:sz w:val="20"/>
          <w:szCs w:val="20"/>
        </w:rPr>
        <w:t>.</w:t>
      </w:r>
    </w:p>
    <w:p w14:paraId="41400F71" w14:textId="34EA4A01" w:rsidR="00356BA0" w:rsidRPr="00480924" w:rsidRDefault="00356BA0" w:rsidP="00480924">
      <w:pPr>
        <w:ind w:firstLine="0"/>
        <w:rPr>
          <w:rFonts w:ascii="Sylfaen" w:hAnsi="Sylfaen"/>
          <w:strike/>
          <w:sz w:val="22"/>
          <w:szCs w:val="22"/>
        </w:rPr>
      </w:pPr>
      <w:r w:rsidRPr="006C4613">
        <w:rPr>
          <w:sz w:val="20"/>
          <w:szCs w:val="20"/>
        </w:rPr>
        <w:t>** to perform the work provided for in this paragraph, it is necessary to install a controller that will have the appropriate number of dry contacts to ensure that signals of the presence or loss of voltage from the input and/or 0.4 kV directions are sent to the main server, as well as data from the meters installed in the substation</w:t>
      </w:r>
      <w:r w:rsidRPr="006C4613">
        <w:t>.</w:t>
      </w:r>
    </w:p>
    <w:p w14:paraId="26DAF3C1" w14:textId="60C5AD8A" w:rsidR="003F5601" w:rsidRPr="006C4613" w:rsidRDefault="003F5601" w:rsidP="00CD1D4F">
      <w:pPr>
        <w:spacing w:line="276" w:lineRule="auto"/>
        <w:ind w:firstLine="0"/>
        <w:rPr>
          <w:rFonts w:ascii="Sylfaen" w:hAnsi="Sylfaen"/>
          <w:b/>
        </w:rPr>
        <w:sectPr w:rsidR="003F5601" w:rsidRPr="006C4613" w:rsidSect="00DF3309">
          <w:pgSz w:w="16840" w:h="11900" w:orient="landscape"/>
          <w:pgMar w:top="851" w:right="425" w:bottom="703" w:left="567" w:header="454" w:footer="1049" w:gutter="0"/>
          <w:pgNumType w:start="0"/>
          <w:cols w:space="720"/>
          <w:titlePg/>
          <w:docGrid w:linePitch="326"/>
        </w:sectPr>
      </w:pPr>
    </w:p>
    <w:p w14:paraId="49D7BD21" w14:textId="421E9E22" w:rsidR="00CD1D4F" w:rsidRPr="006C4613" w:rsidRDefault="00E01B65" w:rsidP="00CD1D4F">
      <w:pPr>
        <w:spacing w:line="276" w:lineRule="auto"/>
        <w:ind w:firstLine="0"/>
        <w:rPr>
          <w:rFonts w:ascii="Sylfaen" w:hAnsi="Sylfaen"/>
          <w:b/>
        </w:rPr>
      </w:pPr>
      <w:r w:rsidRPr="006C4613">
        <w:rPr>
          <w:rFonts w:ascii="Sylfaen" w:hAnsi="Sylfaen"/>
          <w:b/>
        </w:rPr>
        <w:lastRenderedPageBreak/>
        <w:t>ANNEX</w:t>
      </w:r>
      <w:r w:rsidR="00CD1D4F" w:rsidRPr="006C4613">
        <w:rPr>
          <w:rFonts w:ascii="Sylfaen" w:hAnsi="Sylfaen"/>
          <w:b/>
        </w:rPr>
        <w:t xml:space="preserve">  2. </w:t>
      </w:r>
      <w:r w:rsidR="000739A6" w:rsidRPr="006C4613">
        <w:rPr>
          <w:rFonts w:ascii="Sylfaen" w:hAnsi="Sylfaen"/>
          <w:b/>
        </w:rPr>
        <w:t xml:space="preserve">Short list of information </w:t>
      </w:r>
      <w:r w:rsidR="00EA0B21" w:rsidRPr="006C4613">
        <w:rPr>
          <w:rFonts w:ascii="Sylfaen" w:hAnsi="Sylfaen"/>
          <w:b/>
        </w:rPr>
        <w:t xml:space="preserve"> received from automation facilities of  </w:t>
      </w:r>
      <w:r w:rsidR="00A17C32" w:rsidRPr="006C4613">
        <w:rPr>
          <w:rFonts w:ascii="Sylfaen" w:hAnsi="Sylfaen"/>
          <w:b/>
        </w:rPr>
        <w:t>CJSC</w:t>
      </w:r>
      <w:r w:rsidR="00CD1D4F" w:rsidRPr="006C4613">
        <w:rPr>
          <w:rFonts w:ascii="Sylfaen" w:hAnsi="Sylfaen"/>
          <w:b/>
        </w:rPr>
        <w:t xml:space="preserve"> «</w:t>
      </w:r>
      <w:r w:rsidR="00A17C32" w:rsidRPr="006C4613">
        <w:rPr>
          <w:rFonts w:ascii="Sylfaen" w:hAnsi="Sylfaen"/>
          <w:b/>
        </w:rPr>
        <w:t>ENA</w:t>
      </w:r>
      <w:r w:rsidR="00CD1D4F" w:rsidRPr="006C4613">
        <w:rPr>
          <w:rFonts w:ascii="Sylfaen" w:hAnsi="Sylfaen"/>
          <w:b/>
        </w:rPr>
        <w:t xml:space="preserve">» </w:t>
      </w:r>
    </w:p>
    <w:p w14:paraId="6E307275" w14:textId="77777777" w:rsidR="00356BA0" w:rsidRPr="00480924" w:rsidRDefault="00356BA0" w:rsidP="00356BA0">
      <w:pPr>
        <w:ind w:firstLine="0"/>
        <w:rPr>
          <w:b/>
        </w:rPr>
      </w:pPr>
    </w:p>
    <w:tbl>
      <w:tblPr>
        <w:tblW w:w="1091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15"/>
      </w:tblGrid>
      <w:tr w:rsidR="00131BF6" w:rsidRPr="00347A9C" w14:paraId="1FB24CE3" w14:textId="77777777" w:rsidTr="006C4613">
        <w:trPr>
          <w:trHeight w:val="20"/>
        </w:trPr>
        <w:tc>
          <w:tcPr>
            <w:tcW w:w="10915" w:type="dxa"/>
            <w:tcBorders>
              <w:bottom w:val="single" w:sz="4" w:space="0" w:color="000000"/>
            </w:tcBorders>
            <w:tcMar>
              <w:top w:w="85" w:type="dxa"/>
              <w:left w:w="85" w:type="dxa"/>
              <w:bottom w:w="85" w:type="dxa"/>
              <w:right w:w="85" w:type="dxa"/>
            </w:tcMar>
          </w:tcPr>
          <w:p w14:paraId="2932DF6E" w14:textId="77777777" w:rsidR="00131BF6" w:rsidRPr="00DA050E" w:rsidRDefault="00131BF6" w:rsidP="006C4613">
            <w:pPr>
              <w:tabs>
                <w:tab w:val="left" w:pos="195"/>
              </w:tabs>
              <w:ind w:right="134"/>
              <w:rPr>
                <w:rFonts w:ascii="Sylfaen" w:hAnsi="Sylfaen"/>
                <w:b/>
              </w:rPr>
            </w:pPr>
            <w:r w:rsidRPr="00480924">
              <w:rPr>
                <w:b/>
              </w:rPr>
              <w:t xml:space="preserve">Typical list for  </w:t>
            </w:r>
            <w:r w:rsidRPr="006C4613">
              <w:rPr>
                <w:b/>
              </w:rPr>
              <w:t xml:space="preserve">110 – 35 </w:t>
            </w:r>
            <w:r w:rsidRPr="00480924">
              <w:rPr>
                <w:b/>
              </w:rPr>
              <w:t>kV SSs</w:t>
            </w:r>
          </w:p>
        </w:tc>
      </w:tr>
      <w:tr w:rsidR="00131BF6" w:rsidRPr="00347A9C" w14:paraId="353B5E6C" w14:textId="77777777" w:rsidTr="006C4613">
        <w:trPr>
          <w:trHeight w:val="20"/>
        </w:trPr>
        <w:tc>
          <w:tcPr>
            <w:tcW w:w="10915" w:type="dxa"/>
            <w:tcBorders>
              <w:bottom w:val="single" w:sz="4" w:space="0" w:color="000000"/>
            </w:tcBorders>
            <w:tcMar>
              <w:top w:w="85" w:type="dxa"/>
              <w:left w:w="85" w:type="dxa"/>
              <w:bottom w:w="85" w:type="dxa"/>
              <w:right w:w="85" w:type="dxa"/>
            </w:tcMar>
          </w:tcPr>
          <w:p w14:paraId="163C76B6" w14:textId="77777777" w:rsidR="00131BF6" w:rsidRPr="006C4613" w:rsidRDefault="00131BF6" w:rsidP="006C4613">
            <w:pPr>
              <w:autoSpaceDE w:val="0"/>
              <w:autoSpaceDN w:val="0"/>
              <w:adjustRightInd w:val="0"/>
              <w:ind w:left="959" w:hanging="392"/>
              <w:rPr>
                <w:rFonts w:ascii="Sylfaen" w:hAnsi="Sylfaen"/>
                <w:b/>
              </w:rPr>
            </w:pPr>
            <w:r w:rsidRPr="003B5837">
              <w:rPr>
                <w:rFonts w:ascii="Sylfaen" w:hAnsi="Sylfaen"/>
                <w:b/>
                <w:lang w:val="hy-AM"/>
              </w:rPr>
              <w:t xml:space="preserve">It is necessary to provide </w:t>
            </w:r>
            <w:r w:rsidRPr="003B5837">
              <w:rPr>
                <w:rFonts w:ascii="Sylfaen" w:hAnsi="Sylfaen"/>
                <w:b/>
              </w:rPr>
              <w:t>RS:</w:t>
            </w:r>
          </w:p>
          <w:p w14:paraId="28A2DA38" w14:textId="77777777" w:rsidR="00131BF6" w:rsidRDefault="00131BF6" w:rsidP="00F2008E">
            <w:pPr>
              <w:pStyle w:val="ListParagraph"/>
              <w:numPr>
                <w:ilvl w:val="0"/>
                <w:numId w:val="25"/>
              </w:numPr>
              <w:spacing w:after="160" w:line="259" w:lineRule="auto"/>
              <w:jc w:val="left"/>
            </w:pPr>
            <w:r w:rsidRPr="00B1192E">
              <w:rPr>
                <w:rFonts w:ascii="Sylfaen" w:hAnsi="Sylfaen"/>
                <w:lang w:val="hy-AM"/>
              </w:rPr>
              <w:t>Position of switching devices</w:t>
            </w:r>
            <w:r>
              <w:t xml:space="preserve"> 110, 35, 6(10)kV:</w:t>
            </w:r>
          </w:p>
          <w:p w14:paraId="0A9A4F5E"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Switches</w:t>
            </w:r>
          </w:p>
          <w:p w14:paraId="5CE38564"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Disconnectors</w:t>
            </w:r>
          </w:p>
          <w:p w14:paraId="1F8128AB"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Earthing blades</w:t>
            </w:r>
          </w:p>
          <w:p w14:paraId="3901EBB5"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Isolators</w:t>
            </w:r>
          </w:p>
          <w:p w14:paraId="19BC5274" w14:textId="77777777" w:rsidR="00131BF6" w:rsidRPr="007E1772" w:rsidRDefault="00131BF6" w:rsidP="00F2008E">
            <w:pPr>
              <w:pStyle w:val="ListParagraph"/>
              <w:numPr>
                <w:ilvl w:val="0"/>
                <w:numId w:val="29"/>
              </w:numPr>
              <w:autoSpaceDE w:val="0"/>
              <w:autoSpaceDN w:val="0"/>
              <w:adjustRightInd w:val="0"/>
              <w:jc w:val="left"/>
              <w:rPr>
                <w:rFonts w:ascii="Sylfaen" w:hAnsi="Sylfaen"/>
                <w:lang w:val="hy-AM"/>
              </w:rPr>
            </w:pPr>
            <w:r w:rsidRPr="007E1772">
              <w:rPr>
                <w:rFonts w:eastAsia="Times New Roman"/>
              </w:rPr>
              <w:t>Short-circuiters</w:t>
            </w:r>
          </w:p>
          <w:p w14:paraId="68B3DB7E" w14:textId="77777777" w:rsidR="00131BF6" w:rsidRDefault="00131BF6" w:rsidP="006C4613">
            <w:pPr>
              <w:pStyle w:val="ListParagraph"/>
              <w:spacing w:after="160" w:line="259" w:lineRule="auto"/>
              <w:ind w:left="1080" w:firstLine="0"/>
              <w:jc w:val="left"/>
            </w:pPr>
          </w:p>
          <w:p w14:paraId="56F8692F" w14:textId="77777777" w:rsidR="00131BF6" w:rsidRPr="009961CD" w:rsidRDefault="00131BF6" w:rsidP="00F2008E">
            <w:pPr>
              <w:pStyle w:val="ListParagraph"/>
              <w:numPr>
                <w:ilvl w:val="0"/>
                <w:numId w:val="25"/>
              </w:numPr>
              <w:spacing w:after="160" w:line="259" w:lineRule="auto"/>
              <w:jc w:val="left"/>
            </w:pPr>
            <w:r w:rsidRPr="007E1772">
              <w:t>Position of movable elements in the complete switchgear.</w:t>
            </w:r>
          </w:p>
          <w:p w14:paraId="12E805F2" w14:textId="77777777" w:rsidR="00131BF6" w:rsidRDefault="00131BF6" w:rsidP="00F2008E">
            <w:pPr>
              <w:pStyle w:val="ListParagraph"/>
              <w:numPr>
                <w:ilvl w:val="0"/>
                <w:numId w:val="25"/>
              </w:numPr>
              <w:spacing w:after="160" w:line="259" w:lineRule="auto"/>
              <w:jc w:val="left"/>
            </w:pPr>
            <w:r>
              <w:t>Position of the on-load tap changer of transformers.</w:t>
            </w:r>
          </w:p>
          <w:p w14:paraId="6A38CE88" w14:textId="77777777" w:rsidR="00131BF6" w:rsidRDefault="00131BF6" w:rsidP="00F2008E">
            <w:pPr>
              <w:pStyle w:val="ListParagraph"/>
              <w:numPr>
                <w:ilvl w:val="0"/>
                <w:numId w:val="25"/>
              </w:numPr>
              <w:spacing w:after="160" w:line="259" w:lineRule="auto"/>
              <w:jc w:val="left"/>
            </w:pPr>
            <w:r>
              <w:t>Position of keys and control switches for relay protection and automation (RPA) and anti-emergency automation.</w:t>
            </w:r>
          </w:p>
          <w:p w14:paraId="20582B66" w14:textId="77777777" w:rsidR="00131BF6" w:rsidRDefault="00131BF6" w:rsidP="00F2008E">
            <w:pPr>
              <w:pStyle w:val="ListParagraph"/>
              <w:numPr>
                <w:ilvl w:val="0"/>
                <w:numId w:val="25"/>
              </w:numPr>
              <w:spacing w:after="160" w:line="259" w:lineRule="auto"/>
              <w:jc w:val="left"/>
            </w:pPr>
            <w:r>
              <w:t>Emergency-warning telecommunication signaling (EPTS).</w:t>
            </w:r>
          </w:p>
          <w:p w14:paraId="7185A26C" w14:textId="77777777" w:rsidR="00131BF6" w:rsidRDefault="00131BF6" w:rsidP="00F2008E">
            <w:pPr>
              <w:pStyle w:val="ListParagraph"/>
              <w:numPr>
                <w:ilvl w:val="0"/>
                <w:numId w:val="26"/>
              </w:numPr>
              <w:spacing w:after="160" w:line="259" w:lineRule="auto"/>
              <w:jc w:val="left"/>
            </w:pPr>
            <w:r w:rsidRPr="007E1772">
              <w:t>All signals involved in the relay protection and automation (R</w:t>
            </w:r>
            <w:r>
              <w:t>P</w:t>
            </w:r>
            <w:r w:rsidRPr="007E1772">
              <w:t>A) terminals.</w:t>
            </w:r>
            <w:r>
              <w:t>.</w:t>
            </w:r>
          </w:p>
          <w:p w14:paraId="2EB4F62E" w14:textId="77777777" w:rsidR="00131BF6" w:rsidRDefault="00131BF6" w:rsidP="00F2008E">
            <w:pPr>
              <w:pStyle w:val="ListParagraph"/>
              <w:numPr>
                <w:ilvl w:val="0"/>
                <w:numId w:val="25"/>
              </w:numPr>
              <w:spacing w:after="160" w:line="259" w:lineRule="auto"/>
              <w:jc w:val="left"/>
            </w:pPr>
            <w:r w:rsidRPr="007E1772">
              <w:t>Fire and security alarm signals (if available).</w:t>
            </w:r>
          </w:p>
          <w:p w14:paraId="6F5520BE" w14:textId="61E63EFF" w:rsidR="00131BF6" w:rsidRPr="00131BF6" w:rsidRDefault="00131BF6" w:rsidP="00F2008E">
            <w:pPr>
              <w:pStyle w:val="ListParagraph"/>
              <w:numPr>
                <w:ilvl w:val="0"/>
                <w:numId w:val="25"/>
              </w:numPr>
              <w:autoSpaceDE w:val="0"/>
              <w:autoSpaceDN w:val="0"/>
              <w:adjustRightInd w:val="0"/>
              <w:jc w:val="left"/>
              <w:rPr>
                <w:rFonts w:ascii="Sylfaen" w:hAnsi="Sylfaen"/>
                <w:lang w:val="hy-AM"/>
              </w:rPr>
            </w:pPr>
            <w:r w:rsidRPr="007E1772">
              <w:t>Position of switching devices of the O</w:t>
            </w:r>
            <w:r>
              <w:t>DC</w:t>
            </w:r>
            <w:r w:rsidRPr="007E1772">
              <w:t xml:space="preserve"> (operational direct current) and </w:t>
            </w:r>
            <w:r>
              <w:t>AP</w:t>
            </w:r>
            <w:r w:rsidRPr="007E1772">
              <w:t xml:space="preserve"> (auxiliary power) systems.</w:t>
            </w:r>
          </w:p>
          <w:p w14:paraId="2FD617A7" w14:textId="77777777" w:rsidR="00131BF6" w:rsidRPr="007E1772" w:rsidRDefault="00131BF6" w:rsidP="00131BF6">
            <w:pPr>
              <w:pStyle w:val="ListParagraph"/>
              <w:autoSpaceDE w:val="0"/>
              <w:autoSpaceDN w:val="0"/>
              <w:adjustRightInd w:val="0"/>
              <w:ind w:left="840" w:firstLine="0"/>
              <w:jc w:val="left"/>
              <w:rPr>
                <w:rFonts w:ascii="Sylfaen" w:hAnsi="Sylfaen"/>
                <w:lang w:val="hy-AM"/>
              </w:rPr>
            </w:pPr>
          </w:p>
          <w:p w14:paraId="43563A9C" w14:textId="77777777" w:rsidR="00131BF6" w:rsidRPr="006C4613" w:rsidRDefault="00131BF6" w:rsidP="006C4613">
            <w:pPr>
              <w:autoSpaceDE w:val="0"/>
              <w:autoSpaceDN w:val="0"/>
              <w:adjustRightInd w:val="0"/>
              <w:rPr>
                <w:rFonts w:ascii="Sylfaen" w:hAnsi="Sylfaen"/>
                <w:b/>
              </w:rPr>
            </w:pPr>
            <w:r w:rsidRPr="006C4613">
              <w:rPr>
                <w:rFonts w:ascii="Sylfaen" w:hAnsi="Sylfaen"/>
                <w:b/>
              </w:rPr>
              <w:t xml:space="preserve">It is necessary to ensure the following telemetry  </w:t>
            </w:r>
            <w:r w:rsidRPr="003B5837">
              <w:rPr>
                <w:rFonts w:ascii="Sylfaen" w:hAnsi="Sylfaen"/>
                <w:b/>
                <w:lang w:val="hy-AM"/>
              </w:rPr>
              <w:t>(</w:t>
            </w:r>
            <w:r w:rsidRPr="003B5837">
              <w:rPr>
                <w:rFonts w:ascii="Sylfaen" w:hAnsi="Sylfaen"/>
                <w:b/>
              </w:rPr>
              <w:t>TM</w:t>
            </w:r>
            <w:r w:rsidRPr="003B5837">
              <w:rPr>
                <w:rFonts w:ascii="Sylfaen" w:hAnsi="Sylfaen"/>
                <w:b/>
                <w:lang w:val="hy-AM"/>
              </w:rPr>
              <w:t>)</w:t>
            </w:r>
            <w:r w:rsidRPr="006C4613">
              <w:rPr>
                <w:rFonts w:ascii="Sylfaen" w:hAnsi="Sylfaen"/>
                <w:b/>
              </w:rPr>
              <w:t>:</w:t>
            </w:r>
          </w:p>
          <w:p w14:paraId="5E133D73" w14:textId="77777777" w:rsidR="00131BF6" w:rsidRDefault="00131BF6" w:rsidP="00F2008E">
            <w:pPr>
              <w:pStyle w:val="ListParagraph"/>
              <w:numPr>
                <w:ilvl w:val="0"/>
                <w:numId w:val="27"/>
              </w:numPr>
              <w:spacing w:after="160" w:line="259" w:lineRule="auto"/>
              <w:jc w:val="left"/>
            </w:pPr>
            <w:r w:rsidRPr="003B5837">
              <w:t>Phase currents, total active and reactive power at the connections:</w:t>
            </w:r>
          </w:p>
          <w:p w14:paraId="23294942" w14:textId="77777777" w:rsidR="00131BF6" w:rsidRDefault="00131BF6" w:rsidP="00F2008E">
            <w:pPr>
              <w:pStyle w:val="ListParagraph"/>
              <w:numPr>
                <w:ilvl w:val="0"/>
                <w:numId w:val="26"/>
              </w:numPr>
              <w:spacing w:after="160" w:line="259" w:lineRule="auto"/>
              <w:jc w:val="left"/>
            </w:pPr>
            <w:r>
              <w:t>High-voltage lines 110 and 35 kV,</w:t>
            </w:r>
          </w:p>
          <w:p w14:paraId="01EC32B6" w14:textId="77777777" w:rsidR="00131BF6" w:rsidRDefault="00131BF6" w:rsidP="00F2008E">
            <w:pPr>
              <w:pStyle w:val="ListParagraph"/>
              <w:numPr>
                <w:ilvl w:val="0"/>
                <w:numId w:val="26"/>
              </w:numPr>
              <w:spacing w:after="160" w:line="259" w:lineRule="auto"/>
              <w:jc w:val="left"/>
            </w:pPr>
            <w:r>
              <w:t>Transformer inputs on the 110, 35, 6(10) kV side,</w:t>
            </w:r>
          </w:p>
          <w:p w14:paraId="5D621967" w14:textId="77777777" w:rsidR="00131BF6" w:rsidRDefault="00131BF6" w:rsidP="00F2008E">
            <w:pPr>
              <w:pStyle w:val="ListParagraph"/>
              <w:numPr>
                <w:ilvl w:val="0"/>
                <w:numId w:val="26"/>
              </w:numPr>
              <w:spacing w:after="160" w:line="259" w:lineRule="auto"/>
              <w:jc w:val="left"/>
            </w:pPr>
            <w:r>
              <w:t>Sectional, busbar, and bypass switches,</w:t>
            </w:r>
          </w:p>
          <w:p w14:paraId="1775617C" w14:textId="77777777" w:rsidR="00131BF6" w:rsidRDefault="00131BF6" w:rsidP="00F2008E">
            <w:pPr>
              <w:pStyle w:val="ListParagraph"/>
              <w:numPr>
                <w:ilvl w:val="0"/>
                <w:numId w:val="26"/>
              </w:numPr>
              <w:spacing w:after="160" w:line="259" w:lineRule="auto"/>
              <w:jc w:val="left"/>
            </w:pPr>
            <w:r>
              <w:t>6(10) kV feeders,</w:t>
            </w:r>
          </w:p>
          <w:p w14:paraId="0D298D18" w14:textId="77777777" w:rsidR="00131BF6" w:rsidRDefault="00131BF6" w:rsidP="00F2008E">
            <w:pPr>
              <w:pStyle w:val="ListParagraph"/>
              <w:numPr>
                <w:ilvl w:val="0"/>
                <w:numId w:val="27"/>
              </w:numPr>
              <w:spacing w:after="160" w:line="259" w:lineRule="auto"/>
              <w:jc w:val="left"/>
            </w:pPr>
            <w:r w:rsidRPr="003B5837">
              <w:t>Line voltages, network frequency at all busbar sections</w:t>
            </w:r>
            <w:r>
              <w:t>.</w:t>
            </w:r>
          </w:p>
          <w:p w14:paraId="0E168A4B" w14:textId="77777777" w:rsidR="00131BF6" w:rsidRDefault="00131BF6" w:rsidP="00F2008E">
            <w:pPr>
              <w:pStyle w:val="ListParagraph"/>
              <w:numPr>
                <w:ilvl w:val="0"/>
                <w:numId w:val="27"/>
              </w:numPr>
              <w:spacing w:after="160" w:line="259" w:lineRule="auto"/>
              <w:jc w:val="left"/>
            </w:pPr>
            <w:r>
              <w:t>Voltages at the ODC and AP busbars.</w:t>
            </w:r>
          </w:p>
          <w:p w14:paraId="11C4180B" w14:textId="77777777" w:rsidR="00131BF6" w:rsidRDefault="00131BF6" w:rsidP="00F2008E">
            <w:pPr>
              <w:pStyle w:val="ListParagraph"/>
              <w:numPr>
                <w:ilvl w:val="0"/>
                <w:numId w:val="27"/>
              </w:numPr>
              <w:spacing w:after="160" w:line="259" w:lineRule="auto"/>
              <w:jc w:val="left"/>
            </w:pPr>
            <w:r>
              <w:t>Power factor</w:t>
            </w:r>
            <w:r w:rsidRPr="0075464A">
              <w:rPr>
                <w:rFonts w:ascii="Sylfaen" w:hAnsi="Sylfaen"/>
                <w:lang w:val="hy-AM"/>
              </w:rPr>
              <w:t xml:space="preserve"> cos</w:t>
            </w:r>
            <w:r w:rsidRPr="00B222EE">
              <w:rPr>
                <w:rFonts w:ascii="Sylfaen" w:hAnsi="Sylfaen"/>
                <w:sz w:val="28"/>
                <w:lang w:val="hy-AM"/>
              </w:rPr>
              <w:t>φ</w:t>
            </w:r>
            <w:r>
              <w:rPr>
                <w:rFonts w:ascii="Sylfaen" w:hAnsi="Sylfaen"/>
                <w:sz w:val="28"/>
              </w:rPr>
              <w:t>.</w:t>
            </w:r>
          </w:p>
          <w:p w14:paraId="2ADB2BB3" w14:textId="77777777" w:rsidR="00131BF6" w:rsidRPr="00E73FB3" w:rsidRDefault="00131BF6" w:rsidP="00F2008E">
            <w:pPr>
              <w:pStyle w:val="ListParagraph"/>
              <w:numPr>
                <w:ilvl w:val="0"/>
                <w:numId w:val="27"/>
              </w:numPr>
              <w:autoSpaceDE w:val="0"/>
              <w:autoSpaceDN w:val="0"/>
              <w:adjustRightInd w:val="0"/>
              <w:spacing w:after="160" w:line="259" w:lineRule="auto"/>
              <w:jc w:val="left"/>
              <w:rPr>
                <w:rFonts w:ascii="Sylfaen" w:hAnsi="Sylfaen"/>
                <w:lang w:val="hy-AM"/>
              </w:rPr>
            </w:pPr>
            <w:r>
              <w:t>Oil temperature of transformer equipment.</w:t>
            </w:r>
          </w:p>
          <w:p w14:paraId="3528335E" w14:textId="77777777" w:rsidR="00131BF6" w:rsidRPr="003B5837" w:rsidRDefault="00131BF6" w:rsidP="006C4613">
            <w:pPr>
              <w:autoSpaceDE w:val="0"/>
              <w:autoSpaceDN w:val="0"/>
              <w:adjustRightInd w:val="0"/>
              <w:ind w:left="959" w:hanging="392"/>
            </w:pPr>
            <w:r w:rsidRPr="003B5837">
              <w:rPr>
                <w:rFonts w:ascii="Sylfaen" w:hAnsi="Sylfaen"/>
                <w:b/>
                <w:lang w:val="hy-AM"/>
              </w:rPr>
              <w:t xml:space="preserve">It is necessary to provide </w:t>
            </w:r>
            <w:r w:rsidRPr="003B5837">
              <w:rPr>
                <w:rFonts w:ascii="Sylfaen" w:hAnsi="Sylfaen"/>
                <w:b/>
              </w:rPr>
              <w:t>the following RC</w:t>
            </w:r>
            <w:r w:rsidRPr="003B5837">
              <w:rPr>
                <w:rFonts w:ascii="Sylfaen" w:hAnsi="Sylfaen"/>
                <w:b/>
                <w:lang w:val="hy-AM"/>
              </w:rPr>
              <w:t xml:space="preserve"> </w:t>
            </w:r>
            <w:r>
              <w:t>:</w:t>
            </w:r>
            <w:r w:rsidRPr="003B5837">
              <w:t xml:space="preserve">   </w:t>
            </w:r>
          </w:p>
          <w:p w14:paraId="62475F9C" w14:textId="77777777" w:rsidR="00131BF6" w:rsidRDefault="00131BF6" w:rsidP="00F2008E">
            <w:pPr>
              <w:pStyle w:val="ListParagraph"/>
              <w:numPr>
                <w:ilvl w:val="0"/>
                <w:numId w:val="28"/>
              </w:numPr>
              <w:spacing w:after="160" w:line="259" w:lineRule="auto"/>
              <w:ind w:left="709"/>
              <w:jc w:val="left"/>
            </w:pPr>
            <w:r>
              <w:t>110, 35, 6(10) kV switches.</w:t>
            </w:r>
          </w:p>
          <w:p w14:paraId="672BC1EE" w14:textId="77777777" w:rsidR="00131BF6" w:rsidRDefault="00131BF6" w:rsidP="00F2008E">
            <w:pPr>
              <w:pStyle w:val="ListParagraph"/>
              <w:numPr>
                <w:ilvl w:val="0"/>
                <w:numId w:val="28"/>
              </w:numPr>
              <w:spacing w:after="160" w:line="259" w:lineRule="auto"/>
              <w:ind w:left="709"/>
              <w:jc w:val="left"/>
            </w:pPr>
            <w:r>
              <w:t>110, 35, 6(10) kV disconnectors equipped with drives for remote control.</w:t>
            </w:r>
          </w:p>
          <w:p w14:paraId="14BBB4A2" w14:textId="77777777" w:rsidR="00131BF6" w:rsidRDefault="00131BF6" w:rsidP="00F2008E">
            <w:pPr>
              <w:pStyle w:val="ListParagraph"/>
              <w:numPr>
                <w:ilvl w:val="0"/>
                <w:numId w:val="28"/>
              </w:numPr>
              <w:spacing w:after="160" w:line="259" w:lineRule="auto"/>
              <w:ind w:left="709"/>
              <w:jc w:val="left"/>
            </w:pPr>
            <w:r>
              <w:t>Earthing blades (if technically possible).</w:t>
            </w:r>
          </w:p>
          <w:p w14:paraId="000D7748" w14:textId="77777777" w:rsidR="00131BF6" w:rsidRPr="00E73FB3" w:rsidRDefault="00131BF6" w:rsidP="00F2008E">
            <w:pPr>
              <w:pStyle w:val="ListParagraph"/>
              <w:numPr>
                <w:ilvl w:val="0"/>
                <w:numId w:val="28"/>
              </w:numPr>
              <w:autoSpaceDE w:val="0"/>
              <w:autoSpaceDN w:val="0"/>
              <w:adjustRightInd w:val="0"/>
              <w:ind w:left="768" w:hanging="425"/>
              <w:jc w:val="left"/>
              <w:rPr>
                <w:rFonts w:ascii="Sylfaen" w:hAnsi="Sylfaen"/>
                <w:lang w:val="hy-AM"/>
              </w:rPr>
            </w:pPr>
            <w:r>
              <w:t>Recording of settings in MP RPA terminals. If possible, creating a transparent mode for remote setting of MP RPA parameters.</w:t>
            </w:r>
          </w:p>
          <w:p w14:paraId="1FA5C320" w14:textId="77777777" w:rsidR="00131BF6" w:rsidRPr="00347A9C" w:rsidRDefault="00131BF6" w:rsidP="006C4613">
            <w:pPr>
              <w:autoSpaceDE w:val="0"/>
              <w:autoSpaceDN w:val="0"/>
              <w:adjustRightInd w:val="0"/>
              <w:ind w:left="959" w:firstLine="0"/>
              <w:jc w:val="left"/>
              <w:rPr>
                <w:rFonts w:ascii="Sylfaen" w:hAnsi="Sylfaen"/>
                <w:lang w:val="hy-AM"/>
              </w:rPr>
            </w:pPr>
          </w:p>
        </w:tc>
      </w:tr>
      <w:tr w:rsidR="00131BF6" w:rsidRPr="00347A9C" w14:paraId="01F56B9E" w14:textId="77777777" w:rsidTr="006C4613">
        <w:trPr>
          <w:trHeight w:val="20"/>
        </w:trPr>
        <w:tc>
          <w:tcPr>
            <w:tcW w:w="10915" w:type="dxa"/>
            <w:tcBorders>
              <w:top w:val="single" w:sz="4" w:space="0" w:color="auto"/>
              <w:bottom w:val="single" w:sz="4" w:space="0" w:color="000000"/>
            </w:tcBorders>
            <w:tcMar>
              <w:top w:w="85" w:type="dxa"/>
              <w:left w:w="85" w:type="dxa"/>
              <w:bottom w:w="85" w:type="dxa"/>
              <w:right w:w="85" w:type="dxa"/>
            </w:tcMar>
          </w:tcPr>
          <w:p w14:paraId="41A21466" w14:textId="77777777" w:rsidR="00131BF6" w:rsidRPr="00347A9C" w:rsidRDefault="00131BF6" w:rsidP="006C4613">
            <w:pPr>
              <w:tabs>
                <w:tab w:val="left" w:pos="337"/>
              </w:tabs>
              <w:ind w:left="959" w:right="134" w:hanging="392"/>
              <w:rPr>
                <w:rFonts w:ascii="Sylfaen" w:hAnsi="Sylfaen"/>
                <w:lang w:val="hy-AM"/>
              </w:rPr>
            </w:pPr>
            <w:r w:rsidRPr="00480924">
              <w:rPr>
                <w:rFonts w:ascii="Sylfaen" w:hAnsi="Sylfaen"/>
                <w:b/>
              </w:rPr>
              <w:t>Substation equipment and control</w:t>
            </w:r>
          </w:p>
        </w:tc>
      </w:tr>
      <w:tr w:rsidR="00131BF6" w:rsidRPr="00347A9C" w14:paraId="4C8C503E" w14:textId="77777777" w:rsidTr="006C4613">
        <w:trPr>
          <w:trHeight w:val="20"/>
        </w:trPr>
        <w:tc>
          <w:tcPr>
            <w:tcW w:w="10915" w:type="dxa"/>
            <w:tcBorders>
              <w:top w:val="single" w:sz="4" w:space="0" w:color="auto"/>
              <w:bottom w:val="single" w:sz="4" w:space="0" w:color="auto"/>
            </w:tcBorders>
            <w:tcMar>
              <w:top w:w="85" w:type="dxa"/>
              <w:left w:w="85" w:type="dxa"/>
              <w:bottom w:w="85" w:type="dxa"/>
              <w:right w:w="85" w:type="dxa"/>
            </w:tcMar>
          </w:tcPr>
          <w:p w14:paraId="3F2E48B7" w14:textId="77777777" w:rsidR="00131BF6" w:rsidRPr="006C4613" w:rsidRDefault="00131BF6" w:rsidP="006C4613">
            <w:pPr>
              <w:autoSpaceDE w:val="0"/>
              <w:autoSpaceDN w:val="0"/>
              <w:adjustRightInd w:val="0"/>
              <w:ind w:left="959" w:hanging="392"/>
              <w:rPr>
                <w:rFonts w:ascii="Sylfaen" w:hAnsi="Sylfaen"/>
              </w:rPr>
            </w:pPr>
            <w:r w:rsidRPr="006C4613">
              <w:rPr>
                <w:rFonts w:ascii="Sylfaen" w:hAnsi="Sylfaen"/>
              </w:rPr>
              <w:t xml:space="preserve">It is necessary to provide </w:t>
            </w:r>
            <w:r w:rsidRPr="00480924">
              <w:rPr>
                <w:rFonts w:ascii="Sylfaen" w:hAnsi="Sylfaen"/>
              </w:rPr>
              <w:t xml:space="preserve">RS: </w:t>
            </w:r>
          </w:p>
          <w:p w14:paraId="6DA876C9" w14:textId="77777777" w:rsidR="00131BF6" w:rsidRPr="00480924" w:rsidRDefault="00131BF6" w:rsidP="00F2008E">
            <w:pPr>
              <w:numPr>
                <w:ilvl w:val="0"/>
                <w:numId w:val="30"/>
              </w:numPr>
              <w:autoSpaceDE w:val="0"/>
              <w:autoSpaceDN w:val="0"/>
              <w:adjustRightInd w:val="0"/>
              <w:jc w:val="left"/>
              <w:rPr>
                <w:rFonts w:ascii="Sylfaen" w:hAnsi="Sylfaen"/>
                <w:lang w:val="hy-AM"/>
              </w:rPr>
            </w:pPr>
            <w:r w:rsidRPr="00480924">
              <w:rPr>
                <w:rFonts w:ascii="Sylfaen" w:hAnsi="Sylfaen"/>
                <w:lang w:val="hy-AM"/>
              </w:rPr>
              <w:t xml:space="preserve">   </w:t>
            </w:r>
            <w:r w:rsidRPr="00480924">
              <w:rPr>
                <w:rFonts w:ascii="Sylfaen" w:hAnsi="Sylfaen"/>
              </w:rPr>
              <w:t>Opening the door of the ТМ</w:t>
            </w:r>
            <w:r>
              <w:rPr>
                <w:rFonts w:ascii="Sylfaen" w:hAnsi="Sylfaen"/>
              </w:rPr>
              <w:t xml:space="preserve"> Box.</w:t>
            </w:r>
          </w:p>
          <w:p w14:paraId="72E1F9D9" w14:textId="77777777" w:rsidR="00131BF6" w:rsidRPr="00480924" w:rsidRDefault="00131BF6" w:rsidP="00F2008E">
            <w:pPr>
              <w:numPr>
                <w:ilvl w:val="0"/>
                <w:numId w:val="30"/>
              </w:numPr>
              <w:autoSpaceDE w:val="0"/>
              <w:autoSpaceDN w:val="0"/>
              <w:adjustRightInd w:val="0"/>
              <w:jc w:val="left"/>
              <w:rPr>
                <w:rFonts w:ascii="Sylfaen" w:hAnsi="Sylfaen"/>
                <w:lang w:val="hy-AM"/>
              </w:rPr>
            </w:pPr>
            <w:r w:rsidRPr="00480924">
              <w:rPr>
                <w:rFonts w:ascii="Sylfaen" w:hAnsi="Sylfaen"/>
                <w:lang w:val="hy-AM"/>
              </w:rPr>
              <w:t xml:space="preserve">  </w:t>
            </w:r>
            <w:r w:rsidRPr="006C4613">
              <w:rPr>
                <w:rFonts w:ascii="Sylfaen" w:hAnsi="Sylfaen"/>
              </w:rPr>
              <w:t xml:space="preserve">Availability of </w:t>
            </w:r>
            <w:r w:rsidRPr="00480924">
              <w:rPr>
                <w:rFonts w:ascii="Sylfaen" w:hAnsi="Sylfaen"/>
                <w:lang w:val="ru-RU"/>
              </w:rPr>
              <w:t>ТМ</w:t>
            </w:r>
            <w:r w:rsidRPr="00480924">
              <w:rPr>
                <w:rFonts w:ascii="Sylfaen" w:hAnsi="Sylfaen"/>
              </w:rPr>
              <w:t xml:space="preserve"> </w:t>
            </w:r>
            <w:r>
              <w:rPr>
                <w:rFonts w:ascii="Sylfaen" w:hAnsi="Sylfaen"/>
              </w:rPr>
              <w:t>Box</w:t>
            </w:r>
            <w:r w:rsidRPr="00480924">
              <w:rPr>
                <w:rFonts w:ascii="Sylfaen" w:hAnsi="Sylfaen"/>
              </w:rPr>
              <w:t xml:space="preserve"> </w:t>
            </w:r>
            <w:r w:rsidRPr="006C4613">
              <w:rPr>
                <w:rFonts w:ascii="Sylfaen" w:hAnsi="Sylfaen"/>
              </w:rPr>
              <w:t>voltage</w:t>
            </w:r>
            <w:r>
              <w:rPr>
                <w:rFonts w:ascii="Sylfaen" w:hAnsi="Sylfaen"/>
              </w:rPr>
              <w:t>.</w:t>
            </w:r>
            <w:r w:rsidRPr="006C4613">
              <w:rPr>
                <w:rFonts w:ascii="Sylfaen" w:hAnsi="Sylfaen"/>
              </w:rPr>
              <w:t xml:space="preserve">  </w:t>
            </w:r>
          </w:p>
          <w:p w14:paraId="623AEB59" w14:textId="77777777" w:rsidR="00131BF6" w:rsidRPr="00480924" w:rsidRDefault="00131BF6" w:rsidP="00F2008E">
            <w:pPr>
              <w:numPr>
                <w:ilvl w:val="0"/>
                <w:numId w:val="30"/>
              </w:numPr>
              <w:autoSpaceDE w:val="0"/>
              <w:autoSpaceDN w:val="0"/>
              <w:adjustRightInd w:val="0"/>
              <w:jc w:val="left"/>
              <w:rPr>
                <w:rFonts w:ascii="Sylfaen" w:hAnsi="Sylfaen"/>
                <w:lang w:val="hy-AM"/>
              </w:rPr>
            </w:pPr>
            <w:r w:rsidRPr="00480924">
              <w:rPr>
                <w:rFonts w:ascii="Sylfaen" w:hAnsi="Sylfaen"/>
                <w:lang w:val="hy-AM"/>
              </w:rPr>
              <w:t xml:space="preserve">  </w:t>
            </w:r>
            <w:r w:rsidRPr="006C4613">
              <w:rPr>
                <w:rFonts w:ascii="Sylfaen" w:hAnsi="Sylfaen"/>
              </w:rPr>
              <w:t xml:space="preserve">Status of </w:t>
            </w:r>
            <w:r w:rsidRPr="00480924">
              <w:rPr>
                <w:rFonts w:ascii="Sylfaen" w:hAnsi="Sylfaen"/>
              </w:rPr>
              <w:t>doors in SS</w:t>
            </w:r>
            <w:r w:rsidRPr="00480924">
              <w:rPr>
                <w:rFonts w:ascii="Sylfaen" w:hAnsi="Sylfaen"/>
                <w:lang w:val="hy-AM"/>
              </w:rPr>
              <w:t xml:space="preserve"> </w:t>
            </w:r>
            <w:r w:rsidRPr="00480924">
              <w:rPr>
                <w:rFonts w:ascii="Sylfaen" w:hAnsi="Sylfaen"/>
              </w:rPr>
              <w:t xml:space="preserve">premises </w:t>
            </w:r>
            <w:r w:rsidRPr="00480924">
              <w:rPr>
                <w:rFonts w:ascii="Sylfaen" w:hAnsi="Sylfaen"/>
                <w:lang w:val="hy-AM"/>
              </w:rPr>
              <w:t>(</w:t>
            </w:r>
            <w:r w:rsidRPr="00480924">
              <w:rPr>
                <w:rFonts w:ascii="Sylfaen" w:hAnsi="Sylfaen"/>
              </w:rPr>
              <w:t>open/closed</w:t>
            </w:r>
            <w:r w:rsidRPr="00480924">
              <w:rPr>
                <w:rFonts w:ascii="Sylfaen" w:hAnsi="Sylfaen"/>
                <w:lang w:val="hy-AM"/>
              </w:rPr>
              <w:t>)</w:t>
            </w:r>
            <w:r>
              <w:rPr>
                <w:rFonts w:ascii="Sylfaen" w:hAnsi="Sylfaen"/>
              </w:rPr>
              <w:t>.</w:t>
            </w:r>
            <w:r w:rsidRPr="00480924">
              <w:rPr>
                <w:rFonts w:ascii="Sylfaen" w:hAnsi="Sylfaen"/>
              </w:rPr>
              <w:t xml:space="preserve"> </w:t>
            </w:r>
          </w:p>
          <w:p w14:paraId="0963965E" w14:textId="77777777" w:rsidR="00131BF6" w:rsidRPr="00347A9C" w:rsidRDefault="00131BF6" w:rsidP="00131BF6">
            <w:pPr>
              <w:pStyle w:val="ListParagraph"/>
              <w:autoSpaceDE w:val="0"/>
              <w:autoSpaceDN w:val="0"/>
              <w:adjustRightInd w:val="0"/>
              <w:ind w:left="3087" w:firstLine="0"/>
              <w:jc w:val="left"/>
              <w:rPr>
                <w:rFonts w:ascii="Sylfaen" w:hAnsi="Sylfaen"/>
                <w:lang w:val="hy-AM"/>
              </w:rPr>
            </w:pPr>
          </w:p>
        </w:tc>
      </w:tr>
    </w:tbl>
    <w:p w14:paraId="3DEF27ED" w14:textId="77777777" w:rsidR="00131BF6" w:rsidRPr="006C4613" w:rsidRDefault="00131BF6" w:rsidP="00131BF6">
      <w:r w:rsidRPr="006C4613">
        <w:t xml:space="preserve">For </w:t>
      </w:r>
      <w:r w:rsidRPr="00480924">
        <w:t xml:space="preserve">facilities </w:t>
      </w:r>
      <w:r w:rsidRPr="006C4613">
        <w:t xml:space="preserve"> of type 1.1, obtaining the specified volume of teleinformation is performed by polling the existing ACS TP system. Expansion of the volume of information collected by the ACS TP is performed by “ENA” CJSC</w:t>
      </w:r>
      <w:r w:rsidRPr="00480924">
        <w:t xml:space="preserve">   </w:t>
      </w:r>
    </w:p>
    <w:p w14:paraId="1ADB7AED" w14:textId="77777777" w:rsidR="00131BF6" w:rsidRPr="006C4613" w:rsidRDefault="00131BF6" w:rsidP="00131BF6">
      <w:r w:rsidRPr="006C4613">
        <w:lastRenderedPageBreak/>
        <w:t xml:space="preserve">For </w:t>
      </w:r>
      <w:r w:rsidRPr="00480924">
        <w:t xml:space="preserve">facilities </w:t>
      </w:r>
      <w:r w:rsidRPr="006C4613">
        <w:t xml:space="preserve">of type 1.2, 1.3, 2.2 and 2.3 </w:t>
      </w:r>
      <w:r w:rsidRPr="00480924">
        <w:t>n</w:t>
      </w:r>
      <w:r w:rsidRPr="006C4613">
        <w:t xml:space="preserve">ew ACS TP is under creation in accordance with the list presented in this </w:t>
      </w:r>
      <w:r w:rsidRPr="00480924">
        <w:t>Anne</w:t>
      </w:r>
      <w:r w:rsidRPr="006C4613">
        <w:t>x.</w:t>
      </w:r>
      <w:r w:rsidRPr="00480924">
        <w:t xml:space="preserve"> </w:t>
      </w:r>
      <w:r w:rsidRPr="006C4613">
        <w:t xml:space="preserve"> The volume of information collected by the ACS TP is determined by the technical readiness of the existing substation equipment.</w:t>
      </w:r>
    </w:p>
    <w:p w14:paraId="7107A90A" w14:textId="77777777" w:rsidR="00131BF6" w:rsidRPr="006C4613" w:rsidRDefault="00131BF6" w:rsidP="00131BF6">
      <w:pPr>
        <w:ind w:firstLine="0"/>
        <w:rPr>
          <w:b/>
        </w:rPr>
      </w:pPr>
    </w:p>
    <w:tbl>
      <w:tblPr>
        <w:tblW w:w="1091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15"/>
      </w:tblGrid>
      <w:tr w:rsidR="00131BF6" w:rsidRPr="00410E9A" w14:paraId="20301860" w14:textId="77777777" w:rsidTr="006C4613">
        <w:trPr>
          <w:trHeight w:val="20"/>
        </w:trPr>
        <w:tc>
          <w:tcPr>
            <w:tcW w:w="10915" w:type="dxa"/>
            <w:tcBorders>
              <w:bottom w:val="single" w:sz="4" w:space="0" w:color="000000"/>
            </w:tcBorders>
            <w:tcMar>
              <w:top w:w="85" w:type="dxa"/>
              <w:left w:w="85" w:type="dxa"/>
              <w:bottom w:w="85" w:type="dxa"/>
              <w:right w:w="85" w:type="dxa"/>
            </w:tcMar>
          </w:tcPr>
          <w:p w14:paraId="1483D286" w14:textId="77777777" w:rsidR="00131BF6" w:rsidRPr="00410E9A" w:rsidRDefault="00131BF6" w:rsidP="006C4613">
            <w:pPr>
              <w:tabs>
                <w:tab w:val="left" w:pos="195"/>
              </w:tabs>
              <w:ind w:left="959" w:right="134" w:hanging="392"/>
              <w:rPr>
                <w:rFonts w:ascii="Sylfaen" w:hAnsi="Sylfaen"/>
                <w:b/>
                <w:lang w:val="hy-AM"/>
              </w:rPr>
            </w:pPr>
            <w:r w:rsidRPr="00480924">
              <w:rPr>
                <w:b/>
                <w:lang w:val="ru-RU"/>
              </w:rPr>
              <w:t xml:space="preserve">6 (10) </w:t>
            </w:r>
            <w:r w:rsidRPr="00480924">
              <w:rPr>
                <w:b/>
              </w:rPr>
              <w:t xml:space="preserve">kV SP, type </w:t>
            </w:r>
            <w:r w:rsidRPr="00480924">
              <w:rPr>
                <w:b/>
                <w:lang w:val="ru-RU"/>
              </w:rPr>
              <w:t xml:space="preserve">3.2.1 </w:t>
            </w:r>
            <w:r w:rsidRPr="00480924">
              <w:rPr>
                <w:b/>
              </w:rPr>
              <w:t>and</w:t>
            </w:r>
            <w:r w:rsidRPr="00480924">
              <w:rPr>
                <w:b/>
                <w:lang w:val="ru-RU"/>
              </w:rPr>
              <w:t xml:space="preserve"> 3.2.2</w:t>
            </w:r>
          </w:p>
        </w:tc>
      </w:tr>
      <w:tr w:rsidR="00131BF6" w:rsidRPr="00410E9A" w14:paraId="5377D6AA" w14:textId="77777777" w:rsidTr="006C4613">
        <w:trPr>
          <w:trHeight w:val="20"/>
        </w:trPr>
        <w:tc>
          <w:tcPr>
            <w:tcW w:w="10915" w:type="dxa"/>
            <w:tcBorders>
              <w:bottom w:val="single" w:sz="4" w:space="0" w:color="000000"/>
            </w:tcBorders>
            <w:tcMar>
              <w:top w:w="85" w:type="dxa"/>
              <w:left w:w="85" w:type="dxa"/>
              <w:bottom w:w="85" w:type="dxa"/>
              <w:right w:w="85" w:type="dxa"/>
            </w:tcMar>
          </w:tcPr>
          <w:p w14:paraId="7023EF77" w14:textId="77777777" w:rsidR="00131BF6" w:rsidRPr="006C4613" w:rsidRDefault="00131BF6" w:rsidP="006C4613">
            <w:pPr>
              <w:autoSpaceDE w:val="0"/>
              <w:autoSpaceDN w:val="0"/>
              <w:adjustRightInd w:val="0"/>
              <w:ind w:left="959" w:hanging="392"/>
              <w:rPr>
                <w:rFonts w:ascii="Sylfaen" w:hAnsi="Sylfaen"/>
                <w:b/>
              </w:rPr>
            </w:pPr>
            <w:r w:rsidRPr="003B5837">
              <w:rPr>
                <w:rFonts w:ascii="Sylfaen" w:hAnsi="Sylfaen"/>
                <w:b/>
                <w:lang w:val="hy-AM"/>
              </w:rPr>
              <w:t xml:space="preserve">It is necessary to provide </w:t>
            </w:r>
            <w:r w:rsidRPr="003B5837">
              <w:rPr>
                <w:rFonts w:ascii="Sylfaen" w:hAnsi="Sylfaen"/>
                <w:b/>
              </w:rPr>
              <w:t>RS:</w:t>
            </w:r>
          </w:p>
          <w:p w14:paraId="2DA6AB35" w14:textId="77777777" w:rsidR="00131BF6" w:rsidRDefault="00131BF6" w:rsidP="00F2008E">
            <w:pPr>
              <w:pStyle w:val="ListParagraph"/>
              <w:numPr>
                <w:ilvl w:val="0"/>
                <w:numId w:val="31"/>
              </w:numPr>
              <w:spacing w:after="160" w:line="259" w:lineRule="auto"/>
              <w:jc w:val="left"/>
            </w:pPr>
            <w:r w:rsidRPr="00B1192E">
              <w:rPr>
                <w:rFonts w:ascii="Sylfaen" w:hAnsi="Sylfaen"/>
                <w:lang w:val="hy-AM"/>
              </w:rPr>
              <w:t>Position of switching devices</w:t>
            </w:r>
            <w:r>
              <w:t xml:space="preserve"> 6(10)kV:</w:t>
            </w:r>
          </w:p>
          <w:p w14:paraId="6E02D735"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Switches</w:t>
            </w:r>
          </w:p>
          <w:p w14:paraId="7E070CFA"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Disconnectors</w:t>
            </w:r>
          </w:p>
          <w:p w14:paraId="6F89D56B"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Earthing blades</w:t>
            </w:r>
          </w:p>
          <w:p w14:paraId="15CD5ACA" w14:textId="77777777" w:rsidR="00131BF6" w:rsidRPr="007E1772" w:rsidRDefault="00131BF6" w:rsidP="00F2008E">
            <w:pPr>
              <w:pStyle w:val="ListParagraph"/>
              <w:numPr>
                <w:ilvl w:val="0"/>
                <w:numId w:val="29"/>
              </w:numPr>
              <w:jc w:val="left"/>
              <w:rPr>
                <w:rFonts w:eastAsia="Times New Roman"/>
              </w:rPr>
            </w:pPr>
            <w:r w:rsidRPr="007E1772">
              <w:rPr>
                <w:rFonts w:eastAsia="Times New Roman"/>
              </w:rPr>
              <w:t>Isolators</w:t>
            </w:r>
          </w:p>
          <w:p w14:paraId="0220C709" w14:textId="77777777" w:rsidR="00131BF6" w:rsidRPr="007E1772" w:rsidRDefault="00131BF6" w:rsidP="00F2008E">
            <w:pPr>
              <w:pStyle w:val="ListParagraph"/>
              <w:numPr>
                <w:ilvl w:val="0"/>
                <w:numId w:val="29"/>
              </w:numPr>
              <w:autoSpaceDE w:val="0"/>
              <w:autoSpaceDN w:val="0"/>
              <w:adjustRightInd w:val="0"/>
              <w:jc w:val="left"/>
              <w:rPr>
                <w:rFonts w:ascii="Sylfaen" w:hAnsi="Sylfaen"/>
                <w:lang w:val="hy-AM"/>
              </w:rPr>
            </w:pPr>
            <w:r w:rsidRPr="007E1772">
              <w:rPr>
                <w:rFonts w:eastAsia="Times New Roman"/>
              </w:rPr>
              <w:t>Short-circuiters</w:t>
            </w:r>
          </w:p>
          <w:p w14:paraId="3E805AF8" w14:textId="77777777" w:rsidR="00131BF6" w:rsidRDefault="00131BF6" w:rsidP="006C4613">
            <w:pPr>
              <w:pStyle w:val="ListParagraph"/>
              <w:spacing w:after="160" w:line="259" w:lineRule="auto"/>
              <w:ind w:left="1080" w:firstLine="0"/>
              <w:jc w:val="left"/>
            </w:pPr>
          </w:p>
          <w:p w14:paraId="5D2EA680" w14:textId="77777777" w:rsidR="00131BF6" w:rsidRPr="009961CD" w:rsidRDefault="00131BF6" w:rsidP="00F2008E">
            <w:pPr>
              <w:pStyle w:val="ListParagraph"/>
              <w:numPr>
                <w:ilvl w:val="0"/>
                <w:numId w:val="31"/>
              </w:numPr>
              <w:spacing w:after="160" w:line="259" w:lineRule="auto"/>
              <w:jc w:val="left"/>
            </w:pPr>
            <w:r w:rsidRPr="007E1772">
              <w:t>Position of movable elements in the complete switchgear.</w:t>
            </w:r>
          </w:p>
          <w:p w14:paraId="61B65523" w14:textId="77777777" w:rsidR="00131BF6" w:rsidRDefault="00131BF6" w:rsidP="00F2008E">
            <w:pPr>
              <w:pStyle w:val="ListParagraph"/>
              <w:numPr>
                <w:ilvl w:val="0"/>
                <w:numId w:val="31"/>
              </w:numPr>
              <w:spacing w:after="160" w:line="259" w:lineRule="auto"/>
              <w:jc w:val="left"/>
            </w:pPr>
            <w:r>
              <w:t>Position of keys and control switches for relay protection and automation (RPA) and anti-emergency automation.</w:t>
            </w:r>
          </w:p>
          <w:p w14:paraId="2AED1B59" w14:textId="77777777" w:rsidR="00131BF6" w:rsidRDefault="00131BF6" w:rsidP="00F2008E">
            <w:pPr>
              <w:pStyle w:val="ListParagraph"/>
              <w:numPr>
                <w:ilvl w:val="0"/>
                <w:numId w:val="31"/>
              </w:numPr>
              <w:spacing w:after="160" w:line="259" w:lineRule="auto"/>
              <w:jc w:val="left"/>
            </w:pPr>
            <w:r>
              <w:t>Emergency-warning telecommunication signaling (EPTS).</w:t>
            </w:r>
          </w:p>
          <w:p w14:paraId="653EF3EE" w14:textId="77777777" w:rsidR="00131BF6" w:rsidRDefault="00131BF6" w:rsidP="00F2008E">
            <w:pPr>
              <w:pStyle w:val="ListParagraph"/>
              <w:numPr>
                <w:ilvl w:val="0"/>
                <w:numId w:val="26"/>
              </w:numPr>
              <w:spacing w:after="160" w:line="259" w:lineRule="auto"/>
              <w:jc w:val="left"/>
            </w:pPr>
            <w:r w:rsidRPr="007E1772">
              <w:t>All signals involved in the relay protection and automation (R</w:t>
            </w:r>
            <w:r>
              <w:t>P</w:t>
            </w:r>
            <w:r w:rsidRPr="007E1772">
              <w:t>A) terminals.</w:t>
            </w:r>
            <w:r>
              <w:t>.</w:t>
            </w:r>
          </w:p>
          <w:p w14:paraId="3B20E00E" w14:textId="77777777" w:rsidR="00131BF6" w:rsidRDefault="00131BF6" w:rsidP="00F2008E">
            <w:pPr>
              <w:pStyle w:val="ListParagraph"/>
              <w:numPr>
                <w:ilvl w:val="0"/>
                <w:numId w:val="31"/>
              </w:numPr>
              <w:spacing w:after="160" w:line="259" w:lineRule="auto"/>
              <w:jc w:val="left"/>
            </w:pPr>
            <w:r w:rsidRPr="007E1772">
              <w:t>Fire and security alarm signals (if available).</w:t>
            </w:r>
          </w:p>
          <w:p w14:paraId="774056D1" w14:textId="77777777" w:rsidR="00131BF6" w:rsidRPr="004418D1" w:rsidRDefault="00131BF6" w:rsidP="00F2008E">
            <w:pPr>
              <w:pStyle w:val="ListParagraph"/>
              <w:numPr>
                <w:ilvl w:val="0"/>
                <w:numId w:val="31"/>
              </w:numPr>
              <w:autoSpaceDE w:val="0"/>
              <w:autoSpaceDN w:val="0"/>
              <w:adjustRightInd w:val="0"/>
              <w:jc w:val="left"/>
              <w:rPr>
                <w:rFonts w:ascii="Sylfaen" w:hAnsi="Sylfaen"/>
                <w:lang w:val="hy-AM"/>
              </w:rPr>
            </w:pPr>
            <w:r w:rsidRPr="007E1772">
              <w:t>Position of switching devices of the O</w:t>
            </w:r>
            <w:r>
              <w:t>DC</w:t>
            </w:r>
            <w:r w:rsidRPr="007E1772">
              <w:t xml:space="preserve"> (operational direct current) and </w:t>
            </w:r>
            <w:r>
              <w:t>AP</w:t>
            </w:r>
            <w:r w:rsidRPr="007E1772">
              <w:t xml:space="preserve"> (auxiliary power) systems.</w:t>
            </w:r>
          </w:p>
          <w:p w14:paraId="7A4F990B" w14:textId="77777777" w:rsidR="00131BF6" w:rsidRPr="00347A9C" w:rsidRDefault="00131BF6" w:rsidP="006C4613">
            <w:pPr>
              <w:autoSpaceDE w:val="0"/>
              <w:autoSpaceDN w:val="0"/>
              <w:adjustRightInd w:val="0"/>
              <w:ind w:left="959" w:firstLine="0"/>
              <w:jc w:val="left"/>
              <w:rPr>
                <w:rFonts w:ascii="Sylfaen" w:hAnsi="Sylfaen"/>
                <w:lang w:val="hy-AM"/>
              </w:rPr>
            </w:pPr>
          </w:p>
          <w:p w14:paraId="5AAF246B" w14:textId="77777777" w:rsidR="00131BF6" w:rsidRPr="006C4613" w:rsidRDefault="00131BF6" w:rsidP="006C4613">
            <w:pPr>
              <w:autoSpaceDE w:val="0"/>
              <w:autoSpaceDN w:val="0"/>
              <w:adjustRightInd w:val="0"/>
              <w:rPr>
                <w:rFonts w:ascii="Sylfaen" w:hAnsi="Sylfaen"/>
                <w:b/>
              </w:rPr>
            </w:pPr>
            <w:r w:rsidRPr="006C4613">
              <w:rPr>
                <w:rFonts w:ascii="Sylfaen" w:hAnsi="Sylfaen"/>
                <w:b/>
              </w:rPr>
              <w:t xml:space="preserve">It is necessary to ensure the following telemetry  </w:t>
            </w:r>
            <w:r w:rsidRPr="003B5837">
              <w:rPr>
                <w:rFonts w:ascii="Sylfaen" w:hAnsi="Sylfaen"/>
                <w:b/>
                <w:lang w:val="hy-AM"/>
              </w:rPr>
              <w:t>(</w:t>
            </w:r>
            <w:r w:rsidRPr="003B5837">
              <w:rPr>
                <w:rFonts w:ascii="Sylfaen" w:hAnsi="Sylfaen"/>
                <w:b/>
              </w:rPr>
              <w:t>TM</w:t>
            </w:r>
            <w:r w:rsidRPr="003B5837">
              <w:rPr>
                <w:rFonts w:ascii="Sylfaen" w:hAnsi="Sylfaen"/>
                <w:b/>
                <w:lang w:val="hy-AM"/>
              </w:rPr>
              <w:t>)</w:t>
            </w:r>
            <w:r w:rsidRPr="006C4613">
              <w:rPr>
                <w:rFonts w:ascii="Sylfaen" w:hAnsi="Sylfaen"/>
                <w:b/>
              </w:rPr>
              <w:t>:</w:t>
            </w:r>
          </w:p>
          <w:p w14:paraId="0C150C98" w14:textId="77777777" w:rsidR="00131BF6" w:rsidRDefault="00131BF6" w:rsidP="00F2008E">
            <w:pPr>
              <w:pStyle w:val="ListParagraph"/>
              <w:numPr>
                <w:ilvl w:val="0"/>
                <w:numId w:val="32"/>
              </w:numPr>
              <w:spacing w:after="160" w:line="259" w:lineRule="auto"/>
              <w:jc w:val="left"/>
            </w:pPr>
            <w:r w:rsidRPr="003B5837">
              <w:t>Phase currents, total active and reactive power at the connections:</w:t>
            </w:r>
          </w:p>
          <w:p w14:paraId="1E90D007" w14:textId="77777777" w:rsidR="00131BF6" w:rsidRDefault="00131BF6" w:rsidP="00F2008E">
            <w:pPr>
              <w:pStyle w:val="ListParagraph"/>
              <w:numPr>
                <w:ilvl w:val="0"/>
                <w:numId w:val="26"/>
              </w:numPr>
              <w:spacing w:after="160" w:line="259" w:lineRule="auto"/>
              <w:jc w:val="left"/>
            </w:pPr>
            <w:r>
              <w:t>Inputs on the 6(10) kV,</w:t>
            </w:r>
          </w:p>
          <w:p w14:paraId="348967D9" w14:textId="77777777" w:rsidR="00131BF6" w:rsidRDefault="00131BF6" w:rsidP="00F2008E">
            <w:pPr>
              <w:pStyle w:val="ListParagraph"/>
              <w:numPr>
                <w:ilvl w:val="0"/>
                <w:numId w:val="26"/>
              </w:numPr>
              <w:spacing w:after="160" w:line="259" w:lineRule="auto"/>
              <w:jc w:val="left"/>
            </w:pPr>
            <w:r>
              <w:t>Sectional, busbar, and bypass switches,</w:t>
            </w:r>
          </w:p>
          <w:p w14:paraId="1661B85E" w14:textId="77777777" w:rsidR="00131BF6" w:rsidRDefault="00131BF6" w:rsidP="00F2008E">
            <w:pPr>
              <w:pStyle w:val="ListParagraph"/>
              <w:numPr>
                <w:ilvl w:val="0"/>
                <w:numId w:val="26"/>
              </w:numPr>
              <w:spacing w:after="160" w:line="259" w:lineRule="auto"/>
              <w:jc w:val="left"/>
            </w:pPr>
            <w:r>
              <w:t>6(10) kV feeders,</w:t>
            </w:r>
          </w:p>
          <w:p w14:paraId="3DEA9B08" w14:textId="77777777" w:rsidR="00131BF6" w:rsidRDefault="00131BF6" w:rsidP="00F2008E">
            <w:pPr>
              <w:pStyle w:val="ListParagraph"/>
              <w:numPr>
                <w:ilvl w:val="0"/>
                <w:numId w:val="32"/>
              </w:numPr>
              <w:spacing w:after="160" w:line="259" w:lineRule="auto"/>
              <w:jc w:val="left"/>
            </w:pPr>
            <w:r w:rsidRPr="003B5837">
              <w:t>Line voltages, network frequency at all busbar sections</w:t>
            </w:r>
            <w:r>
              <w:t>.</w:t>
            </w:r>
          </w:p>
          <w:p w14:paraId="6C4A542D" w14:textId="77777777" w:rsidR="00131BF6" w:rsidRDefault="00131BF6" w:rsidP="00F2008E">
            <w:pPr>
              <w:pStyle w:val="ListParagraph"/>
              <w:numPr>
                <w:ilvl w:val="0"/>
                <w:numId w:val="32"/>
              </w:numPr>
              <w:spacing w:after="160" w:line="259" w:lineRule="auto"/>
              <w:jc w:val="left"/>
            </w:pPr>
            <w:r>
              <w:t>Voltages at the ODC and AP busbars.</w:t>
            </w:r>
          </w:p>
          <w:p w14:paraId="7A8C2D1E" w14:textId="77777777" w:rsidR="00131BF6" w:rsidRDefault="00131BF6" w:rsidP="00F2008E">
            <w:pPr>
              <w:pStyle w:val="ListParagraph"/>
              <w:numPr>
                <w:ilvl w:val="0"/>
                <w:numId w:val="32"/>
              </w:numPr>
              <w:spacing w:after="160" w:line="259" w:lineRule="auto"/>
              <w:jc w:val="left"/>
            </w:pPr>
            <w:r>
              <w:t>Power factor</w:t>
            </w:r>
            <w:r w:rsidRPr="0075464A">
              <w:rPr>
                <w:rFonts w:ascii="Sylfaen" w:hAnsi="Sylfaen"/>
                <w:lang w:val="hy-AM"/>
              </w:rPr>
              <w:t xml:space="preserve"> cos</w:t>
            </w:r>
            <w:r w:rsidRPr="00B222EE">
              <w:rPr>
                <w:rFonts w:ascii="Sylfaen" w:hAnsi="Sylfaen"/>
                <w:sz w:val="28"/>
                <w:lang w:val="hy-AM"/>
              </w:rPr>
              <w:t>φ</w:t>
            </w:r>
            <w:r>
              <w:rPr>
                <w:rFonts w:ascii="Sylfaen" w:hAnsi="Sylfaen"/>
                <w:sz w:val="28"/>
              </w:rPr>
              <w:t>.</w:t>
            </w:r>
          </w:p>
          <w:p w14:paraId="6EABD1F4" w14:textId="77777777" w:rsidR="00131BF6" w:rsidRDefault="00131BF6" w:rsidP="00F2008E">
            <w:pPr>
              <w:pStyle w:val="ListParagraph"/>
              <w:numPr>
                <w:ilvl w:val="0"/>
                <w:numId w:val="32"/>
              </w:numPr>
              <w:spacing w:after="160" w:line="259" w:lineRule="auto"/>
            </w:pPr>
            <w:r w:rsidRPr="004418D1">
              <w:t>If the MT R</w:t>
            </w:r>
            <w:r>
              <w:t>P</w:t>
            </w:r>
            <w:r w:rsidRPr="004418D1">
              <w:t>A terminal does not provide voltage data, it should be obtained directly from the voltage transformers by installing digital measurement converters directly on the incoming cells, and the remaining parameters will be calculated in the SCADA system.</w:t>
            </w:r>
            <w:r>
              <w:t xml:space="preserve"> </w:t>
            </w:r>
          </w:p>
          <w:p w14:paraId="50A279CC" w14:textId="77777777" w:rsidR="00131BF6" w:rsidRPr="004418D1" w:rsidRDefault="00131BF6" w:rsidP="006C4613">
            <w:pPr>
              <w:autoSpaceDE w:val="0"/>
              <w:autoSpaceDN w:val="0"/>
              <w:adjustRightInd w:val="0"/>
              <w:ind w:left="959" w:hanging="392"/>
              <w:rPr>
                <w:rFonts w:ascii="Sylfaen" w:hAnsi="Sylfaen"/>
                <w:b/>
              </w:rPr>
            </w:pPr>
            <w:r w:rsidRPr="004418D1">
              <w:rPr>
                <w:rFonts w:ascii="Sylfaen" w:hAnsi="Sylfaen"/>
                <w:b/>
              </w:rPr>
              <w:t xml:space="preserve">It is necessary to provide the following RC :   </w:t>
            </w:r>
          </w:p>
          <w:p w14:paraId="04276034" w14:textId="77777777" w:rsidR="00131BF6" w:rsidRPr="004418D1" w:rsidRDefault="00131BF6" w:rsidP="006C4613">
            <w:pPr>
              <w:autoSpaceDE w:val="0"/>
              <w:autoSpaceDN w:val="0"/>
              <w:adjustRightInd w:val="0"/>
              <w:ind w:left="959" w:hanging="392"/>
              <w:rPr>
                <w:rFonts w:ascii="Sylfaen" w:hAnsi="Sylfaen"/>
              </w:rPr>
            </w:pPr>
            <w:r w:rsidRPr="004418D1">
              <w:rPr>
                <w:rFonts w:ascii="Sylfaen" w:hAnsi="Sylfaen"/>
              </w:rPr>
              <w:t>1.</w:t>
            </w:r>
            <w:r w:rsidRPr="004418D1">
              <w:rPr>
                <w:rFonts w:ascii="Sylfaen" w:hAnsi="Sylfaen"/>
              </w:rPr>
              <w:tab/>
              <w:t>6(10) kV switches.</w:t>
            </w:r>
          </w:p>
          <w:p w14:paraId="75A25D3D" w14:textId="77777777" w:rsidR="00131BF6" w:rsidRPr="004418D1" w:rsidRDefault="00131BF6" w:rsidP="006C4613">
            <w:pPr>
              <w:autoSpaceDE w:val="0"/>
              <w:autoSpaceDN w:val="0"/>
              <w:adjustRightInd w:val="0"/>
              <w:ind w:left="959" w:hanging="392"/>
              <w:rPr>
                <w:rFonts w:ascii="Sylfaen" w:hAnsi="Sylfaen"/>
              </w:rPr>
            </w:pPr>
            <w:r w:rsidRPr="004418D1">
              <w:rPr>
                <w:rFonts w:ascii="Sylfaen" w:hAnsi="Sylfaen"/>
              </w:rPr>
              <w:t>2.</w:t>
            </w:r>
            <w:r w:rsidRPr="004418D1">
              <w:rPr>
                <w:rFonts w:ascii="Sylfaen" w:hAnsi="Sylfaen"/>
              </w:rPr>
              <w:tab/>
              <w:t>6(10) kV disconnectors equipped with drives for remote control.</w:t>
            </w:r>
          </w:p>
          <w:p w14:paraId="70DFEFC2" w14:textId="77777777" w:rsidR="00131BF6" w:rsidRPr="004418D1" w:rsidRDefault="00131BF6" w:rsidP="006C4613">
            <w:pPr>
              <w:autoSpaceDE w:val="0"/>
              <w:autoSpaceDN w:val="0"/>
              <w:adjustRightInd w:val="0"/>
              <w:ind w:left="959" w:hanging="392"/>
              <w:rPr>
                <w:rFonts w:ascii="Sylfaen" w:hAnsi="Sylfaen"/>
              </w:rPr>
            </w:pPr>
            <w:r w:rsidRPr="004418D1">
              <w:rPr>
                <w:rFonts w:ascii="Sylfaen" w:hAnsi="Sylfaen"/>
              </w:rPr>
              <w:t>3.</w:t>
            </w:r>
            <w:r w:rsidRPr="004418D1">
              <w:rPr>
                <w:rFonts w:ascii="Sylfaen" w:hAnsi="Sylfaen"/>
              </w:rPr>
              <w:tab/>
              <w:t>Earthing blades (if technically possible).</w:t>
            </w:r>
          </w:p>
          <w:p w14:paraId="59FDD664" w14:textId="77777777" w:rsidR="00131BF6" w:rsidRPr="004418D1" w:rsidRDefault="00131BF6" w:rsidP="006C4613">
            <w:pPr>
              <w:autoSpaceDE w:val="0"/>
              <w:autoSpaceDN w:val="0"/>
              <w:adjustRightInd w:val="0"/>
              <w:ind w:left="959" w:hanging="392"/>
              <w:rPr>
                <w:rFonts w:ascii="Sylfaen" w:hAnsi="Sylfaen"/>
                <w:lang w:val="hy-AM"/>
              </w:rPr>
            </w:pPr>
            <w:r w:rsidRPr="004418D1">
              <w:rPr>
                <w:rFonts w:ascii="Sylfaen" w:hAnsi="Sylfaen"/>
              </w:rPr>
              <w:t>4.</w:t>
            </w:r>
            <w:r w:rsidRPr="004418D1">
              <w:rPr>
                <w:rFonts w:ascii="Sylfaen" w:hAnsi="Sylfaen"/>
              </w:rPr>
              <w:tab/>
              <w:t xml:space="preserve">Recording of settings in MP RPA terminals. If possible, creating a transparent mode for remote setting of MP RPA parameters.Необходимо обеспечить </w:t>
            </w:r>
            <w:r w:rsidRPr="004418D1">
              <w:rPr>
                <w:rFonts w:ascii="Sylfaen" w:hAnsi="Sylfaen"/>
                <w:lang w:val="hy-AM"/>
              </w:rPr>
              <w:t>ТУ</w:t>
            </w:r>
            <w:r w:rsidRPr="006C4613">
              <w:rPr>
                <w:rFonts w:ascii="Sylfaen" w:hAnsi="Sylfaen"/>
              </w:rPr>
              <w:t>:</w:t>
            </w:r>
            <w:r w:rsidRPr="004418D1">
              <w:rPr>
                <w:rFonts w:ascii="Sylfaen" w:hAnsi="Sylfaen"/>
                <w:lang w:val="hy-AM"/>
              </w:rPr>
              <w:t xml:space="preserve">    </w:t>
            </w:r>
          </w:p>
          <w:p w14:paraId="7A16B056" w14:textId="77777777" w:rsidR="00131BF6" w:rsidRPr="00410E9A" w:rsidRDefault="00131BF6" w:rsidP="006C4613">
            <w:pPr>
              <w:pStyle w:val="ListParagraph"/>
              <w:autoSpaceDE w:val="0"/>
              <w:autoSpaceDN w:val="0"/>
              <w:adjustRightInd w:val="0"/>
              <w:ind w:left="627" w:firstLine="0"/>
              <w:jc w:val="left"/>
              <w:rPr>
                <w:rFonts w:ascii="Sylfaen" w:hAnsi="Sylfaen"/>
                <w:lang w:val="hy-AM"/>
              </w:rPr>
            </w:pPr>
          </w:p>
        </w:tc>
      </w:tr>
      <w:tr w:rsidR="00131BF6" w:rsidRPr="00410E9A" w14:paraId="57EC446C" w14:textId="77777777" w:rsidTr="006C4613">
        <w:trPr>
          <w:trHeight w:val="20"/>
        </w:trPr>
        <w:tc>
          <w:tcPr>
            <w:tcW w:w="10915" w:type="dxa"/>
            <w:tcBorders>
              <w:top w:val="single" w:sz="4" w:space="0" w:color="auto"/>
              <w:bottom w:val="single" w:sz="4" w:space="0" w:color="000000"/>
            </w:tcBorders>
            <w:tcMar>
              <w:top w:w="85" w:type="dxa"/>
              <w:left w:w="85" w:type="dxa"/>
              <w:bottom w:w="85" w:type="dxa"/>
              <w:right w:w="85" w:type="dxa"/>
            </w:tcMar>
          </w:tcPr>
          <w:p w14:paraId="377328AD" w14:textId="77777777" w:rsidR="00131BF6" w:rsidRPr="00410E9A" w:rsidRDefault="00131BF6" w:rsidP="006C4613">
            <w:pPr>
              <w:tabs>
                <w:tab w:val="left" w:pos="337"/>
              </w:tabs>
              <w:ind w:left="959" w:right="134" w:hanging="392"/>
              <w:rPr>
                <w:rFonts w:ascii="Sylfaen" w:hAnsi="Sylfaen"/>
                <w:lang w:val="hy-AM"/>
              </w:rPr>
            </w:pPr>
            <w:r>
              <w:rPr>
                <w:rFonts w:ascii="Sylfaen" w:hAnsi="Sylfaen"/>
                <w:b/>
              </w:rPr>
              <w:t>E</w:t>
            </w:r>
            <w:r w:rsidRPr="00480924">
              <w:rPr>
                <w:rFonts w:ascii="Sylfaen" w:hAnsi="Sylfaen"/>
                <w:b/>
              </w:rPr>
              <w:t>quipment and control</w:t>
            </w:r>
          </w:p>
        </w:tc>
      </w:tr>
      <w:tr w:rsidR="00131BF6" w:rsidRPr="00410E9A" w14:paraId="7371632A" w14:textId="77777777" w:rsidTr="006C4613">
        <w:trPr>
          <w:trHeight w:val="20"/>
        </w:trPr>
        <w:tc>
          <w:tcPr>
            <w:tcW w:w="10915" w:type="dxa"/>
            <w:tcBorders>
              <w:top w:val="single" w:sz="4" w:space="0" w:color="auto"/>
              <w:bottom w:val="single" w:sz="4" w:space="0" w:color="auto"/>
            </w:tcBorders>
            <w:tcMar>
              <w:top w:w="85" w:type="dxa"/>
              <w:left w:w="85" w:type="dxa"/>
              <w:bottom w:w="85" w:type="dxa"/>
              <w:right w:w="85" w:type="dxa"/>
            </w:tcMar>
          </w:tcPr>
          <w:p w14:paraId="1E09B954" w14:textId="77777777" w:rsidR="00131BF6" w:rsidRPr="006C4613" w:rsidRDefault="00131BF6" w:rsidP="006C4613">
            <w:pPr>
              <w:autoSpaceDE w:val="0"/>
              <w:autoSpaceDN w:val="0"/>
              <w:adjustRightInd w:val="0"/>
              <w:ind w:left="959" w:hanging="392"/>
              <w:rPr>
                <w:rFonts w:ascii="Sylfaen" w:hAnsi="Sylfaen"/>
              </w:rPr>
            </w:pPr>
            <w:r w:rsidRPr="006C4613">
              <w:rPr>
                <w:rFonts w:ascii="Sylfaen" w:hAnsi="Sylfaen"/>
              </w:rPr>
              <w:t xml:space="preserve">It is necessary to provide </w:t>
            </w:r>
            <w:r w:rsidRPr="00480924">
              <w:rPr>
                <w:rFonts w:ascii="Sylfaen" w:hAnsi="Sylfaen"/>
              </w:rPr>
              <w:t xml:space="preserve">RS: </w:t>
            </w:r>
          </w:p>
          <w:p w14:paraId="76179A0A" w14:textId="77777777" w:rsidR="00131BF6" w:rsidRPr="00480924" w:rsidRDefault="00131BF6" w:rsidP="00F2008E">
            <w:pPr>
              <w:numPr>
                <w:ilvl w:val="0"/>
                <w:numId w:val="33"/>
              </w:numPr>
              <w:autoSpaceDE w:val="0"/>
              <w:autoSpaceDN w:val="0"/>
              <w:adjustRightInd w:val="0"/>
              <w:jc w:val="left"/>
              <w:rPr>
                <w:rFonts w:ascii="Sylfaen" w:hAnsi="Sylfaen"/>
                <w:lang w:val="hy-AM"/>
              </w:rPr>
            </w:pPr>
            <w:r w:rsidRPr="00480924">
              <w:rPr>
                <w:rFonts w:ascii="Sylfaen" w:hAnsi="Sylfaen"/>
                <w:lang w:val="hy-AM"/>
              </w:rPr>
              <w:t xml:space="preserve">   </w:t>
            </w:r>
            <w:r w:rsidRPr="00480924">
              <w:rPr>
                <w:rFonts w:ascii="Sylfaen" w:hAnsi="Sylfaen"/>
              </w:rPr>
              <w:t>Opening the door of the ТМ</w:t>
            </w:r>
            <w:r>
              <w:rPr>
                <w:rFonts w:ascii="Sylfaen" w:hAnsi="Sylfaen"/>
              </w:rPr>
              <w:t xml:space="preserve"> Box.</w:t>
            </w:r>
          </w:p>
          <w:p w14:paraId="027D5943" w14:textId="77777777" w:rsidR="00131BF6" w:rsidRPr="00480924" w:rsidRDefault="00131BF6" w:rsidP="00F2008E">
            <w:pPr>
              <w:numPr>
                <w:ilvl w:val="0"/>
                <w:numId w:val="33"/>
              </w:numPr>
              <w:autoSpaceDE w:val="0"/>
              <w:autoSpaceDN w:val="0"/>
              <w:adjustRightInd w:val="0"/>
              <w:jc w:val="left"/>
              <w:rPr>
                <w:rFonts w:ascii="Sylfaen" w:hAnsi="Sylfaen"/>
                <w:lang w:val="hy-AM"/>
              </w:rPr>
            </w:pPr>
            <w:r w:rsidRPr="00480924">
              <w:rPr>
                <w:rFonts w:ascii="Sylfaen" w:hAnsi="Sylfaen"/>
                <w:lang w:val="hy-AM"/>
              </w:rPr>
              <w:t xml:space="preserve">  </w:t>
            </w:r>
            <w:r w:rsidRPr="006C4613">
              <w:rPr>
                <w:rFonts w:ascii="Sylfaen" w:hAnsi="Sylfaen"/>
              </w:rPr>
              <w:t xml:space="preserve">Availability of </w:t>
            </w:r>
            <w:r w:rsidRPr="00480924">
              <w:rPr>
                <w:rFonts w:ascii="Sylfaen" w:hAnsi="Sylfaen"/>
                <w:lang w:val="ru-RU"/>
              </w:rPr>
              <w:t>ТМ</w:t>
            </w:r>
            <w:r w:rsidRPr="00480924">
              <w:rPr>
                <w:rFonts w:ascii="Sylfaen" w:hAnsi="Sylfaen"/>
              </w:rPr>
              <w:t xml:space="preserve"> </w:t>
            </w:r>
            <w:r>
              <w:rPr>
                <w:rFonts w:ascii="Sylfaen" w:hAnsi="Sylfaen"/>
              </w:rPr>
              <w:t>Box</w:t>
            </w:r>
            <w:r w:rsidRPr="00480924">
              <w:rPr>
                <w:rFonts w:ascii="Sylfaen" w:hAnsi="Sylfaen"/>
              </w:rPr>
              <w:t xml:space="preserve"> </w:t>
            </w:r>
            <w:r w:rsidRPr="006C4613">
              <w:rPr>
                <w:rFonts w:ascii="Sylfaen" w:hAnsi="Sylfaen"/>
              </w:rPr>
              <w:t>voltage</w:t>
            </w:r>
            <w:r>
              <w:rPr>
                <w:rFonts w:ascii="Sylfaen" w:hAnsi="Sylfaen"/>
              </w:rPr>
              <w:t>.</w:t>
            </w:r>
            <w:r w:rsidRPr="006C4613">
              <w:rPr>
                <w:rFonts w:ascii="Sylfaen" w:hAnsi="Sylfaen"/>
              </w:rPr>
              <w:t xml:space="preserve">  </w:t>
            </w:r>
          </w:p>
          <w:p w14:paraId="1DD61AE9" w14:textId="77777777" w:rsidR="00131BF6" w:rsidRPr="00480924" w:rsidRDefault="00131BF6" w:rsidP="00F2008E">
            <w:pPr>
              <w:numPr>
                <w:ilvl w:val="0"/>
                <w:numId w:val="33"/>
              </w:numPr>
              <w:autoSpaceDE w:val="0"/>
              <w:autoSpaceDN w:val="0"/>
              <w:adjustRightInd w:val="0"/>
              <w:jc w:val="left"/>
              <w:rPr>
                <w:rFonts w:ascii="Sylfaen" w:hAnsi="Sylfaen"/>
                <w:lang w:val="hy-AM"/>
              </w:rPr>
            </w:pPr>
            <w:r w:rsidRPr="00480924">
              <w:rPr>
                <w:rFonts w:ascii="Sylfaen" w:hAnsi="Sylfaen"/>
                <w:lang w:val="hy-AM"/>
              </w:rPr>
              <w:t xml:space="preserve">  </w:t>
            </w:r>
            <w:r w:rsidRPr="006C4613">
              <w:rPr>
                <w:rFonts w:ascii="Sylfaen" w:hAnsi="Sylfaen"/>
              </w:rPr>
              <w:t xml:space="preserve">Status of </w:t>
            </w:r>
            <w:r w:rsidRPr="00480924">
              <w:rPr>
                <w:rFonts w:ascii="Sylfaen" w:hAnsi="Sylfaen"/>
              </w:rPr>
              <w:t>doors in SS</w:t>
            </w:r>
            <w:r w:rsidRPr="00480924">
              <w:rPr>
                <w:rFonts w:ascii="Sylfaen" w:hAnsi="Sylfaen"/>
                <w:lang w:val="hy-AM"/>
              </w:rPr>
              <w:t xml:space="preserve"> </w:t>
            </w:r>
            <w:r w:rsidRPr="00480924">
              <w:rPr>
                <w:rFonts w:ascii="Sylfaen" w:hAnsi="Sylfaen"/>
              </w:rPr>
              <w:t xml:space="preserve">premises </w:t>
            </w:r>
            <w:r w:rsidRPr="00480924">
              <w:rPr>
                <w:rFonts w:ascii="Sylfaen" w:hAnsi="Sylfaen"/>
                <w:lang w:val="hy-AM"/>
              </w:rPr>
              <w:t>(</w:t>
            </w:r>
            <w:r w:rsidRPr="00480924">
              <w:rPr>
                <w:rFonts w:ascii="Sylfaen" w:hAnsi="Sylfaen"/>
              </w:rPr>
              <w:t>open/closed</w:t>
            </w:r>
            <w:r w:rsidRPr="00480924">
              <w:rPr>
                <w:rFonts w:ascii="Sylfaen" w:hAnsi="Sylfaen"/>
                <w:lang w:val="hy-AM"/>
              </w:rPr>
              <w:t>)</w:t>
            </w:r>
            <w:r>
              <w:rPr>
                <w:rFonts w:ascii="Sylfaen" w:hAnsi="Sylfaen"/>
              </w:rPr>
              <w:t>.</w:t>
            </w:r>
            <w:r w:rsidRPr="00480924">
              <w:rPr>
                <w:rFonts w:ascii="Sylfaen" w:hAnsi="Sylfaen"/>
              </w:rPr>
              <w:t xml:space="preserve"> </w:t>
            </w:r>
          </w:p>
          <w:p w14:paraId="39D31FA2" w14:textId="77777777" w:rsidR="00131BF6" w:rsidRPr="00410E9A" w:rsidRDefault="00131BF6" w:rsidP="006C4613">
            <w:pPr>
              <w:autoSpaceDE w:val="0"/>
              <w:autoSpaceDN w:val="0"/>
              <w:adjustRightInd w:val="0"/>
              <w:ind w:left="959" w:firstLine="0"/>
              <w:jc w:val="left"/>
              <w:rPr>
                <w:rFonts w:ascii="Sylfaen" w:hAnsi="Sylfaen"/>
                <w:lang w:val="hy-AM"/>
              </w:rPr>
            </w:pPr>
          </w:p>
        </w:tc>
      </w:tr>
    </w:tbl>
    <w:p w14:paraId="5FF62FE0" w14:textId="77777777" w:rsidR="00131BF6" w:rsidRPr="006C4613" w:rsidRDefault="00131BF6" w:rsidP="00131BF6">
      <w:pPr>
        <w:ind w:firstLine="0"/>
        <w:rPr>
          <w:rFonts w:asciiTheme="minorHAnsi" w:hAnsiTheme="minorHAnsi"/>
          <w:b/>
        </w:rPr>
      </w:pPr>
      <w:r w:rsidRPr="006C4613">
        <w:lastRenderedPageBreak/>
        <w:t>The volume of teleinformation collected by the ACS TP (TM) is limited to the information that can be collected from the MPT RP&amp;A. This title does not provide for the installation of additional devices in 6-10 kV cells, except for what is indicated above.</w:t>
      </w:r>
    </w:p>
    <w:p w14:paraId="4281241D" w14:textId="1B25CA01" w:rsidR="000E72A2" w:rsidRPr="006C4613" w:rsidRDefault="000E72A2" w:rsidP="000E72A2">
      <w:pPr>
        <w:ind w:firstLine="0"/>
        <w:rPr>
          <w:b/>
        </w:rPr>
      </w:pPr>
    </w:p>
    <w:p w14:paraId="6F5351D6" w14:textId="161E392E" w:rsidR="000E72A2" w:rsidRPr="00480924" w:rsidRDefault="000E72A2" w:rsidP="000E72A2">
      <w:pPr>
        <w:ind w:firstLine="0"/>
        <w:rPr>
          <w:b/>
        </w:rPr>
      </w:pPr>
    </w:p>
    <w:tbl>
      <w:tblPr>
        <w:tblW w:w="1091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15"/>
      </w:tblGrid>
      <w:tr w:rsidR="000E72A2" w:rsidRPr="00480924" w14:paraId="02E0F799" w14:textId="77777777" w:rsidTr="009F5873">
        <w:trPr>
          <w:trHeight w:val="20"/>
        </w:trPr>
        <w:tc>
          <w:tcPr>
            <w:tcW w:w="10915" w:type="dxa"/>
            <w:tcBorders>
              <w:bottom w:val="single" w:sz="4" w:space="0" w:color="000000"/>
            </w:tcBorders>
            <w:tcMar>
              <w:top w:w="85" w:type="dxa"/>
              <w:left w:w="85" w:type="dxa"/>
              <w:bottom w:w="85" w:type="dxa"/>
              <w:right w:w="85" w:type="dxa"/>
            </w:tcMar>
          </w:tcPr>
          <w:p w14:paraId="6A776EC2" w14:textId="0F7DB182" w:rsidR="000E72A2" w:rsidRPr="00480924" w:rsidRDefault="00131BF6" w:rsidP="009F5873">
            <w:pPr>
              <w:tabs>
                <w:tab w:val="left" w:pos="195"/>
              </w:tabs>
              <w:ind w:left="959" w:right="134" w:hanging="392"/>
              <w:rPr>
                <w:rFonts w:ascii="Sylfaen" w:hAnsi="Sylfaen"/>
                <w:b/>
                <w:lang w:val="hy-AM"/>
              </w:rPr>
            </w:pPr>
            <w:r w:rsidRPr="00480924">
              <w:rPr>
                <w:b/>
              </w:rPr>
              <w:t>SP</w:t>
            </w:r>
            <w:r w:rsidRPr="00480924">
              <w:rPr>
                <w:b/>
                <w:lang w:val="ru-RU"/>
              </w:rPr>
              <w:t xml:space="preserve"> 6 (10) </w:t>
            </w:r>
            <w:r w:rsidRPr="00480924">
              <w:rPr>
                <w:b/>
              </w:rPr>
              <w:t xml:space="preserve">kV, Type </w:t>
            </w:r>
            <w:r w:rsidRPr="00480924">
              <w:rPr>
                <w:b/>
                <w:lang w:val="ru-RU"/>
              </w:rPr>
              <w:t>3.3</w:t>
            </w:r>
          </w:p>
        </w:tc>
      </w:tr>
      <w:tr w:rsidR="000E72A2" w:rsidRPr="00480924" w14:paraId="32B8438E" w14:textId="77777777" w:rsidTr="009F5873">
        <w:trPr>
          <w:trHeight w:val="20"/>
        </w:trPr>
        <w:tc>
          <w:tcPr>
            <w:tcW w:w="10915" w:type="dxa"/>
            <w:tcBorders>
              <w:bottom w:val="single" w:sz="4" w:space="0" w:color="000000"/>
            </w:tcBorders>
            <w:tcMar>
              <w:top w:w="85" w:type="dxa"/>
              <w:left w:w="85" w:type="dxa"/>
              <w:bottom w:w="85" w:type="dxa"/>
              <w:right w:w="85" w:type="dxa"/>
            </w:tcMar>
          </w:tcPr>
          <w:p w14:paraId="0B876A5F" w14:textId="3D99497F" w:rsidR="000E72A2" w:rsidRPr="00131BF6" w:rsidRDefault="005E3E16" w:rsidP="009F5873">
            <w:pPr>
              <w:autoSpaceDE w:val="0"/>
              <w:autoSpaceDN w:val="0"/>
              <w:adjustRightInd w:val="0"/>
              <w:ind w:left="959" w:hanging="392"/>
              <w:rPr>
                <w:rFonts w:ascii="Sylfaen" w:hAnsi="Sylfaen"/>
                <w:b/>
                <w:lang w:val="hy-AM"/>
              </w:rPr>
            </w:pPr>
            <w:r w:rsidRPr="00131BF6">
              <w:rPr>
                <w:rFonts w:ascii="Sylfaen" w:hAnsi="Sylfaen"/>
                <w:b/>
                <w:lang w:val="hy-AM"/>
              </w:rPr>
              <w:t>It is necessary to provide RS</w:t>
            </w:r>
            <w:r w:rsidR="00131BF6" w:rsidRPr="00131BF6">
              <w:rPr>
                <w:rFonts w:ascii="Sylfaen" w:hAnsi="Sylfaen"/>
                <w:b/>
              </w:rPr>
              <w:t xml:space="preserve"> for input sell</w:t>
            </w:r>
            <w:r w:rsidRPr="00131BF6">
              <w:rPr>
                <w:rFonts w:ascii="Sylfaen" w:hAnsi="Sylfaen"/>
                <w:b/>
                <w:lang w:val="hy-AM"/>
              </w:rPr>
              <w:t xml:space="preserve"> </w:t>
            </w:r>
            <w:r w:rsidR="000E72A2" w:rsidRPr="006C4613">
              <w:rPr>
                <w:rFonts w:ascii="Sylfaen" w:hAnsi="Sylfaen"/>
                <w:b/>
              </w:rPr>
              <w:t>:</w:t>
            </w:r>
            <w:r w:rsidR="000E72A2" w:rsidRPr="00131BF6">
              <w:rPr>
                <w:rFonts w:ascii="Sylfaen" w:hAnsi="Sylfaen"/>
                <w:b/>
                <w:lang w:val="hy-AM"/>
              </w:rPr>
              <w:t xml:space="preserve">  </w:t>
            </w:r>
          </w:p>
          <w:p w14:paraId="57873C7A" w14:textId="071B2EBE" w:rsidR="0040200F" w:rsidRPr="0040200F" w:rsidRDefault="005E3E16" w:rsidP="00F2008E">
            <w:pPr>
              <w:numPr>
                <w:ilvl w:val="0"/>
                <w:numId w:val="34"/>
              </w:numPr>
              <w:autoSpaceDE w:val="0"/>
              <w:autoSpaceDN w:val="0"/>
              <w:adjustRightInd w:val="0"/>
              <w:jc w:val="left"/>
              <w:rPr>
                <w:rFonts w:ascii="Sylfaen" w:hAnsi="Sylfaen"/>
                <w:b/>
                <w:lang w:val="hy-AM"/>
              </w:rPr>
            </w:pPr>
            <w:r w:rsidRPr="0040200F">
              <w:rPr>
                <w:rFonts w:ascii="Sylfaen" w:hAnsi="Sylfaen"/>
                <w:lang w:val="hy-AM"/>
              </w:rPr>
              <w:t xml:space="preserve">Status of </w:t>
            </w:r>
            <w:r w:rsidR="0040200F" w:rsidRPr="0040200F">
              <w:rPr>
                <w:rFonts w:ascii="Sylfaen" w:hAnsi="Sylfaen"/>
              </w:rPr>
              <w:t>sw</w:t>
            </w:r>
            <w:r w:rsidR="0040200F">
              <w:rPr>
                <w:rFonts w:ascii="Sylfaen" w:hAnsi="Sylfaen"/>
              </w:rPr>
              <w:t>i</w:t>
            </w:r>
            <w:r w:rsidR="0040200F" w:rsidRPr="0040200F">
              <w:rPr>
                <w:rFonts w:ascii="Sylfaen" w:hAnsi="Sylfaen"/>
              </w:rPr>
              <w:t>tches</w:t>
            </w:r>
          </w:p>
          <w:p w14:paraId="12CCFFC4" w14:textId="0CD28B16" w:rsidR="000E72A2" w:rsidRPr="0040200F" w:rsidRDefault="0040200F" w:rsidP="0040200F">
            <w:pPr>
              <w:autoSpaceDE w:val="0"/>
              <w:autoSpaceDN w:val="0"/>
              <w:adjustRightInd w:val="0"/>
              <w:ind w:left="360" w:firstLine="0"/>
              <w:jc w:val="left"/>
              <w:rPr>
                <w:rFonts w:ascii="Sylfaen" w:hAnsi="Sylfaen"/>
                <w:b/>
                <w:lang w:val="hy-AM"/>
              </w:rPr>
            </w:pPr>
            <w:r>
              <w:rPr>
                <w:rFonts w:ascii="Sylfaen" w:hAnsi="Sylfaen"/>
                <w:b/>
              </w:rPr>
              <w:t xml:space="preserve">   </w:t>
            </w:r>
            <w:r w:rsidR="00614B7E" w:rsidRPr="0040200F">
              <w:rPr>
                <w:rFonts w:ascii="Sylfaen" w:hAnsi="Sylfaen"/>
                <w:b/>
                <w:lang w:val="hy-AM"/>
              </w:rPr>
              <w:t xml:space="preserve">It is necessary to provide </w:t>
            </w:r>
            <w:r w:rsidR="00614B7E" w:rsidRPr="0040200F">
              <w:rPr>
                <w:rFonts w:ascii="Sylfaen" w:hAnsi="Sylfaen"/>
                <w:b/>
              </w:rPr>
              <w:t xml:space="preserve">the following remote measuring- telemetry </w:t>
            </w:r>
            <w:r w:rsidR="000E72A2" w:rsidRPr="0040200F">
              <w:rPr>
                <w:rFonts w:ascii="Sylfaen" w:hAnsi="Sylfaen"/>
                <w:b/>
                <w:lang w:val="hy-AM"/>
              </w:rPr>
              <w:t>(</w:t>
            </w:r>
            <w:r w:rsidR="00614B7E" w:rsidRPr="0040200F">
              <w:rPr>
                <w:rFonts w:ascii="Sylfaen" w:hAnsi="Sylfaen"/>
                <w:b/>
              </w:rPr>
              <w:t>TM</w:t>
            </w:r>
            <w:r w:rsidR="000E72A2" w:rsidRPr="0040200F">
              <w:rPr>
                <w:rFonts w:ascii="Sylfaen" w:hAnsi="Sylfaen"/>
                <w:b/>
                <w:lang w:val="hy-AM"/>
              </w:rPr>
              <w:t>)</w:t>
            </w:r>
          </w:p>
          <w:p w14:paraId="5D7CB2E8" w14:textId="44EA9F25" w:rsidR="000E72A2" w:rsidRPr="00480924" w:rsidRDefault="00614B7E" w:rsidP="00F2008E">
            <w:pPr>
              <w:numPr>
                <w:ilvl w:val="0"/>
                <w:numId w:val="35"/>
              </w:numPr>
              <w:autoSpaceDE w:val="0"/>
              <w:autoSpaceDN w:val="0"/>
              <w:adjustRightInd w:val="0"/>
              <w:ind w:left="911"/>
              <w:jc w:val="left"/>
              <w:rPr>
                <w:rFonts w:ascii="Sylfaen" w:hAnsi="Sylfaen"/>
                <w:lang w:val="hy-AM"/>
              </w:rPr>
            </w:pPr>
            <w:r w:rsidRPr="006C4613">
              <w:rPr>
                <w:rFonts w:ascii="Sylfaen" w:hAnsi="Sylfaen"/>
              </w:rPr>
              <w:t>current of phases A, B, C</w:t>
            </w:r>
            <w:r w:rsidR="000E72A2" w:rsidRPr="00480924">
              <w:rPr>
                <w:rFonts w:ascii="Sylfaen" w:hAnsi="Sylfaen"/>
                <w:lang w:val="hy-AM"/>
              </w:rPr>
              <w:t xml:space="preserve"> </w:t>
            </w:r>
          </w:p>
          <w:p w14:paraId="13E84AAC" w14:textId="6C91E2DA" w:rsidR="000E72A2" w:rsidRPr="00480924" w:rsidRDefault="00614B7E" w:rsidP="00F2008E">
            <w:pPr>
              <w:numPr>
                <w:ilvl w:val="0"/>
                <w:numId w:val="35"/>
              </w:numPr>
              <w:autoSpaceDE w:val="0"/>
              <w:autoSpaceDN w:val="0"/>
              <w:adjustRightInd w:val="0"/>
              <w:ind w:left="911" w:hanging="392"/>
              <w:jc w:val="left"/>
              <w:rPr>
                <w:rFonts w:ascii="Sylfaen" w:hAnsi="Sylfaen"/>
                <w:lang w:val="hy-AM"/>
              </w:rPr>
            </w:pPr>
            <w:r w:rsidRPr="00480924">
              <w:rPr>
                <w:rFonts w:ascii="Sylfaen" w:hAnsi="Sylfaen"/>
                <w:lang w:val="ru-RU"/>
              </w:rPr>
              <w:t>line voltages</w:t>
            </w:r>
            <w:r w:rsidR="000E72A2" w:rsidRPr="00480924">
              <w:rPr>
                <w:rFonts w:ascii="Sylfaen" w:hAnsi="Sylfaen"/>
                <w:lang w:val="ru-RU"/>
              </w:rPr>
              <w:t xml:space="preserve"> </w:t>
            </w:r>
            <w:r w:rsidR="000E72A2" w:rsidRPr="00480924">
              <w:rPr>
                <w:rFonts w:ascii="Sylfaen" w:hAnsi="Sylfaen"/>
                <w:lang w:val="hy-AM"/>
              </w:rPr>
              <w:t xml:space="preserve">АВ, ВС, СА </w:t>
            </w:r>
          </w:p>
          <w:p w14:paraId="51855A89" w14:textId="0155CFC8" w:rsidR="000E72A2" w:rsidRPr="00480924" w:rsidRDefault="007B2765" w:rsidP="00F2008E">
            <w:pPr>
              <w:numPr>
                <w:ilvl w:val="0"/>
                <w:numId w:val="35"/>
              </w:numPr>
              <w:autoSpaceDE w:val="0"/>
              <w:autoSpaceDN w:val="0"/>
              <w:adjustRightInd w:val="0"/>
              <w:ind w:left="911" w:hanging="392"/>
              <w:jc w:val="left"/>
              <w:rPr>
                <w:rFonts w:ascii="Sylfaen" w:hAnsi="Sylfaen"/>
                <w:lang w:val="hy-AM"/>
              </w:rPr>
            </w:pPr>
            <w:r w:rsidRPr="006C4613">
              <w:rPr>
                <w:rFonts w:ascii="Sylfaen" w:hAnsi="Sylfaen"/>
              </w:rPr>
              <w:t>Total, active and reactive power P, Q</w:t>
            </w:r>
            <w:r w:rsidR="000E72A2" w:rsidRPr="00480924">
              <w:rPr>
                <w:rFonts w:ascii="Sylfaen" w:hAnsi="Sylfaen"/>
                <w:lang w:val="hy-AM"/>
              </w:rPr>
              <w:t xml:space="preserve"> </w:t>
            </w:r>
          </w:p>
          <w:p w14:paraId="07BE831A" w14:textId="78A224A4" w:rsidR="000E72A2" w:rsidRPr="00480924" w:rsidRDefault="00614B7E" w:rsidP="00F2008E">
            <w:pPr>
              <w:numPr>
                <w:ilvl w:val="0"/>
                <w:numId w:val="35"/>
              </w:numPr>
              <w:autoSpaceDE w:val="0"/>
              <w:autoSpaceDN w:val="0"/>
              <w:adjustRightInd w:val="0"/>
              <w:ind w:left="911" w:hanging="392"/>
              <w:jc w:val="left"/>
              <w:rPr>
                <w:rFonts w:ascii="Sylfaen" w:hAnsi="Sylfaen"/>
                <w:lang w:val="hy-AM"/>
              </w:rPr>
            </w:pPr>
            <w:r w:rsidRPr="00480924">
              <w:rPr>
                <w:rFonts w:ascii="Sylfaen" w:hAnsi="Sylfaen"/>
              </w:rPr>
              <w:t>Frequency</w:t>
            </w:r>
            <w:r w:rsidR="000E72A2" w:rsidRPr="00480924">
              <w:rPr>
                <w:rFonts w:ascii="Sylfaen" w:hAnsi="Sylfaen"/>
              </w:rPr>
              <w:t xml:space="preserve"> </w:t>
            </w:r>
          </w:p>
        </w:tc>
      </w:tr>
      <w:tr w:rsidR="000E72A2" w:rsidRPr="00480924" w14:paraId="5CF7C886" w14:textId="77777777" w:rsidTr="009F5873">
        <w:trPr>
          <w:trHeight w:val="20"/>
        </w:trPr>
        <w:tc>
          <w:tcPr>
            <w:tcW w:w="10915" w:type="dxa"/>
            <w:tcBorders>
              <w:bottom w:val="single" w:sz="4" w:space="0" w:color="000000"/>
            </w:tcBorders>
            <w:tcMar>
              <w:top w:w="85" w:type="dxa"/>
              <w:left w:w="85" w:type="dxa"/>
              <w:bottom w:w="85" w:type="dxa"/>
              <w:right w:w="85" w:type="dxa"/>
            </w:tcMar>
          </w:tcPr>
          <w:p w14:paraId="62046085" w14:textId="7DC6D0C6" w:rsidR="000E72A2" w:rsidRPr="00480924" w:rsidRDefault="00DB72E6" w:rsidP="009F5873">
            <w:pPr>
              <w:tabs>
                <w:tab w:val="left" w:pos="195"/>
              </w:tabs>
              <w:ind w:left="959" w:right="134" w:hanging="392"/>
              <w:rPr>
                <w:rFonts w:ascii="Sylfaen" w:hAnsi="Sylfaen"/>
                <w:b/>
              </w:rPr>
            </w:pPr>
            <w:r w:rsidRPr="00480924">
              <w:rPr>
                <w:rFonts w:ascii="Sylfaen" w:hAnsi="Sylfaen"/>
                <w:b/>
              </w:rPr>
              <w:t xml:space="preserve">Linear </w:t>
            </w:r>
            <w:r w:rsidR="00033567">
              <w:rPr>
                <w:rFonts w:ascii="Sylfaen" w:hAnsi="Sylfaen"/>
                <w:b/>
              </w:rPr>
              <w:t xml:space="preserve">and Section </w:t>
            </w:r>
            <w:r w:rsidRPr="00480924">
              <w:rPr>
                <w:rFonts w:ascii="Sylfaen" w:hAnsi="Sylfaen"/>
                <w:b/>
              </w:rPr>
              <w:t>Cell</w:t>
            </w:r>
            <w:r w:rsidR="00033567">
              <w:rPr>
                <w:rFonts w:ascii="Sylfaen" w:hAnsi="Sylfaen"/>
                <w:b/>
              </w:rPr>
              <w:t>s</w:t>
            </w:r>
          </w:p>
        </w:tc>
      </w:tr>
      <w:tr w:rsidR="000E72A2" w:rsidRPr="00480924" w14:paraId="2C221BFA" w14:textId="77777777" w:rsidTr="009F5873">
        <w:trPr>
          <w:trHeight w:val="20"/>
        </w:trPr>
        <w:tc>
          <w:tcPr>
            <w:tcW w:w="10915" w:type="dxa"/>
            <w:tcBorders>
              <w:bottom w:val="single" w:sz="4" w:space="0" w:color="auto"/>
            </w:tcBorders>
            <w:tcMar>
              <w:top w:w="85" w:type="dxa"/>
              <w:left w:w="85" w:type="dxa"/>
              <w:bottom w:w="85" w:type="dxa"/>
              <w:right w:w="85" w:type="dxa"/>
            </w:tcMar>
          </w:tcPr>
          <w:p w14:paraId="28D4A056" w14:textId="27A06E3D" w:rsidR="000E72A2" w:rsidRPr="00033567" w:rsidRDefault="005E3E16" w:rsidP="009F5873">
            <w:pPr>
              <w:autoSpaceDE w:val="0"/>
              <w:autoSpaceDN w:val="0"/>
              <w:adjustRightInd w:val="0"/>
              <w:ind w:left="959" w:hanging="392"/>
              <w:rPr>
                <w:rFonts w:ascii="Sylfaen" w:hAnsi="Sylfaen"/>
                <w:b/>
                <w:lang w:val="hy-AM"/>
              </w:rPr>
            </w:pPr>
            <w:r w:rsidRPr="00033567">
              <w:rPr>
                <w:rFonts w:ascii="Sylfaen" w:hAnsi="Sylfaen"/>
                <w:b/>
                <w:lang w:val="hy-AM"/>
              </w:rPr>
              <w:t>It is necessary to provide RS</w:t>
            </w:r>
            <w:r w:rsidR="0040200F" w:rsidRPr="00033567">
              <w:rPr>
                <w:rFonts w:ascii="Sylfaen" w:hAnsi="Sylfaen"/>
                <w:b/>
              </w:rPr>
              <w:t xml:space="preserve"> fot Linear and Section cells</w:t>
            </w:r>
            <w:r w:rsidRPr="00033567">
              <w:rPr>
                <w:rFonts w:ascii="Sylfaen" w:hAnsi="Sylfaen"/>
                <w:b/>
                <w:lang w:val="hy-AM"/>
              </w:rPr>
              <w:t xml:space="preserve"> </w:t>
            </w:r>
            <w:r w:rsidR="000E72A2" w:rsidRPr="006C4613">
              <w:rPr>
                <w:rFonts w:ascii="Sylfaen" w:hAnsi="Sylfaen"/>
                <w:b/>
              </w:rPr>
              <w:t>:</w:t>
            </w:r>
            <w:r w:rsidR="000E72A2" w:rsidRPr="00033567">
              <w:rPr>
                <w:rFonts w:ascii="Sylfaen" w:hAnsi="Sylfaen"/>
                <w:b/>
                <w:lang w:val="hy-AM"/>
              </w:rPr>
              <w:t xml:space="preserve">  </w:t>
            </w:r>
          </w:p>
          <w:p w14:paraId="0017CD0D" w14:textId="61E13A2F" w:rsidR="000E72A2" w:rsidRPr="00033567" w:rsidRDefault="00033567" w:rsidP="00F2008E">
            <w:pPr>
              <w:pStyle w:val="ListParagraph"/>
              <w:numPr>
                <w:ilvl w:val="3"/>
                <w:numId w:val="33"/>
              </w:numPr>
              <w:autoSpaceDE w:val="0"/>
              <w:autoSpaceDN w:val="0"/>
              <w:adjustRightInd w:val="0"/>
              <w:ind w:left="1053"/>
              <w:jc w:val="left"/>
              <w:rPr>
                <w:rFonts w:ascii="Sylfaen" w:hAnsi="Sylfaen"/>
                <w:lang w:val="hy-AM"/>
              </w:rPr>
            </w:pPr>
            <w:r w:rsidRPr="0040200F">
              <w:rPr>
                <w:rFonts w:ascii="Sylfaen" w:hAnsi="Sylfaen"/>
                <w:lang w:val="hy-AM"/>
              </w:rPr>
              <w:t xml:space="preserve">Status of </w:t>
            </w:r>
            <w:r w:rsidRPr="0040200F">
              <w:rPr>
                <w:rFonts w:ascii="Sylfaen" w:hAnsi="Sylfaen"/>
              </w:rPr>
              <w:t>sw</w:t>
            </w:r>
            <w:r>
              <w:rPr>
                <w:rFonts w:ascii="Sylfaen" w:hAnsi="Sylfaen"/>
              </w:rPr>
              <w:t>i</w:t>
            </w:r>
            <w:r w:rsidRPr="0040200F">
              <w:rPr>
                <w:rFonts w:ascii="Sylfaen" w:hAnsi="Sylfaen"/>
              </w:rPr>
              <w:t>tches</w:t>
            </w:r>
            <w:r w:rsidR="000E72A2" w:rsidRPr="00033567">
              <w:rPr>
                <w:rFonts w:ascii="Sylfaen" w:hAnsi="Sylfaen"/>
                <w:lang w:val="hy-AM"/>
              </w:rPr>
              <w:t xml:space="preserve"> </w:t>
            </w:r>
            <w:r w:rsidR="000E72A2" w:rsidRPr="00033567">
              <w:rPr>
                <w:rFonts w:ascii="Sylfaen" w:hAnsi="Sylfaen"/>
              </w:rPr>
              <w:t xml:space="preserve"> </w:t>
            </w:r>
          </w:p>
        </w:tc>
      </w:tr>
      <w:tr w:rsidR="000E72A2" w:rsidRPr="00480924" w14:paraId="25410ED0" w14:textId="77777777" w:rsidTr="009F5873">
        <w:trPr>
          <w:trHeight w:val="20"/>
        </w:trPr>
        <w:tc>
          <w:tcPr>
            <w:tcW w:w="10915" w:type="dxa"/>
            <w:tcBorders>
              <w:top w:val="single" w:sz="4" w:space="0" w:color="auto"/>
              <w:bottom w:val="single" w:sz="4" w:space="0" w:color="000000"/>
            </w:tcBorders>
            <w:tcMar>
              <w:top w:w="85" w:type="dxa"/>
              <w:left w:w="85" w:type="dxa"/>
              <w:bottom w:w="85" w:type="dxa"/>
              <w:right w:w="85" w:type="dxa"/>
            </w:tcMar>
          </w:tcPr>
          <w:p w14:paraId="0623C4C9" w14:textId="1821DB49" w:rsidR="000E72A2" w:rsidRPr="00480924" w:rsidRDefault="00614B7E" w:rsidP="009F5873">
            <w:pPr>
              <w:tabs>
                <w:tab w:val="left" w:pos="337"/>
              </w:tabs>
              <w:ind w:left="959" w:right="134" w:hanging="392"/>
              <w:rPr>
                <w:rFonts w:ascii="Sylfaen" w:hAnsi="Sylfaen"/>
                <w:lang w:val="hy-AM"/>
              </w:rPr>
            </w:pPr>
            <w:r w:rsidRPr="00480924">
              <w:rPr>
                <w:rFonts w:ascii="Sylfaen" w:hAnsi="Sylfaen"/>
                <w:b/>
              </w:rPr>
              <w:t>Substation equipment and control</w:t>
            </w:r>
          </w:p>
        </w:tc>
      </w:tr>
      <w:tr w:rsidR="000E72A2" w:rsidRPr="00480924" w14:paraId="0B251758" w14:textId="77777777" w:rsidTr="009F5873">
        <w:trPr>
          <w:trHeight w:val="20"/>
        </w:trPr>
        <w:tc>
          <w:tcPr>
            <w:tcW w:w="10915" w:type="dxa"/>
            <w:tcBorders>
              <w:top w:val="single" w:sz="4" w:space="0" w:color="auto"/>
              <w:bottom w:val="single" w:sz="4" w:space="0" w:color="auto"/>
            </w:tcBorders>
            <w:tcMar>
              <w:top w:w="85" w:type="dxa"/>
              <w:left w:w="85" w:type="dxa"/>
              <w:bottom w:w="85" w:type="dxa"/>
              <w:right w:w="85" w:type="dxa"/>
            </w:tcMar>
          </w:tcPr>
          <w:p w14:paraId="4BE21974" w14:textId="1ACB2867" w:rsidR="000E72A2" w:rsidRPr="006C4613" w:rsidRDefault="005E3E16" w:rsidP="009F5873">
            <w:pPr>
              <w:autoSpaceDE w:val="0"/>
              <w:autoSpaceDN w:val="0"/>
              <w:adjustRightInd w:val="0"/>
              <w:ind w:left="959" w:hanging="392"/>
              <w:rPr>
                <w:rFonts w:ascii="Sylfaen" w:hAnsi="Sylfaen"/>
                <w:b/>
              </w:rPr>
            </w:pPr>
            <w:r w:rsidRPr="00033567">
              <w:rPr>
                <w:rFonts w:ascii="Sylfaen" w:hAnsi="Sylfaen"/>
                <w:b/>
                <w:lang w:val="hy-AM"/>
              </w:rPr>
              <w:t xml:space="preserve">It is necessary to provide RS </w:t>
            </w:r>
            <w:r w:rsidR="000E72A2" w:rsidRPr="006C4613">
              <w:rPr>
                <w:rFonts w:ascii="Sylfaen" w:hAnsi="Sylfaen"/>
                <w:b/>
              </w:rPr>
              <w:t>:</w:t>
            </w:r>
            <w:r w:rsidR="000E72A2" w:rsidRPr="00033567">
              <w:rPr>
                <w:rFonts w:ascii="Sylfaen" w:hAnsi="Sylfaen"/>
                <w:b/>
                <w:lang w:val="hy-AM"/>
              </w:rPr>
              <w:t xml:space="preserve">  </w:t>
            </w:r>
          </w:p>
          <w:p w14:paraId="3BF75374" w14:textId="6F6D2B9C" w:rsidR="000E72A2" w:rsidRPr="00480924" w:rsidRDefault="00614B7E" w:rsidP="00F2008E">
            <w:pPr>
              <w:numPr>
                <w:ilvl w:val="0"/>
                <w:numId w:val="36"/>
              </w:numPr>
              <w:autoSpaceDE w:val="0"/>
              <w:autoSpaceDN w:val="0"/>
              <w:adjustRightInd w:val="0"/>
              <w:jc w:val="left"/>
              <w:rPr>
                <w:rFonts w:ascii="Sylfaen" w:hAnsi="Sylfaen"/>
                <w:lang w:val="hy-AM"/>
              </w:rPr>
            </w:pPr>
            <w:r w:rsidRPr="00480924">
              <w:rPr>
                <w:rFonts w:ascii="Sylfaen" w:hAnsi="Sylfaen"/>
                <w:lang w:val="hy-AM"/>
              </w:rPr>
              <w:t xml:space="preserve">Opening TM </w:t>
            </w:r>
            <w:r w:rsidR="0038460C">
              <w:rPr>
                <w:rFonts w:ascii="Sylfaen" w:hAnsi="Sylfaen"/>
                <w:lang w:val="hy-AM"/>
              </w:rPr>
              <w:t>Box</w:t>
            </w:r>
            <w:r w:rsidRPr="00480924">
              <w:rPr>
                <w:rFonts w:ascii="Sylfaen" w:hAnsi="Sylfaen"/>
                <w:lang w:val="hy-AM"/>
              </w:rPr>
              <w:t xml:space="preserve"> doors</w:t>
            </w:r>
            <w:r w:rsidR="000E72A2" w:rsidRPr="00480924">
              <w:rPr>
                <w:rFonts w:ascii="Sylfaen" w:hAnsi="Sylfaen"/>
                <w:lang w:val="ru-RU"/>
              </w:rPr>
              <w:t>;</w:t>
            </w:r>
          </w:p>
          <w:p w14:paraId="034F38E6" w14:textId="77777777" w:rsidR="000E72A2" w:rsidRPr="00033567" w:rsidRDefault="00614B7E" w:rsidP="00F2008E">
            <w:pPr>
              <w:numPr>
                <w:ilvl w:val="0"/>
                <w:numId w:val="36"/>
              </w:numPr>
              <w:autoSpaceDE w:val="0"/>
              <w:autoSpaceDN w:val="0"/>
              <w:adjustRightInd w:val="0"/>
              <w:ind w:left="959" w:hanging="392"/>
              <w:jc w:val="left"/>
              <w:rPr>
                <w:rFonts w:ascii="Sylfaen" w:hAnsi="Sylfaen"/>
                <w:lang w:val="hy-AM"/>
              </w:rPr>
            </w:pPr>
            <w:r w:rsidRPr="00480924">
              <w:rPr>
                <w:rFonts w:ascii="Sylfaen" w:hAnsi="Sylfaen"/>
              </w:rPr>
              <w:t>Opening SP doors</w:t>
            </w:r>
            <w:r w:rsidR="000E72A2" w:rsidRPr="00480924">
              <w:rPr>
                <w:rFonts w:ascii="Sylfaen" w:hAnsi="Sylfaen"/>
                <w:lang w:val="ru-RU"/>
              </w:rPr>
              <w:t>.</w:t>
            </w:r>
          </w:p>
          <w:p w14:paraId="1A495A97" w14:textId="4FF0A6D4" w:rsidR="00033567" w:rsidRPr="00480924" w:rsidRDefault="00033567" w:rsidP="00F2008E">
            <w:pPr>
              <w:numPr>
                <w:ilvl w:val="0"/>
                <w:numId w:val="36"/>
              </w:numPr>
              <w:autoSpaceDE w:val="0"/>
              <w:autoSpaceDN w:val="0"/>
              <w:adjustRightInd w:val="0"/>
              <w:ind w:left="959" w:hanging="392"/>
              <w:jc w:val="left"/>
              <w:rPr>
                <w:rFonts w:ascii="Sylfaen" w:hAnsi="Sylfaen"/>
                <w:lang w:val="hy-AM"/>
              </w:rPr>
            </w:pPr>
            <w:r w:rsidRPr="00033567">
              <w:rPr>
                <w:rFonts w:ascii="Sylfaen" w:hAnsi="Sylfaen"/>
                <w:lang w:val="hy-AM"/>
              </w:rPr>
              <w:t>Presence of voltage in the</w:t>
            </w:r>
            <w:r>
              <w:rPr>
                <w:rFonts w:ascii="Sylfaen" w:hAnsi="Sylfaen"/>
              </w:rPr>
              <w:t xml:space="preserve"> TM Box.</w:t>
            </w:r>
          </w:p>
        </w:tc>
      </w:tr>
    </w:tbl>
    <w:p w14:paraId="28FD3F32" w14:textId="77777777" w:rsidR="000E72A2" w:rsidRPr="00480924" w:rsidRDefault="000E72A2" w:rsidP="000E72A2">
      <w:pPr>
        <w:rPr>
          <w:rFonts w:asciiTheme="minorHAnsi" w:hAnsiTheme="minorHAnsi"/>
          <w:lang w:val="hy-AM"/>
        </w:rPr>
      </w:pPr>
    </w:p>
    <w:p w14:paraId="166E2BCC" w14:textId="4F095686" w:rsidR="000E72A2" w:rsidRPr="00480924" w:rsidRDefault="000E72A2" w:rsidP="000E72A2">
      <w:pPr>
        <w:ind w:firstLine="0"/>
        <w:rPr>
          <w:b/>
          <w:lang w:val="ru-RU"/>
        </w:rPr>
      </w:pPr>
      <w:r w:rsidRPr="00480924">
        <w:rPr>
          <w:b/>
          <w:lang w:val="ru-RU"/>
        </w:rPr>
        <w:t xml:space="preserve">6 (10) </w:t>
      </w:r>
      <w:r w:rsidR="00E85F75" w:rsidRPr="00480924">
        <w:rPr>
          <w:b/>
        </w:rPr>
        <w:t xml:space="preserve">kV TSS, Type </w:t>
      </w:r>
      <w:r w:rsidRPr="00480924">
        <w:rPr>
          <w:b/>
          <w:lang w:val="ru-RU"/>
        </w:rPr>
        <w:t>4.1</w:t>
      </w:r>
    </w:p>
    <w:tbl>
      <w:tblPr>
        <w:tblW w:w="1091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15"/>
      </w:tblGrid>
      <w:tr w:rsidR="000E72A2" w:rsidRPr="00480924" w14:paraId="6CD9A5DA" w14:textId="77777777" w:rsidTr="009F5873">
        <w:trPr>
          <w:trHeight w:val="20"/>
        </w:trPr>
        <w:tc>
          <w:tcPr>
            <w:tcW w:w="10915" w:type="dxa"/>
            <w:tcBorders>
              <w:bottom w:val="single" w:sz="4" w:space="0" w:color="000000"/>
            </w:tcBorders>
            <w:tcMar>
              <w:top w:w="85" w:type="dxa"/>
              <w:left w:w="85" w:type="dxa"/>
              <w:bottom w:w="85" w:type="dxa"/>
              <w:right w:w="85" w:type="dxa"/>
            </w:tcMar>
          </w:tcPr>
          <w:p w14:paraId="1B92E14A" w14:textId="65F215B7" w:rsidR="000E72A2" w:rsidRPr="00480924" w:rsidRDefault="000850EA" w:rsidP="009F5873">
            <w:pPr>
              <w:tabs>
                <w:tab w:val="left" w:pos="195"/>
              </w:tabs>
              <w:ind w:left="959" w:right="134" w:hanging="392"/>
              <w:rPr>
                <w:rFonts w:ascii="Sylfaen" w:hAnsi="Sylfaen"/>
                <w:b/>
                <w:lang w:val="ru-RU"/>
              </w:rPr>
            </w:pPr>
            <w:r w:rsidRPr="00480924">
              <w:rPr>
                <w:rFonts w:ascii="Sylfaen" w:hAnsi="Sylfaen"/>
                <w:b/>
                <w:lang w:val="hy-AM"/>
              </w:rPr>
              <w:t>Input cell</w:t>
            </w:r>
            <w:r w:rsidR="000E72A2" w:rsidRPr="00480924">
              <w:rPr>
                <w:rFonts w:ascii="Sylfaen" w:hAnsi="Sylfaen"/>
                <w:b/>
                <w:lang w:val="ru-RU"/>
              </w:rPr>
              <w:t xml:space="preserve"> 0,4 </w:t>
            </w:r>
            <w:r w:rsidR="00E85F75" w:rsidRPr="00480924">
              <w:rPr>
                <w:rFonts w:ascii="Sylfaen" w:hAnsi="Sylfaen"/>
                <w:b/>
              </w:rPr>
              <w:t>kV</w:t>
            </w:r>
          </w:p>
        </w:tc>
      </w:tr>
      <w:tr w:rsidR="000E72A2" w:rsidRPr="00480924" w14:paraId="598C7D5D" w14:textId="77777777" w:rsidTr="009F5873">
        <w:trPr>
          <w:trHeight w:val="20"/>
        </w:trPr>
        <w:tc>
          <w:tcPr>
            <w:tcW w:w="10915" w:type="dxa"/>
            <w:tcBorders>
              <w:bottom w:val="single" w:sz="4" w:space="0" w:color="000000"/>
            </w:tcBorders>
            <w:tcMar>
              <w:top w:w="85" w:type="dxa"/>
              <w:left w:w="85" w:type="dxa"/>
              <w:bottom w:w="85" w:type="dxa"/>
              <w:right w:w="85" w:type="dxa"/>
            </w:tcMar>
          </w:tcPr>
          <w:p w14:paraId="74BC9175" w14:textId="659A84F7" w:rsidR="000E72A2" w:rsidRPr="00033567" w:rsidRDefault="005E3E16" w:rsidP="009F5873">
            <w:pPr>
              <w:autoSpaceDE w:val="0"/>
              <w:autoSpaceDN w:val="0"/>
              <w:adjustRightInd w:val="0"/>
              <w:ind w:left="959" w:hanging="392"/>
              <w:rPr>
                <w:rFonts w:ascii="Sylfaen" w:hAnsi="Sylfaen"/>
                <w:b/>
                <w:lang w:val="hy-AM"/>
              </w:rPr>
            </w:pPr>
            <w:r w:rsidRPr="00033567">
              <w:rPr>
                <w:rFonts w:ascii="Sylfaen" w:hAnsi="Sylfaen"/>
                <w:b/>
                <w:lang w:val="hy-AM"/>
              </w:rPr>
              <w:t xml:space="preserve">It is necessary to provide RS </w:t>
            </w:r>
            <w:r w:rsidR="000E72A2" w:rsidRPr="006C4613">
              <w:rPr>
                <w:rFonts w:ascii="Sylfaen" w:hAnsi="Sylfaen"/>
                <w:b/>
              </w:rPr>
              <w:t>:</w:t>
            </w:r>
            <w:r w:rsidR="000E72A2" w:rsidRPr="00033567">
              <w:rPr>
                <w:rFonts w:ascii="Sylfaen" w:hAnsi="Sylfaen"/>
                <w:b/>
                <w:lang w:val="hy-AM"/>
              </w:rPr>
              <w:t xml:space="preserve">  </w:t>
            </w:r>
          </w:p>
          <w:p w14:paraId="012519B0" w14:textId="10F7873A" w:rsidR="000E72A2" w:rsidRPr="00480924" w:rsidRDefault="00033567" w:rsidP="00F2008E">
            <w:pPr>
              <w:numPr>
                <w:ilvl w:val="0"/>
                <w:numId w:val="37"/>
              </w:numPr>
              <w:autoSpaceDE w:val="0"/>
              <w:autoSpaceDN w:val="0"/>
              <w:adjustRightInd w:val="0"/>
              <w:jc w:val="left"/>
              <w:rPr>
                <w:rFonts w:ascii="Sylfaen" w:hAnsi="Sylfaen"/>
                <w:lang w:val="hy-AM"/>
              </w:rPr>
            </w:pPr>
            <w:r w:rsidRPr="006C4613">
              <w:rPr>
                <w:rFonts w:ascii="Sylfaen" w:hAnsi="Sylfaen"/>
              </w:rPr>
              <w:t xml:space="preserve">Presence of voltage on the busbars </w:t>
            </w:r>
            <w:r w:rsidR="000E72A2" w:rsidRPr="006C4613">
              <w:rPr>
                <w:rFonts w:ascii="Sylfaen" w:hAnsi="Sylfaen"/>
              </w:rPr>
              <w:t xml:space="preserve">0,4 </w:t>
            </w:r>
            <w:r>
              <w:rPr>
                <w:rFonts w:ascii="Sylfaen" w:hAnsi="Sylfaen"/>
              </w:rPr>
              <w:t>kV</w:t>
            </w:r>
          </w:p>
          <w:p w14:paraId="075722DF" w14:textId="7F051FC1" w:rsidR="000E72A2" w:rsidRPr="006C4613" w:rsidRDefault="007B2765" w:rsidP="00033567">
            <w:pPr>
              <w:autoSpaceDE w:val="0"/>
              <w:autoSpaceDN w:val="0"/>
              <w:adjustRightInd w:val="0"/>
              <w:ind w:left="567" w:firstLine="0"/>
              <w:rPr>
                <w:rFonts w:ascii="Sylfaen" w:hAnsi="Sylfaen"/>
                <w:b/>
              </w:rPr>
            </w:pPr>
            <w:r w:rsidRPr="00033567">
              <w:rPr>
                <w:rFonts w:ascii="Sylfaen" w:hAnsi="Sylfaen"/>
                <w:b/>
                <w:lang w:val="hy-AM"/>
              </w:rPr>
              <w:t>It is necessary to provide TM</w:t>
            </w:r>
            <w:r w:rsidR="000E72A2" w:rsidRPr="006C4613">
              <w:rPr>
                <w:rFonts w:ascii="Sylfaen" w:hAnsi="Sylfaen"/>
                <w:b/>
              </w:rPr>
              <w:t xml:space="preserve"> (</w:t>
            </w:r>
            <w:r w:rsidR="00E85F75" w:rsidRPr="006C4613">
              <w:rPr>
                <w:rFonts w:ascii="Sylfaen" w:hAnsi="Sylfaen"/>
                <w:b/>
              </w:rPr>
              <w:t>provided by polling SM-160-02M</w:t>
            </w:r>
            <w:r w:rsidR="000E72A2" w:rsidRPr="006C4613">
              <w:rPr>
                <w:rFonts w:ascii="Sylfaen" w:hAnsi="Sylfaen"/>
                <w:b/>
              </w:rPr>
              <w:t>):</w:t>
            </w:r>
          </w:p>
          <w:p w14:paraId="34E185C0" w14:textId="1C576E40" w:rsidR="000E72A2" w:rsidRPr="00480924" w:rsidRDefault="00614B7E" w:rsidP="00F2008E">
            <w:pPr>
              <w:numPr>
                <w:ilvl w:val="0"/>
                <w:numId w:val="38"/>
              </w:numPr>
              <w:autoSpaceDE w:val="0"/>
              <w:autoSpaceDN w:val="0"/>
              <w:adjustRightInd w:val="0"/>
              <w:jc w:val="left"/>
              <w:rPr>
                <w:rFonts w:ascii="Sylfaen" w:hAnsi="Sylfaen"/>
                <w:lang w:val="hy-AM"/>
              </w:rPr>
            </w:pPr>
            <w:r w:rsidRPr="006C4613">
              <w:rPr>
                <w:rFonts w:ascii="Sylfaen" w:hAnsi="Sylfaen"/>
              </w:rPr>
              <w:t>voltage and current of phases A, B, C</w:t>
            </w:r>
            <w:r w:rsidR="000E72A2" w:rsidRPr="00480924">
              <w:rPr>
                <w:rFonts w:ascii="Sylfaen" w:hAnsi="Sylfaen"/>
                <w:lang w:val="hy-AM"/>
              </w:rPr>
              <w:t xml:space="preserve"> </w:t>
            </w:r>
          </w:p>
          <w:p w14:paraId="677BE2D0" w14:textId="25D9F233" w:rsidR="000E72A2" w:rsidRPr="00480924" w:rsidRDefault="007B2765" w:rsidP="00F2008E">
            <w:pPr>
              <w:numPr>
                <w:ilvl w:val="0"/>
                <w:numId w:val="38"/>
              </w:numPr>
              <w:autoSpaceDE w:val="0"/>
              <w:autoSpaceDN w:val="0"/>
              <w:adjustRightInd w:val="0"/>
              <w:ind w:left="959" w:hanging="392"/>
              <w:jc w:val="left"/>
              <w:rPr>
                <w:rFonts w:ascii="Sylfaen" w:hAnsi="Sylfaen"/>
                <w:lang w:val="hy-AM"/>
              </w:rPr>
            </w:pPr>
            <w:r w:rsidRPr="006C4613">
              <w:rPr>
                <w:rFonts w:ascii="Sylfaen" w:hAnsi="Sylfaen"/>
              </w:rPr>
              <w:t>Total, active and reactive power P, Q</w:t>
            </w:r>
            <w:r w:rsidR="000E72A2" w:rsidRPr="00480924">
              <w:rPr>
                <w:rFonts w:ascii="Sylfaen" w:hAnsi="Sylfaen"/>
                <w:lang w:val="hy-AM"/>
              </w:rPr>
              <w:t xml:space="preserve"> </w:t>
            </w:r>
          </w:p>
          <w:p w14:paraId="16B9301D" w14:textId="79CBC234" w:rsidR="000E72A2" w:rsidRPr="00480924" w:rsidRDefault="00E85F75" w:rsidP="00F2008E">
            <w:pPr>
              <w:numPr>
                <w:ilvl w:val="0"/>
                <w:numId w:val="38"/>
              </w:numPr>
              <w:autoSpaceDE w:val="0"/>
              <w:autoSpaceDN w:val="0"/>
              <w:adjustRightInd w:val="0"/>
              <w:ind w:left="959" w:hanging="392"/>
              <w:jc w:val="left"/>
              <w:rPr>
                <w:rFonts w:ascii="Sylfaen" w:hAnsi="Sylfaen"/>
                <w:lang w:val="hy-AM"/>
              </w:rPr>
            </w:pPr>
            <w:r w:rsidRPr="00480924">
              <w:rPr>
                <w:rFonts w:ascii="Sylfaen" w:hAnsi="Sylfaen"/>
              </w:rPr>
              <w:t>Power factor</w:t>
            </w:r>
            <w:r w:rsidR="000E72A2" w:rsidRPr="00480924">
              <w:rPr>
                <w:rFonts w:ascii="Sylfaen" w:hAnsi="Sylfaen"/>
                <w:lang w:val="hy-AM"/>
              </w:rPr>
              <w:t xml:space="preserve"> cosΦ</w:t>
            </w:r>
            <w:r w:rsidR="000E72A2" w:rsidRPr="00480924">
              <w:rPr>
                <w:rFonts w:ascii="Sylfaen" w:hAnsi="Sylfaen"/>
              </w:rPr>
              <w:t xml:space="preserve"> </w:t>
            </w:r>
          </w:p>
          <w:p w14:paraId="59778740" w14:textId="53BEF2D1" w:rsidR="000E72A2" w:rsidRPr="00480924" w:rsidRDefault="00614B7E" w:rsidP="00F2008E">
            <w:pPr>
              <w:numPr>
                <w:ilvl w:val="0"/>
                <w:numId w:val="38"/>
              </w:numPr>
              <w:autoSpaceDE w:val="0"/>
              <w:autoSpaceDN w:val="0"/>
              <w:adjustRightInd w:val="0"/>
              <w:ind w:left="959" w:hanging="392"/>
              <w:jc w:val="left"/>
              <w:rPr>
                <w:rFonts w:ascii="Sylfaen" w:hAnsi="Sylfaen"/>
                <w:lang w:val="hy-AM"/>
              </w:rPr>
            </w:pPr>
            <w:r w:rsidRPr="00480924">
              <w:rPr>
                <w:rFonts w:ascii="Sylfaen" w:hAnsi="Sylfaen"/>
              </w:rPr>
              <w:t>Frequency</w:t>
            </w:r>
          </w:p>
        </w:tc>
      </w:tr>
      <w:tr w:rsidR="000E72A2" w:rsidRPr="00480924" w14:paraId="3794FE13" w14:textId="77777777" w:rsidTr="009F5873">
        <w:trPr>
          <w:trHeight w:val="20"/>
        </w:trPr>
        <w:tc>
          <w:tcPr>
            <w:tcW w:w="10915" w:type="dxa"/>
            <w:tcBorders>
              <w:top w:val="single" w:sz="4" w:space="0" w:color="000000"/>
              <w:left w:val="single" w:sz="4" w:space="0" w:color="000000"/>
              <w:bottom w:val="single" w:sz="4" w:space="0" w:color="000000"/>
              <w:right w:val="single" w:sz="4" w:space="0" w:color="000000"/>
            </w:tcBorders>
            <w:tcMar>
              <w:top w:w="85" w:type="dxa"/>
              <w:left w:w="85" w:type="dxa"/>
              <w:bottom w:w="85" w:type="dxa"/>
              <w:right w:w="85" w:type="dxa"/>
            </w:tcMar>
          </w:tcPr>
          <w:p w14:paraId="7DB22DD3" w14:textId="24FDD3E5" w:rsidR="000E72A2" w:rsidRPr="00480924" w:rsidRDefault="00614B7E" w:rsidP="009F5873">
            <w:pPr>
              <w:autoSpaceDE w:val="0"/>
              <w:autoSpaceDN w:val="0"/>
              <w:adjustRightInd w:val="0"/>
              <w:ind w:left="959" w:hanging="392"/>
              <w:rPr>
                <w:rFonts w:ascii="Sylfaen" w:hAnsi="Sylfaen"/>
                <w:b/>
                <w:lang w:val="ru-RU"/>
              </w:rPr>
            </w:pPr>
            <w:r w:rsidRPr="00480924">
              <w:rPr>
                <w:rFonts w:ascii="Sylfaen" w:hAnsi="Sylfaen"/>
                <w:b/>
                <w:lang w:val="ru-RU"/>
              </w:rPr>
              <w:t>Substation equipment and control</w:t>
            </w:r>
          </w:p>
        </w:tc>
      </w:tr>
      <w:tr w:rsidR="000E72A2" w:rsidRPr="00480924" w14:paraId="508D9EB9" w14:textId="77777777" w:rsidTr="009F5873">
        <w:trPr>
          <w:trHeight w:val="20"/>
        </w:trPr>
        <w:tc>
          <w:tcPr>
            <w:tcW w:w="10915" w:type="dxa"/>
            <w:tcBorders>
              <w:top w:val="single" w:sz="4" w:space="0" w:color="000000"/>
              <w:left w:val="single" w:sz="4" w:space="0" w:color="000000"/>
              <w:bottom w:val="single" w:sz="4" w:space="0" w:color="000000"/>
              <w:right w:val="single" w:sz="4" w:space="0" w:color="000000"/>
            </w:tcBorders>
            <w:tcMar>
              <w:top w:w="85" w:type="dxa"/>
              <w:left w:w="85" w:type="dxa"/>
              <w:bottom w:w="85" w:type="dxa"/>
              <w:right w:w="85" w:type="dxa"/>
            </w:tcMar>
          </w:tcPr>
          <w:p w14:paraId="69E3F3A5" w14:textId="597C1883" w:rsidR="000E72A2" w:rsidRPr="006C4613" w:rsidRDefault="005E3E16" w:rsidP="00033567">
            <w:pPr>
              <w:autoSpaceDE w:val="0"/>
              <w:autoSpaceDN w:val="0"/>
              <w:adjustRightInd w:val="0"/>
              <w:rPr>
                <w:rFonts w:ascii="Sylfaen" w:hAnsi="Sylfaen"/>
              </w:rPr>
            </w:pPr>
            <w:r w:rsidRPr="00480924">
              <w:rPr>
                <w:rFonts w:ascii="Sylfaen" w:hAnsi="Sylfaen"/>
                <w:lang w:val="hy-AM"/>
              </w:rPr>
              <w:t xml:space="preserve">It is necessary to provide RS </w:t>
            </w:r>
            <w:r w:rsidR="000E72A2" w:rsidRPr="006C4613">
              <w:rPr>
                <w:rFonts w:ascii="Sylfaen" w:hAnsi="Sylfaen"/>
              </w:rPr>
              <w:t>:</w:t>
            </w:r>
            <w:r w:rsidR="000E72A2" w:rsidRPr="00480924">
              <w:rPr>
                <w:rFonts w:ascii="Sylfaen" w:hAnsi="Sylfaen"/>
                <w:lang w:val="hy-AM"/>
              </w:rPr>
              <w:t xml:space="preserve">  </w:t>
            </w:r>
          </w:p>
          <w:p w14:paraId="6906EB7D" w14:textId="04946EBC" w:rsidR="000E72A2" w:rsidRPr="00480924" w:rsidRDefault="00614B7E" w:rsidP="00F2008E">
            <w:pPr>
              <w:numPr>
                <w:ilvl w:val="0"/>
                <w:numId w:val="39"/>
              </w:numPr>
              <w:autoSpaceDE w:val="0"/>
              <w:autoSpaceDN w:val="0"/>
              <w:adjustRightInd w:val="0"/>
              <w:jc w:val="left"/>
              <w:rPr>
                <w:rFonts w:ascii="Sylfaen" w:hAnsi="Sylfaen"/>
                <w:lang w:val="hy-AM"/>
              </w:rPr>
            </w:pPr>
            <w:r w:rsidRPr="00480924">
              <w:rPr>
                <w:rFonts w:ascii="Sylfaen" w:hAnsi="Sylfaen"/>
                <w:lang w:val="hy-AM"/>
              </w:rPr>
              <w:t xml:space="preserve">Opening TM </w:t>
            </w:r>
            <w:r w:rsidR="0038460C">
              <w:rPr>
                <w:rFonts w:ascii="Sylfaen" w:hAnsi="Sylfaen"/>
                <w:lang w:val="hy-AM"/>
              </w:rPr>
              <w:t>Box</w:t>
            </w:r>
            <w:r w:rsidRPr="00480924">
              <w:rPr>
                <w:rFonts w:ascii="Sylfaen" w:hAnsi="Sylfaen"/>
                <w:lang w:val="hy-AM"/>
              </w:rPr>
              <w:t xml:space="preserve"> doors</w:t>
            </w:r>
            <w:r w:rsidR="000E72A2" w:rsidRPr="006C4613">
              <w:rPr>
                <w:rFonts w:ascii="Sylfaen" w:hAnsi="Sylfaen"/>
              </w:rPr>
              <w:t xml:space="preserve"> (</w:t>
            </w:r>
            <w:r w:rsidR="00E85F75" w:rsidRPr="00480924">
              <w:rPr>
                <w:rFonts w:ascii="Sylfaen" w:hAnsi="Sylfaen"/>
              </w:rPr>
              <w:t>if available</w:t>
            </w:r>
            <w:r w:rsidR="000E72A2" w:rsidRPr="006C4613">
              <w:rPr>
                <w:rFonts w:ascii="Sylfaen" w:hAnsi="Sylfaen"/>
              </w:rPr>
              <w:t>);</w:t>
            </w:r>
          </w:p>
          <w:p w14:paraId="4984FF7D" w14:textId="121F01D0" w:rsidR="000E72A2" w:rsidRPr="00480924" w:rsidRDefault="00E85F75" w:rsidP="00F2008E">
            <w:pPr>
              <w:numPr>
                <w:ilvl w:val="0"/>
                <w:numId w:val="39"/>
              </w:numPr>
              <w:autoSpaceDE w:val="0"/>
              <w:autoSpaceDN w:val="0"/>
              <w:adjustRightInd w:val="0"/>
              <w:ind w:left="959" w:hanging="392"/>
              <w:jc w:val="left"/>
              <w:rPr>
                <w:rFonts w:ascii="Sylfaen" w:hAnsi="Sylfaen"/>
                <w:lang w:val="hy-AM"/>
              </w:rPr>
            </w:pPr>
            <w:r w:rsidRPr="00480924">
              <w:rPr>
                <w:rFonts w:ascii="Sylfaen" w:hAnsi="Sylfaen"/>
                <w:lang w:val="ru-RU"/>
              </w:rPr>
              <w:t>Opening TSS doors</w:t>
            </w:r>
            <w:r w:rsidR="000E72A2" w:rsidRPr="00480924">
              <w:rPr>
                <w:rFonts w:ascii="Sylfaen" w:hAnsi="Sylfaen"/>
                <w:lang w:val="ru-RU"/>
              </w:rPr>
              <w:t>*.</w:t>
            </w:r>
          </w:p>
          <w:p w14:paraId="0E4A3987" w14:textId="77777777" w:rsidR="000E72A2" w:rsidRPr="00480924" w:rsidRDefault="000E72A2" w:rsidP="009F5873">
            <w:pPr>
              <w:autoSpaceDE w:val="0"/>
              <w:autoSpaceDN w:val="0"/>
              <w:adjustRightInd w:val="0"/>
              <w:jc w:val="left"/>
              <w:rPr>
                <w:rFonts w:ascii="Sylfaen" w:hAnsi="Sylfaen"/>
                <w:lang w:val="ru-RU"/>
              </w:rPr>
            </w:pPr>
          </w:p>
        </w:tc>
      </w:tr>
    </w:tbl>
    <w:p w14:paraId="640EFF43" w14:textId="1E2749A4" w:rsidR="000E72A2" w:rsidRDefault="000E72A2" w:rsidP="000E72A2">
      <w:pPr>
        <w:rPr>
          <w:rFonts w:ascii="Sylfaen" w:hAnsi="Sylfaen"/>
          <w:lang w:val="hy-AM"/>
        </w:rPr>
      </w:pPr>
    </w:p>
    <w:p w14:paraId="2E63A84C" w14:textId="2E69DFAC" w:rsidR="000E72A2" w:rsidRPr="00480924" w:rsidRDefault="000E72A2" w:rsidP="000E72A2">
      <w:pPr>
        <w:ind w:firstLine="0"/>
        <w:rPr>
          <w:b/>
          <w:lang w:val="ru-RU"/>
        </w:rPr>
      </w:pPr>
      <w:r w:rsidRPr="00480924">
        <w:rPr>
          <w:b/>
          <w:lang w:val="ru-RU"/>
        </w:rPr>
        <w:t xml:space="preserve">6 (10) </w:t>
      </w:r>
      <w:r w:rsidR="00E85F75" w:rsidRPr="00480924">
        <w:rPr>
          <w:b/>
        </w:rPr>
        <w:t>kV</w:t>
      </w:r>
      <w:r w:rsidRPr="00480924">
        <w:rPr>
          <w:b/>
          <w:lang w:val="ru-RU"/>
        </w:rPr>
        <w:t xml:space="preserve"> </w:t>
      </w:r>
      <w:r w:rsidR="00E85F75" w:rsidRPr="00480924">
        <w:rPr>
          <w:b/>
        </w:rPr>
        <w:t xml:space="preserve">TSS, Type </w:t>
      </w:r>
      <w:r w:rsidRPr="00480924">
        <w:rPr>
          <w:b/>
          <w:lang w:val="ru-RU"/>
        </w:rPr>
        <w:t xml:space="preserve"> 4.2</w:t>
      </w:r>
    </w:p>
    <w:tbl>
      <w:tblPr>
        <w:tblW w:w="1091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15"/>
      </w:tblGrid>
      <w:tr w:rsidR="000E72A2" w:rsidRPr="00480924" w14:paraId="63AB79AA" w14:textId="77777777" w:rsidTr="009F5873">
        <w:trPr>
          <w:trHeight w:val="20"/>
        </w:trPr>
        <w:tc>
          <w:tcPr>
            <w:tcW w:w="10915" w:type="dxa"/>
            <w:tcBorders>
              <w:bottom w:val="single" w:sz="4" w:space="0" w:color="000000"/>
            </w:tcBorders>
            <w:tcMar>
              <w:top w:w="85" w:type="dxa"/>
              <w:left w:w="85" w:type="dxa"/>
              <w:bottom w:w="85" w:type="dxa"/>
              <w:right w:w="85" w:type="dxa"/>
            </w:tcMar>
          </w:tcPr>
          <w:p w14:paraId="403C4839" w14:textId="72BA9C9E" w:rsidR="000E72A2" w:rsidRPr="00480924" w:rsidRDefault="000850EA" w:rsidP="009F5873">
            <w:pPr>
              <w:tabs>
                <w:tab w:val="left" w:pos="195"/>
              </w:tabs>
              <w:ind w:left="959" w:right="134" w:hanging="392"/>
              <w:rPr>
                <w:rFonts w:ascii="Sylfaen" w:hAnsi="Sylfaen"/>
                <w:b/>
                <w:lang w:val="ru-RU"/>
              </w:rPr>
            </w:pPr>
            <w:r w:rsidRPr="00480924">
              <w:rPr>
                <w:rFonts w:ascii="Sylfaen" w:hAnsi="Sylfaen"/>
                <w:b/>
                <w:lang w:val="hy-AM"/>
              </w:rPr>
              <w:t xml:space="preserve">Input cell </w:t>
            </w:r>
            <w:r w:rsidR="000E72A2" w:rsidRPr="00480924">
              <w:rPr>
                <w:rFonts w:ascii="Sylfaen" w:hAnsi="Sylfaen"/>
                <w:b/>
                <w:lang w:val="ru-RU"/>
              </w:rPr>
              <w:t xml:space="preserve"> 0,4 </w:t>
            </w:r>
            <w:r w:rsidR="00E85F75" w:rsidRPr="00480924">
              <w:rPr>
                <w:rFonts w:ascii="Sylfaen" w:hAnsi="Sylfaen"/>
                <w:b/>
              </w:rPr>
              <w:t>kV</w:t>
            </w:r>
          </w:p>
        </w:tc>
      </w:tr>
      <w:tr w:rsidR="000E72A2" w:rsidRPr="00480924" w14:paraId="7F2F5EB1" w14:textId="77777777" w:rsidTr="009F5873">
        <w:trPr>
          <w:trHeight w:val="20"/>
        </w:trPr>
        <w:tc>
          <w:tcPr>
            <w:tcW w:w="10915" w:type="dxa"/>
            <w:tcBorders>
              <w:bottom w:val="single" w:sz="4" w:space="0" w:color="000000"/>
            </w:tcBorders>
            <w:tcMar>
              <w:top w:w="85" w:type="dxa"/>
              <w:left w:w="85" w:type="dxa"/>
              <w:bottom w:w="85" w:type="dxa"/>
              <w:right w:w="85" w:type="dxa"/>
            </w:tcMar>
          </w:tcPr>
          <w:p w14:paraId="4467491F" w14:textId="419B0278" w:rsidR="000E72A2" w:rsidRPr="00033567" w:rsidRDefault="005E3E16" w:rsidP="00033567">
            <w:pPr>
              <w:autoSpaceDE w:val="0"/>
              <w:autoSpaceDN w:val="0"/>
              <w:adjustRightInd w:val="0"/>
              <w:rPr>
                <w:rFonts w:ascii="Sylfaen" w:hAnsi="Sylfaen"/>
                <w:b/>
                <w:lang w:val="hy-AM"/>
              </w:rPr>
            </w:pPr>
            <w:r w:rsidRPr="00033567">
              <w:rPr>
                <w:rFonts w:ascii="Sylfaen" w:hAnsi="Sylfaen"/>
                <w:b/>
                <w:lang w:val="hy-AM"/>
              </w:rPr>
              <w:t xml:space="preserve">It is necessary to provide RS </w:t>
            </w:r>
            <w:r w:rsidR="000E72A2" w:rsidRPr="006C4613">
              <w:rPr>
                <w:rFonts w:ascii="Sylfaen" w:hAnsi="Sylfaen"/>
                <w:b/>
              </w:rPr>
              <w:t>:</w:t>
            </w:r>
            <w:r w:rsidR="000E72A2" w:rsidRPr="00033567">
              <w:rPr>
                <w:rFonts w:ascii="Sylfaen" w:hAnsi="Sylfaen"/>
                <w:b/>
                <w:lang w:val="hy-AM"/>
              </w:rPr>
              <w:t xml:space="preserve">  </w:t>
            </w:r>
          </w:p>
          <w:p w14:paraId="496D0659" w14:textId="1EEF9474" w:rsidR="000E72A2" w:rsidRPr="00480924" w:rsidRDefault="00033567" w:rsidP="00F2008E">
            <w:pPr>
              <w:numPr>
                <w:ilvl w:val="0"/>
                <w:numId w:val="40"/>
              </w:numPr>
              <w:autoSpaceDE w:val="0"/>
              <w:autoSpaceDN w:val="0"/>
              <w:adjustRightInd w:val="0"/>
              <w:jc w:val="left"/>
              <w:rPr>
                <w:rFonts w:ascii="Sylfaen" w:hAnsi="Sylfaen"/>
                <w:lang w:val="hy-AM"/>
              </w:rPr>
            </w:pPr>
            <w:r w:rsidRPr="006C4613">
              <w:rPr>
                <w:rFonts w:ascii="Sylfaen" w:hAnsi="Sylfaen"/>
              </w:rPr>
              <w:t xml:space="preserve">Presence of voltage </w:t>
            </w:r>
            <w:r w:rsidR="00E85F75" w:rsidRPr="006C4613">
              <w:rPr>
                <w:rFonts w:ascii="Sylfaen" w:hAnsi="Sylfaen"/>
              </w:rPr>
              <w:t xml:space="preserve">at inputs and directions (on average 4 in each </w:t>
            </w:r>
            <w:r w:rsidR="00E85F75" w:rsidRPr="00480924">
              <w:rPr>
                <w:rFonts w:ascii="Sylfaen" w:hAnsi="Sylfaen"/>
              </w:rPr>
              <w:t>TSS</w:t>
            </w:r>
            <w:r w:rsidR="00E85F75" w:rsidRPr="006C4613">
              <w:rPr>
                <w:rFonts w:ascii="Sylfaen" w:hAnsi="Sylfaen"/>
              </w:rPr>
              <w:t>) 0.4 kV</w:t>
            </w:r>
            <w:r>
              <w:rPr>
                <w:rFonts w:ascii="Sylfaen" w:hAnsi="Sylfaen"/>
              </w:rPr>
              <w:t>,</w:t>
            </w:r>
            <w:r w:rsidR="00E85F75" w:rsidRPr="00480924">
              <w:rPr>
                <w:rFonts w:ascii="Sylfaen" w:hAnsi="Sylfaen"/>
              </w:rPr>
              <w:t xml:space="preserve"> </w:t>
            </w:r>
          </w:p>
          <w:p w14:paraId="7699673C" w14:textId="50B569D2" w:rsidR="000E72A2" w:rsidRPr="006C4613" w:rsidRDefault="007B2765" w:rsidP="00033567">
            <w:pPr>
              <w:autoSpaceDE w:val="0"/>
              <w:autoSpaceDN w:val="0"/>
              <w:adjustRightInd w:val="0"/>
              <w:ind w:left="567" w:firstLine="0"/>
              <w:rPr>
                <w:rFonts w:ascii="Sylfaen" w:hAnsi="Sylfaen"/>
              </w:rPr>
            </w:pPr>
            <w:r w:rsidRPr="00033567">
              <w:rPr>
                <w:rFonts w:ascii="Sylfaen" w:hAnsi="Sylfaen"/>
                <w:b/>
                <w:lang w:val="hy-AM"/>
              </w:rPr>
              <w:t>It is necessary to provide TM</w:t>
            </w:r>
            <w:r w:rsidR="000E72A2" w:rsidRPr="006C4613">
              <w:rPr>
                <w:rFonts w:ascii="Sylfaen" w:hAnsi="Sylfaen"/>
                <w:b/>
              </w:rPr>
              <w:t xml:space="preserve"> </w:t>
            </w:r>
            <w:r w:rsidR="000E72A2" w:rsidRPr="006C4613">
              <w:rPr>
                <w:rFonts w:ascii="Sylfaen" w:hAnsi="Sylfaen"/>
              </w:rPr>
              <w:t>(</w:t>
            </w:r>
            <w:r w:rsidR="00E85F75" w:rsidRPr="006C4613">
              <w:rPr>
                <w:rFonts w:ascii="Sylfaen" w:hAnsi="Sylfaen"/>
              </w:rPr>
              <w:t>provided by polling the meters if SM-160-02M is installed</w:t>
            </w:r>
            <w:r w:rsidR="000E72A2" w:rsidRPr="006C4613">
              <w:rPr>
                <w:rFonts w:ascii="Sylfaen" w:hAnsi="Sylfaen"/>
              </w:rPr>
              <w:t>):</w:t>
            </w:r>
          </w:p>
          <w:p w14:paraId="761A6001" w14:textId="24A51CDE" w:rsidR="000E72A2" w:rsidRPr="00480924" w:rsidRDefault="00614B7E" w:rsidP="00F2008E">
            <w:pPr>
              <w:numPr>
                <w:ilvl w:val="0"/>
                <w:numId w:val="41"/>
              </w:numPr>
              <w:autoSpaceDE w:val="0"/>
              <w:autoSpaceDN w:val="0"/>
              <w:adjustRightInd w:val="0"/>
              <w:jc w:val="left"/>
              <w:rPr>
                <w:rFonts w:ascii="Sylfaen" w:hAnsi="Sylfaen"/>
                <w:lang w:val="hy-AM"/>
              </w:rPr>
            </w:pPr>
            <w:r w:rsidRPr="006C4613">
              <w:rPr>
                <w:rFonts w:ascii="Sylfaen" w:hAnsi="Sylfaen"/>
              </w:rPr>
              <w:t>voltage and current of phases A, B, C</w:t>
            </w:r>
            <w:r w:rsidR="000E72A2" w:rsidRPr="00480924">
              <w:rPr>
                <w:rFonts w:ascii="Sylfaen" w:hAnsi="Sylfaen"/>
                <w:lang w:val="hy-AM"/>
              </w:rPr>
              <w:t xml:space="preserve"> </w:t>
            </w:r>
          </w:p>
          <w:p w14:paraId="36173AF1" w14:textId="27A56B5E" w:rsidR="000E72A2" w:rsidRPr="00480924" w:rsidRDefault="007B2765" w:rsidP="00F2008E">
            <w:pPr>
              <w:numPr>
                <w:ilvl w:val="0"/>
                <w:numId w:val="41"/>
              </w:numPr>
              <w:autoSpaceDE w:val="0"/>
              <w:autoSpaceDN w:val="0"/>
              <w:adjustRightInd w:val="0"/>
              <w:ind w:left="959" w:hanging="392"/>
              <w:jc w:val="left"/>
              <w:rPr>
                <w:rFonts w:ascii="Sylfaen" w:hAnsi="Sylfaen"/>
                <w:lang w:val="hy-AM"/>
              </w:rPr>
            </w:pPr>
            <w:r w:rsidRPr="006C4613">
              <w:rPr>
                <w:rFonts w:ascii="Sylfaen" w:hAnsi="Sylfaen"/>
              </w:rPr>
              <w:lastRenderedPageBreak/>
              <w:t>Total, active and reactive power P, Q</w:t>
            </w:r>
            <w:r w:rsidR="000E72A2" w:rsidRPr="00480924">
              <w:rPr>
                <w:rFonts w:ascii="Sylfaen" w:hAnsi="Sylfaen"/>
                <w:lang w:val="hy-AM"/>
              </w:rPr>
              <w:t xml:space="preserve"> </w:t>
            </w:r>
          </w:p>
          <w:p w14:paraId="343CFA1B" w14:textId="28F5D3D1" w:rsidR="000E72A2" w:rsidRPr="00480924" w:rsidRDefault="00E85F75" w:rsidP="00F2008E">
            <w:pPr>
              <w:numPr>
                <w:ilvl w:val="0"/>
                <w:numId w:val="41"/>
              </w:numPr>
              <w:autoSpaceDE w:val="0"/>
              <w:autoSpaceDN w:val="0"/>
              <w:adjustRightInd w:val="0"/>
              <w:ind w:left="959" w:hanging="392"/>
              <w:jc w:val="left"/>
              <w:rPr>
                <w:rFonts w:ascii="Sylfaen" w:hAnsi="Sylfaen"/>
                <w:lang w:val="hy-AM"/>
              </w:rPr>
            </w:pPr>
            <w:r w:rsidRPr="00480924">
              <w:rPr>
                <w:rFonts w:ascii="Sylfaen" w:hAnsi="Sylfaen"/>
              </w:rPr>
              <w:t>Power factor</w:t>
            </w:r>
            <w:r w:rsidR="000E72A2" w:rsidRPr="00480924">
              <w:rPr>
                <w:rFonts w:ascii="Sylfaen" w:hAnsi="Sylfaen"/>
                <w:lang w:val="hy-AM"/>
              </w:rPr>
              <w:t xml:space="preserve"> cos</w:t>
            </w:r>
            <w:r w:rsidR="000E72A2" w:rsidRPr="00480924">
              <w:rPr>
                <w:rFonts w:ascii="Sylfaen" w:hAnsi="Sylfaen"/>
                <w:lang w:val="ru-RU"/>
              </w:rPr>
              <w:t xml:space="preserve"> </w:t>
            </w:r>
            <w:r w:rsidR="000E72A2" w:rsidRPr="00480924">
              <w:rPr>
                <w:rFonts w:ascii="Sylfaen" w:hAnsi="Sylfaen"/>
                <w:lang w:val="hy-AM"/>
              </w:rPr>
              <w:t>Φ</w:t>
            </w:r>
            <w:r w:rsidR="000E72A2" w:rsidRPr="00480924">
              <w:rPr>
                <w:rFonts w:ascii="Sylfaen" w:hAnsi="Sylfaen"/>
              </w:rPr>
              <w:t xml:space="preserve"> </w:t>
            </w:r>
          </w:p>
          <w:p w14:paraId="2253AD62" w14:textId="50505053" w:rsidR="000E72A2" w:rsidRPr="00480924" w:rsidRDefault="00614B7E" w:rsidP="00F2008E">
            <w:pPr>
              <w:numPr>
                <w:ilvl w:val="0"/>
                <w:numId w:val="41"/>
              </w:numPr>
              <w:autoSpaceDE w:val="0"/>
              <w:autoSpaceDN w:val="0"/>
              <w:adjustRightInd w:val="0"/>
              <w:ind w:left="959" w:hanging="392"/>
              <w:jc w:val="left"/>
              <w:rPr>
                <w:rFonts w:ascii="Sylfaen" w:hAnsi="Sylfaen"/>
                <w:lang w:val="hy-AM"/>
              </w:rPr>
            </w:pPr>
            <w:r w:rsidRPr="00480924">
              <w:rPr>
                <w:rFonts w:ascii="Sylfaen" w:hAnsi="Sylfaen"/>
              </w:rPr>
              <w:t>Frequency</w:t>
            </w:r>
          </w:p>
        </w:tc>
      </w:tr>
      <w:tr w:rsidR="000E72A2" w:rsidRPr="00480924" w14:paraId="4B449610" w14:textId="77777777" w:rsidTr="009F5873">
        <w:trPr>
          <w:trHeight w:val="20"/>
        </w:trPr>
        <w:tc>
          <w:tcPr>
            <w:tcW w:w="10915" w:type="dxa"/>
            <w:tcBorders>
              <w:top w:val="single" w:sz="4" w:space="0" w:color="000000"/>
              <w:left w:val="single" w:sz="4" w:space="0" w:color="000000"/>
              <w:bottom w:val="single" w:sz="4" w:space="0" w:color="000000"/>
              <w:right w:val="single" w:sz="4" w:space="0" w:color="000000"/>
            </w:tcBorders>
            <w:tcMar>
              <w:top w:w="85" w:type="dxa"/>
              <w:left w:w="85" w:type="dxa"/>
              <w:bottom w:w="85" w:type="dxa"/>
              <w:right w:w="85" w:type="dxa"/>
            </w:tcMar>
          </w:tcPr>
          <w:p w14:paraId="5750A130" w14:textId="4C263CEB" w:rsidR="000E72A2" w:rsidRPr="00480924" w:rsidRDefault="000E72A2" w:rsidP="009F5873">
            <w:pPr>
              <w:autoSpaceDE w:val="0"/>
              <w:autoSpaceDN w:val="0"/>
              <w:adjustRightInd w:val="0"/>
              <w:ind w:left="959" w:hanging="392"/>
              <w:rPr>
                <w:rFonts w:ascii="Sylfaen" w:hAnsi="Sylfaen"/>
                <w:b/>
                <w:lang w:val="ru-RU"/>
              </w:rPr>
            </w:pPr>
            <w:r w:rsidRPr="00480924">
              <w:rPr>
                <w:rFonts w:ascii="Sylfaen" w:hAnsi="Sylfaen"/>
                <w:b/>
                <w:lang w:val="ru-RU"/>
              </w:rPr>
              <w:lastRenderedPageBreak/>
              <w:t xml:space="preserve">2. </w:t>
            </w:r>
            <w:r w:rsidR="00614B7E" w:rsidRPr="00480924">
              <w:rPr>
                <w:rFonts w:ascii="Sylfaen" w:hAnsi="Sylfaen"/>
                <w:b/>
                <w:lang w:val="ru-RU"/>
              </w:rPr>
              <w:t>Substation equipment and control</w:t>
            </w:r>
          </w:p>
        </w:tc>
      </w:tr>
      <w:tr w:rsidR="000E72A2" w:rsidRPr="00480924" w14:paraId="3E16ED8F" w14:textId="77777777" w:rsidTr="009F5873">
        <w:trPr>
          <w:trHeight w:val="20"/>
        </w:trPr>
        <w:tc>
          <w:tcPr>
            <w:tcW w:w="10915" w:type="dxa"/>
            <w:tcBorders>
              <w:top w:val="single" w:sz="4" w:space="0" w:color="000000"/>
              <w:left w:val="single" w:sz="4" w:space="0" w:color="000000"/>
              <w:bottom w:val="single" w:sz="4" w:space="0" w:color="000000"/>
              <w:right w:val="single" w:sz="4" w:space="0" w:color="000000"/>
            </w:tcBorders>
            <w:tcMar>
              <w:top w:w="85" w:type="dxa"/>
              <w:left w:w="85" w:type="dxa"/>
              <w:bottom w:w="85" w:type="dxa"/>
              <w:right w:w="85" w:type="dxa"/>
            </w:tcMar>
          </w:tcPr>
          <w:p w14:paraId="213DC5AC" w14:textId="6826681D" w:rsidR="000E72A2" w:rsidRPr="006C4613" w:rsidRDefault="005E3E16" w:rsidP="009F5873">
            <w:pPr>
              <w:autoSpaceDE w:val="0"/>
              <w:autoSpaceDN w:val="0"/>
              <w:adjustRightInd w:val="0"/>
              <w:ind w:left="959" w:hanging="392"/>
              <w:rPr>
                <w:rFonts w:ascii="Sylfaen" w:hAnsi="Sylfaen"/>
              </w:rPr>
            </w:pPr>
            <w:r w:rsidRPr="00480924">
              <w:rPr>
                <w:rFonts w:ascii="Sylfaen" w:hAnsi="Sylfaen"/>
                <w:lang w:val="hy-AM"/>
              </w:rPr>
              <w:t xml:space="preserve">It is necessary to provide RS </w:t>
            </w:r>
            <w:r w:rsidR="000E72A2" w:rsidRPr="006C4613">
              <w:rPr>
                <w:rFonts w:ascii="Sylfaen" w:hAnsi="Sylfaen"/>
              </w:rPr>
              <w:t>:</w:t>
            </w:r>
            <w:r w:rsidR="000E72A2" w:rsidRPr="00480924">
              <w:rPr>
                <w:rFonts w:ascii="Sylfaen" w:hAnsi="Sylfaen"/>
                <w:lang w:val="hy-AM"/>
              </w:rPr>
              <w:t xml:space="preserve">  </w:t>
            </w:r>
          </w:p>
          <w:p w14:paraId="59D51380" w14:textId="494B4532" w:rsidR="000E72A2" w:rsidRPr="00480924" w:rsidRDefault="00614B7E" w:rsidP="00F2008E">
            <w:pPr>
              <w:numPr>
                <w:ilvl w:val="0"/>
                <w:numId w:val="42"/>
              </w:numPr>
              <w:autoSpaceDE w:val="0"/>
              <w:autoSpaceDN w:val="0"/>
              <w:adjustRightInd w:val="0"/>
              <w:jc w:val="left"/>
              <w:rPr>
                <w:rFonts w:ascii="Sylfaen" w:hAnsi="Sylfaen"/>
                <w:lang w:val="hy-AM"/>
              </w:rPr>
            </w:pPr>
            <w:r w:rsidRPr="00480924">
              <w:rPr>
                <w:rFonts w:ascii="Sylfaen" w:hAnsi="Sylfaen"/>
                <w:lang w:val="hy-AM"/>
              </w:rPr>
              <w:t xml:space="preserve">Opening TM </w:t>
            </w:r>
            <w:r w:rsidR="0038460C">
              <w:rPr>
                <w:rFonts w:ascii="Sylfaen" w:hAnsi="Sylfaen"/>
                <w:lang w:val="hy-AM"/>
              </w:rPr>
              <w:t>Box</w:t>
            </w:r>
            <w:r w:rsidRPr="00480924">
              <w:rPr>
                <w:rFonts w:ascii="Sylfaen" w:hAnsi="Sylfaen"/>
                <w:lang w:val="hy-AM"/>
              </w:rPr>
              <w:t xml:space="preserve"> doors</w:t>
            </w:r>
            <w:r w:rsidR="000E72A2" w:rsidRPr="00480924">
              <w:rPr>
                <w:rFonts w:ascii="Sylfaen" w:hAnsi="Sylfaen"/>
                <w:lang w:val="ru-RU"/>
              </w:rPr>
              <w:t>;</w:t>
            </w:r>
          </w:p>
          <w:p w14:paraId="5E5A024B" w14:textId="5BF06900" w:rsidR="000E72A2" w:rsidRPr="00480924" w:rsidRDefault="00E85F75" w:rsidP="00F2008E">
            <w:pPr>
              <w:numPr>
                <w:ilvl w:val="0"/>
                <w:numId w:val="42"/>
              </w:numPr>
              <w:autoSpaceDE w:val="0"/>
              <w:autoSpaceDN w:val="0"/>
              <w:adjustRightInd w:val="0"/>
              <w:ind w:left="959" w:hanging="392"/>
              <w:jc w:val="left"/>
              <w:rPr>
                <w:rFonts w:ascii="Sylfaen" w:hAnsi="Sylfaen"/>
                <w:lang w:val="hy-AM"/>
              </w:rPr>
            </w:pPr>
            <w:r w:rsidRPr="00480924">
              <w:rPr>
                <w:rFonts w:ascii="Sylfaen" w:hAnsi="Sylfaen"/>
                <w:lang w:val="ru-RU"/>
              </w:rPr>
              <w:t>Opening TSS doors</w:t>
            </w:r>
            <w:r w:rsidR="000E72A2" w:rsidRPr="00480924">
              <w:rPr>
                <w:rFonts w:ascii="Sylfaen" w:hAnsi="Sylfaen"/>
                <w:lang w:val="ru-RU"/>
              </w:rPr>
              <w:t>.</w:t>
            </w:r>
          </w:p>
        </w:tc>
      </w:tr>
    </w:tbl>
    <w:p w14:paraId="0C0B239A" w14:textId="694E7FA2" w:rsidR="000E72A2" w:rsidRDefault="000E72A2" w:rsidP="000E72A2">
      <w:pPr>
        <w:rPr>
          <w:rFonts w:ascii="Sylfaen" w:hAnsi="Sylfaen"/>
          <w:lang w:val="hy-AM"/>
        </w:rPr>
      </w:pPr>
    </w:p>
    <w:p w14:paraId="038362A4" w14:textId="626BD98F" w:rsidR="00480924" w:rsidRDefault="00480924" w:rsidP="000E72A2">
      <w:pPr>
        <w:rPr>
          <w:rFonts w:ascii="Sylfaen" w:hAnsi="Sylfaen"/>
          <w:lang w:val="hy-AM"/>
        </w:rPr>
      </w:pPr>
    </w:p>
    <w:p w14:paraId="5E8634B0" w14:textId="43DF8C3A" w:rsidR="00480924" w:rsidRDefault="00480924" w:rsidP="000E72A2">
      <w:pPr>
        <w:rPr>
          <w:rFonts w:ascii="Sylfaen" w:hAnsi="Sylfaen"/>
          <w:lang w:val="hy-AM"/>
        </w:rPr>
      </w:pPr>
    </w:p>
    <w:p w14:paraId="72137452" w14:textId="455E3A64" w:rsidR="00480924" w:rsidRDefault="00480924" w:rsidP="000E72A2">
      <w:pPr>
        <w:rPr>
          <w:rFonts w:ascii="Sylfaen" w:hAnsi="Sylfaen"/>
          <w:lang w:val="hy-AM"/>
        </w:rPr>
      </w:pPr>
    </w:p>
    <w:p w14:paraId="4AF2F2BB" w14:textId="42C68908" w:rsidR="00480924" w:rsidRDefault="00480924" w:rsidP="000E72A2">
      <w:pPr>
        <w:rPr>
          <w:rFonts w:ascii="Sylfaen" w:hAnsi="Sylfaen"/>
          <w:lang w:val="hy-AM"/>
        </w:rPr>
      </w:pPr>
    </w:p>
    <w:p w14:paraId="5583C5D5" w14:textId="45A4BC17" w:rsidR="00480924" w:rsidRDefault="00480924" w:rsidP="000E72A2">
      <w:pPr>
        <w:rPr>
          <w:rFonts w:ascii="Sylfaen" w:hAnsi="Sylfaen"/>
          <w:lang w:val="hy-AM"/>
        </w:rPr>
      </w:pPr>
    </w:p>
    <w:p w14:paraId="5BD0A0F6" w14:textId="633DEC73" w:rsidR="00480924" w:rsidRDefault="00480924" w:rsidP="000E72A2">
      <w:pPr>
        <w:rPr>
          <w:rFonts w:ascii="Sylfaen" w:hAnsi="Sylfaen"/>
          <w:lang w:val="hy-AM"/>
        </w:rPr>
      </w:pPr>
    </w:p>
    <w:p w14:paraId="59A4DB6E" w14:textId="376FCE40" w:rsidR="00480924" w:rsidRDefault="00480924" w:rsidP="000E72A2">
      <w:pPr>
        <w:rPr>
          <w:rFonts w:ascii="Sylfaen" w:hAnsi="Sylfaen"/>
          <w:lang w:val="hy-AM"/>
        </w:rPr>
      </w:pPr>
    </w:p>
    <w:p w14:paraId="57483807" w14:textId="172A9E4C" w:rsidR="00480924" w:rsidRDefault="00480924" w:rsidP="000E72A2">
      <w:pPr>
        <w:rPr>
          <w:rFonts w:ascii="Sylfaen" w:hAnsi="Sylfaen"/>
          <w:lang w:val="hy-AM"/>
        </w:rPr>
      </w:pPr>
    </w:p>
    <w:p w14:paraId="5907804E" w14:textId="1BFF55C0" w:rsidR="00480924" w:rsidRDefault="00480924" w:rsidP="000E72A2">
      <w:pPr>
        <w:rPr>
          <w:rFonts w:ascii="Sylfaen" w:hAnsi="Sylfaen"/>
          <w:lang w:val="hy-AM"/>
        </w:rPr>
      </w:pPr>
    </w:p>
    <w:p w14:paraId="2D897487" w14:textId="23C945E8" w:rsidR="00480924" w:rsidRDefault="00480924" w:rsidP="000E72A2">
      <w:pPr>
        <w:rPr>
          <w:rFonts w:ascii="Sylfaen" w:hAnsi="Sylfaen"/>
          <w:lang w:val="hy-AM"/>
        </w:rPr>
      </w:pPr>
    </w:p>
    <w:p w14:paraId="7B8B9890" w14:textId="4A8D720B" w:rsidR="00480924" w:rsidRDefault="00480924" w:rsidP="000E72A2">
      <w:pPr>
        <w:rPr>
          <w:rFonts w:ascii="Sylfaen" w:hAnsi="Sylfaen"/>
          <w:lang w:val="hy-AM"/>
        </w:rPr>
      </w:pPr>
    </w:p>
    <w:p w14:paraId="2F5CEFD5" w14:textId="24E80D01" w:rsidR="00480924" w:rsidRDefault="00480924" w:rsidP="000E72A2">
      <w:pPr>
        <w:rPr>
          <w:rFonts w:ascii="Sylfaen" w:hAnsi="Sylfaen"/>
          <w:lang w:val="hy-AM"/>
        </w:rPr>
      </w:pPr>
    </w:p>
    <w:p w14:paraId="75479DED" w14:textId="0EA42F8E" w:rsidR="00480924" w:rsidRDefault="00480924" w:rsidP="000E72A2">
      <w:pPr>
        <w:rPr>
          <w:rFonts w:ascii="Sylfaen" w:hAnsi="Sylfaen"/>
          <w:lang w:val="hy-AM"/>
        </w:rPr>
      </w:pPr>
    </w:p>
    <w:p w14:paraId="4BC1079E" w14:textId="5F7C1079" w:rsidR="00480924" w:rsidRDefault="00480924" w:rsidP="000E72A2">
      <w:pPr>
        <w:rPr>
          <w:rFonts w:ascii="Sylfaen" w:hAnsi="Sylfaen"/>
          <w:lang w:val="hy-AM"/>
        </w:rPr>
      </w:pPr>
    </w:p>
    <w:p w14:paraId="3590E007" w14:textId="04D92D56" w:rsidR="00480924" w:rsidRDefault="00480924" w:rsidP="000E72A2">
      <w:pPr>
        <w:rPr>
          <w:rFonts w:ascii="Sylfaen" w:hAnsi="Sylfaen"/>
          <w:lang w:val="hy-AM"/>
        </w:rPr>
      </w:pPr>
    </w:p>
    <w:p w14:paraId="1AACE9E0" w14:textId="2A3D3A74" w:rsidR="00480924" w:rsidRDefault="00480924" w:rsidP="000E72A2">
      <w:pPr>
        <w:rPr>
          <w:rFonts w:ascii="Sylfaen" w:hAnsi="Sylfaen"/>
          <w:lang w:val="hy-AM"/>
        </w:rPr>
      </w:pPr>
    </w:p>
    <w:p w14:paraId="09F84D02" w14:textId="63F3C6DD" w:rsidR="00480924" w:rsidRDefault="00480924" w:rsidP="000E72A2">
      <w:pPr>
        <w:rPr>
          <w:rFonts w:ascii="Sylfaen" w:hAnsi="Sylfaen"/>
          <w:lang w:val="hy-AM"/>
        </w:rPr>
      </w:pPr>
    </w:p>
    <w:p w14:paraId="1A2105E5" w14:textId="2F5F9046" w:rsidR="00480924" w:rsidRDefault="00480924" w:rsidP="000E72A2">
      <w:pPr>
        <w:rPr>
          <w:rFonts w:ascii="Sylfaen" w:hAnsi="Sylfaen"/>
          <w:lang w:val="hy-AM"/>
        </w:rPr>
      </w:pPr>
    </w:p>
    <w:p w14:paraId="002EA327" w14:textId="2E3E3B2A" w:rsidR="00480924" w:rsidRDefault="00480924" w:rsidP="000E72A2">
      <w:pPr>
        <w:rPr>
          <w:rFonts w:ascii="Sylfaen" w:hAnsi="Sylfaen"/>
          <w:lang w:val="hy-AM"/>
        </w:rPr>
      </w:pPr>
    </w:p>
    <w:p w14:paraId="24708AF5" w14:textId="2A506F5A" w:rsidR="00480924" w:rsidRDefault="00480924" w:rsidP="000E72A2">
      <w:pPr>
        <w:rPr>
          <w:rFonts w:ascii="Sylfaen" w:hAnsi="Sylfaen"/>
          <w:lang w:val="hy-AM"/>
        </w:rPr>
      </w:pPr>
    </w:p>
    <w:p w14:paraId="6ACCA33D" w14:textId="638601FC" w:rsidR="00480924" w:rsidRDefault="00480924" w:rsidP="000E72A2">
      <w:pPr>
        <w:rPr>
          <w:rFonts w:ascii="Sylfaen" w:hAnsi="Sylfaen"/>
          <w:lang w:val="hy-AM"/>
        </w:rPr>
      </w:pPr>
    </w:p>
    <w:p w14:paraId="2706FF55" w14:textId="6A3324EA" w:rsidR="00480924" w:rsidRDefault="00480924" w:rsidP="000E72A2">
      <w:pPr>
        <w:rPr>
          <w:rFonts w:ascii="Sylfaen" w:hAnsi="Sylfaen"/>
          <w:lang w:val="hy-AM"/>
        </w:rPr>
      </w:pPr>
    </w:p>
    <w:p w14:paraId="471C14E0" w14:textId="1B51D974" w:rsidR="00480924" w:rsidRDefault="00480924" w:rsidP="000E72A2">
      <w:pPr>
        <w:rPr>
          <w:rFonts w:ascii="Sylfaen" w:hAnsi="Sylfaen"/>
          <w:lang w:val="hy-AM"/>
        </w:rPr>
      </w:pPr>
    </w:p>
    <w:p w14:paraId="2E100358" w14:textId="573AFABE" w:rsidR="00480924" w:rsidRDefault="00480924" w:rsidP="000E72A2">
      <w:pPr>
        <w:rPr>
          <w:rFonts w:ascii="Sylfaen" w:hAnsi="Sylfaen"/>
          <w:lang w:val="hy-AM"/>
        </w:rPr>
      </w:pPr>
    </w:p>
    <w:p w14:paraId="0CB22E4F" w14:textId="2AA74AAB" w:rsidR="00BE3631" w:rsidRDefault="00BE3631" w:rsidP="000E72A2">
      <w:pPr>
        <w:rPr>
          <w:rFonts w:ascii="Sylfaen" w:hAnsi="Sylfaen"/>
          <w:lang w:val="hy-AM"/>
        </w:rPr>
      </w:pPr>
    </w:p>
    <w:p w14:paraId="6EE83DE9" w14:textId="5E9C11E6" w:rsidR="00BE3631" w:rsidRDefault="00BE3631" w:rsidP="000E72A2">
      <w:pPr>
        <w:rPr>
          <w:rFonts w:ascii="Sylfaen" w:hAnsi="Sylfaen"/>
          <w:lang w:val="hy-AM"/>
        </w:rPr>
      </w:pPr>
    </w:p>
    <w:p w14:paraId="246780F1" w14:textId="31CA75F8" w:rsidR="00BE3631" w:rsidRDefault="00BE3631" w:rsidP="000E72A2">
      <w:pPr>
        <w:rPr>
          <w:rFonts w:ascii="Sylfaen" w:hAnsi="Sylfaen"/>
          <w:lang w:val="hy-AM"/>
        </w:rPr>
      </w:pPr>
    </w:p>
    <w:p w14:paraId="3F1C6B75" w14:textId="40534278" w:rsidR="00BE3631" w:rsidRDefault="00BE3631" w:rsidP="000E72A2">
      <w:pPr>
        <w:rPr>
          <w:rFonts w:ascii="Sylfaen" w:hAnsi="Sylfaen"/>
          <w:lang w:val="hy-AM"/>
        </w:rPr>
      </w:pPr>
    </w:p>
    <w:p w14:paraId="5529BCB3" w14:textId="77777777" w:rsidR="00BE3631" w:rsidRDefault="00BE3631" w:rsidP="000E72A2">
      <w:pPr>
        <w:rPr>
          <w:rFonts w:ascii="Sylfaen" w:hAnsi="Sylfaen"/>
          <w:lang w:val="hy-AM"/>
        </w:rPr>
      </w:pPr>
    </w:p>
    <w:p w14:paraId="360A2F5A" w14:textId="3D390754" w:rsidR="00D6619D" w:rsidRDefault="00D6619D" w:rsidP="00D6619D">
      <w:pPr>
        <w:pStyle w:val="Heading1"/>
        <w:rPr>
          <w:lang w:val="ru-RU"/>
        </w:rPr>
      </w:pPr>
      <w:r w:rsidRPr="00480924">
        <w:lastRenderedPageBreak/>
        <w:t>Annex 3</w:t>
      </w:r>
      <w:r w:rsidRPr="00480924">
        <w:rPr>
          <w:lang w:val="ru-RU"/>
        </w:rPr>
        <w:t>. Typical structural diagrams</w:t>
      </w:r>
    </w:p>
    <w:p w14:paraId="4FDAF55C" w14:textId="4B21D049" w:rsidR="00BE3631" w:rsidRPr="00BE3631" w:rsidRDefault="00BE3631" w:rsidP="00C77CFD">
      <w:pPr>
        <w:ind w:firstLine="0"/>
        <w:rPr>
          <w:lang w:val="ru-RU"/>
        </w:rPr>
      </w:pPr>
      <w:r>
        <w:rPr>
          <w:noProof/>
          <w:lang w:val="ru-RU" w:eastAsia="ru-RU"/>
        </w:rPr>
        <w:lastRenderedPageBreak/>
        <w:drawing>
          <wp:inline distT="0" distB="0" distL="0" distR="0" wp14:anchorId="1595F29D" wp14:editId="75FA638F">
            <wp:extent cx="6570980" cy="972375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jpg"/>
                    <pic:cNvPicPr/>
                  </pic:nvPicPr>
                  <pic:blipFill>
                    <a:blip r:embed="rId10">
                      <a:extLst>
                        <a:ext uri="{28A0092B-C50C-407E-A947-70E740481C1C}">
                          <a14:useLocalDpi xmlns:a14="http://schemas.microsoft.com/office/drawing/2010/main" val="0"/>
                        </a:ext>
                      </a:extLst>
                    </a:blip>
                    <a:stretch>
                      <a:fillRect/>
                    </a:stretch>
                  </pic:blipFill>
                  <pic:spPr>
                    <a:xfrm>
                      <a:off x="0" y="0"/>
                      <a:ext cx="6570980" cy="9723755"/>
                    </a:xfrm>
                    <a:prstGeom prst="rect">
                      <a:avLst/>
                    </a:prstGeom>
                  </pic:spPr>
                </pic:pic>
              </a:graphicData>
            </a:graphic>
          </wp:inline>
        </w:drawing>
      </w:r>
      <w:r>
        <w:rPr>
          <w:noProof/>
          <w:lang w:val="ru-RU" w:eastAsia="ru-RU"/>
        </w:rPr>
        <w:lastRenderedPageBreak/>
        <w:drawing>
          <wp:inline distT="0" distB="0" distL="0" distR="0" wp14:anchorId="6ECEF35B" wp14:editId="6C581DC2">
            <wp:extent cx="6570980" cy="972375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2.jpg"/>
                    <pic:cNvPicPr/>
                  </pic:nvPicPr>
                  <pic:blipFill>
                    <a:blip r:embed="rId11">
                      <a:extLst>
                        <a:ext uri="{28A0092B-C50C-407E-A947-70E740481C1C}">
                          <a14:useLocalDpi xmlns:a14="http://schemas.microsoft.com/office/drawing/2010/main" val="0"/>
                        </a:ext>
                      </a:extLst>
                    </a:blip>
                    <a:stretch>
                      <a:fillRect/>
                    </a:stretch>
                  </pic:blipFill>
                  <pic:spPr>
                    <a:xfrm>
                      <a:off x="0" y="0"/>
                      <a:ext cx="6570980" cy="9723755"/>
                    </a:xfrm>
                    <a:prstGeom prst="rect">
                      <a:avLst/>
                    </a:prstGeom>
                  </pic:spPr>
                </pic:pic>
              </a:graphicData>
            </a:graphic>
          </wp:inline>
        </w:drawing>
      </w:r>
      <w:r>
        <w:rPr>
          <w:noProof/>
          <w:lang w:val="ru-RU" w:eastAsia="ru-RU"/>
        </w:rPr>
        <w:lastRenderedPageBreak/>
        <w:drawing>
          <wp:inline distT="0" distB="0" distL="0" distR="0" wp14:anchorId="34B8248E" wp14:editId="770432CA">
            <wp:extent cx="6570980" cy="9764395"/>
            <wp:effectExtent l="0" t="0" r="127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3.jpg"/>
                    <pic:cNvPicPr/>
                  </pic:nvPicPr>
                  <pic:blipFill>
                    <a:blip r:embed="rId12">
                      <a:extLst>
                        <a:ext uri="{28A0092B-C50C-407E-A947-70E740481C1C}">
                          <a14:useLocalDpi xmlns:a14="http://schemas.microsoft.com/office/drawing/2010/main" val="0"/>
                        </a:ext>
                      </a:extLst>
                    </a:blip>
                    <a:stretch>
                      <a:fillRect/>
                    </a:stretch>
                  </pic:blipFill>
                  <pic:spPr>
                    <a:xfrm>
                      <a:off x="0" y="0"/>
                      <a:ext cx="6570980" cy="9764395"/>
                    </a:xfrm>
                    <a:prstGeom prst="rect">
                      <a:avLst/>
                    </a:prstGeom>
                  </pic:spPr>
                </pic:pic>
              </a:graphicData>
            </a:graphic>
          </wp:inline>
        </w:drawing>
      </w:r>
      <w:r>
        <w:rPr>
          <w:noProof/>
          <w:lang w:val="ru-RU" w:eastAsia="ru-RU"/>
        </w:rPr>
        <w:lastRenderedPageBreak/>
        <w:drawing>
          <wp:inline distT="0" distB="0" distL="0" distR="0" wp14:anchorId="7FEE7190" wp14:editId="3D5D55B0">
            <wp:extent cx="6570980" cy="972375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2.1.jpg"/>
                    <pic:cNvPicPr/>
                  </pic:nvPicPr>
                  <pic:blipFill>
                    <a:blip r:embed="rId13">
                      <a:extLst>
                        <a:ext uri="{28A0092B-C50C-407E-A947-70E740481C1C}">
                          <a14:useLocalDpi xmlns:a14="http://schemas.microsoft.com/office/drawing/2010/main" val="0"/>
                        </a:ext>
                      </a:extLst>
                    </a:blip>
                    <a:stretch>
                      <a:fillRect/>
                    </a:stretch>
                  </pic:blipFill>
                  <pic:spPr>
                    <a:xfrm>
                      <a:off x="0" y="0"/>
                      <a:ext cx="6570980" cy="9723755"/>
                    </a:xfrm>
                    <a:prstGeom prst="rect">
                      <a:avLst/>
                    </a:prstGeom>
                  </pic:spPr>
                </pic:pic>
              </a:graphicData>
            </a:graphic>
          </wp:inline>
        </w:drawing>
      </w:r>
      <w:r>
        <w:rPr>
          <w:noProof/>
          <w:lang w:val="ru-RU" w:eastAsia="ru-RU"/>
        </w:rPr>
        <w:lastRenderedPageBreak/>
        <w:drawing>
          <wp:inline distT="0" distB="0" distL="0" distR="0" wp14:anchorId="12A0322C" wp14:editId="4B8D1A1A">
            <wp:extent cx="6570980" cy="972375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2.2.jpg"/>
                    <pic:cNvPicPr/>
                  </pic:nvPicPr>
                  <pic:blipFill>
                    <a:blip r:embed="rId14">
                      <a:extLst>
                        <a:ext uri="{28A0092B-C50C-407E-A947-70E740481C1C}">
                          <a14:useLocalDpi xmlns:a14="http://schemas.microsoft.com/office/drawing/2010/main" val="0"/>
                        </a:ext>
                      </a:extLst>
                    </a:blip>
                    <a:stretch>
                      <a:fillRect/>
                    </a:stretch>
                  </pic:blipFill>
                  <pic:spPr>
                    <a:xfrm>
                      <a:off x="0" y="0"/>
                      <a:ext cx="6570980" cy="9723755"/>
                    </a:xfrm>
                    <a:prstGeom prst="rect">
                      <a:avLst/>
                    </a:prstGeom>
                  </pic:spPr>
                </pic:pic>
              </a:graphicData>
            </a:graphic>
          </wp:inline>
        </w:drawing>
      </w:r>
      <w:r>
        <w:rPr>
          <w:noProof/>
          <w:lang w:val="ru-RU" w:eastAsia="ru-RU"/>
        </w:rPr>
        <w:lastRenderedPageBreak/>
        <w:drawing>
          <wp:inline distT="0" distB="0" distL="0" distR="0" wp14:anchorId="76BF2231" wp14:editId="52F532FF">
            <wp:extent cx="6570980" cy="9723755"/>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3.jpg"/>
                    <pic:cNvPicPr/>
                  </pic:nvPicPr>
                  <pic:blipFill>
                    <a:blip r:embed="rId15">
                      <a:extLst>
                        <a:ext uri="{28A0092B-C50C-407E-A947-70E740481C1C}">
                          <a14:useLocalDpi xmlns:a14="http://schemas.microsoft.com/office/drawing/2010/main" val="0"/>
                        </a:ext>
                      </a:extLst>
                    </a:blip>
                    <a:stretch>
                      <a:fillRect/>
                    </a:stretch>
                  </pic:blipFill>
                  <pic:spPr>
                    <a:xfrm>
                      <a:off x="0" y="0"/>
                      <a:ext cx="6570980" cy="9723755"/>
                    </a:xfrm>
                    <a:prstGeom prst="rect">
                      <a:avLst/>
                    </a:prstGeom>
                  </pic:spPr>
                </pic:pic>
              </a:graphicData>
            </a:graphic>
          </wp:inline>
        </w:drawing>
      </w:r>
      <w:r>
        <w:rPr>
          <w:noProof/>
          <w:lang w:val="ru-RU" w:eastAsia="ru-RU"/>
        </w:rPr>
        <w:lastRenderedPageBreak/>
        <w:drawing>
          <wp:inline distT="0" distB="0" distL="0" distR="0" wp14:anchorId="290CAFEC" wp14:editId="0AC1863C">
            <wp:extent cx="6570980" cy="9723755"/>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1.jpg"/>
                    <pic:cNvPicPr/>
                  </pic:nvPicPr>
                  <pic:blipFill>
                    <a:blip r:embed="rId16">
                      <a:extLst>
                        <a:ext uri="{28A0092B-C50C-407E-A947-70E740481C1C}">
                          <a14:useLocalDpi xmlns:a14="http://schemas.microsoft.com/office/drawing/2010/main" val="0"/>
                        </a:ext>
                      </a:extLst>
                    </a:blip>
                    <a:stretch>
                      <a:fillRect/>
                    </a:stretch>
                  </pic:blipFill>
                  <pic:spPr>
                    <a:xfrm>
                      <a:off x="0" y="0"/>
                      <a:ext cx="6570980" cy="9723755"/>
                    </a:xfrm>
                    <a:prstGeom prst="rect">
                      <a:avLst/>
                    </a:prstGeom>
                  </pic:spPr>
                </pic:pic>
              </a:graphicData>
            </a:graphic>
          </wp:inline>
        </w:drawing>
      </w:r>
      <w:r>
        <w:rPr>
          <w:noProof/>
          <w:lang w:val="ru-RU" w:eastAsia="ru-RU"/>
        </w:rPr>
        <w:lastRenderedPageBreak/>
        <w:drawing>
          <wp:inline distT="0" distB="0" distL="0" distR="0" wp14:anchorId="6B404B39" wp14:editId="73F12B30">
            <wp:extent cx="6570980" cy="9723755"/>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2.jpg"/>
                    <pic:cNvPicPr/>
                  </pic:nvPicPr>
                  <pic:blipFill>
                    <a:blip r:embed="rId17">
                      <a:extLst>
                        <a:ext uri="{28A0092B-C50C-407E-A947-70E740481C1C}">
                          <a14:useLocalDpi xmlns:a14="http://schemas.microsoft.com/office/drawing/2010/main" val="0"/>
                        </a:ext>
                      </a:extLst>
                    </a:blip>
                    <a:stretch>
                      <a:fillRect/>
                    </a:stretch>
                  </pic:blipFill>
                  <pic:spPr>
                    <a:xfrm>
                      <a:off x="0" y="0"/>
                      <a:ext cx="6570980" cy="9723755"/>
                    </a:xfrm>
                    <a:prstGeom prst="rect">
                      <a:avLst/>
                    </a:prstGeom>
                  </pic:spPr>
                </pic:pic>
              </a:graphicData>
            </a:graphic>
          </wp:inline>
        </w:drawing>
      </w:r>
    </w:p>
    <w:sectPr w:rsidR="00BE3631" w:rsidRPr="00BE3631" w:rsidSect="009250A1">
      <w:pgSz w:w="11900" w:h="16840"/>
      <w:pgMar w:top="426" w:right="701" w:bottom="567" w:left="851" w:header="454" w:footer="1047"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624D99" w14:textId="77777777" w:rsidR="00F650FB" w:rsidRDefault="00F650FB" w:rsidP="00D7381C">
      <w:r>
        <w:separator/>
      </w:r>
    </w:p>
  </w:endnote>
  <w:endnote w:type="continuationSeparator" w:id="0">
    <w:p w14:paraId="6B2D14C3" w14:textId="77777777" w:rsidR="00F650FB" w:rsidRDefault="00F650FB" w:rsidP="00D73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A00002EF" w:usb1="4000004B"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TT61t00">
    <w:altName w:val="Cambria"/>
    <w:charset w:val="00"/>
    <w:family w:val="roman"/>
    <w:pitch w:val="default"/>
  </w:font>
  <w:font w:name="Helvetica">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BCE800" w14:textId="77777777" w:rsidR="00F650FB" w:rsidRDefault="00F650FB" w:rsidP="00D7381C">
      <w:r>
        <w:separator/>
      </w:r>
    </w:p>
  </w:footnote>
  <w:footnote w:type="continuationSeparator" w:id="0">
    <w:p w14:paraId="6C76D1F4" w14:textId="77777777" w:rsidR="00F650FB" w:rsidRDefault="00F650FB" w:rsidP="00D7381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1410724"/>
      <w:docPartObj>
        <w:docPartGallery w:val="Page Numbers (Top of Page)"/>
        <w:docPartUnique/>
      </w:docPartObj>
    </w:sdtPr>
    <w:sdtEndPr/>
    <w:sdtContent>
      <w:p w14:paraId="442482DF" w14:textId="3AC1E5A5" w:rsidR="006C4613" w:rsidRDefault="006C4613" w:rsidP="002F2AA5">
        <w:pPr>
          <w:pStyle w:val="Header"/>
          <w:jc w:val="center"/>
        </w:pPr>
        <w:r>
          <w:fldChar w:fldCharType="begin"/>
        </w:r>
        <w:r>
          <w:instrText>PAGE   \* MERGEFORMAT</w:instrText>
        </w:r>
        <w:r>
          <w:fldChar w:fldCharType="separate"/>
        </w:r>
        <w:r w:rsidR="00897B63" w:rsidRPr="00897B63">
          <w:rPr>
            <w:noProof/>
            <w:lang w:val="ru-RU"/>
          </w:rPr>
          <w:t>11</w:t>
        </w:r>
        <w: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4BEC"/>
    <w:multiLevelType w:val="hybridMultilevel"/>
    <w:tmpl w:val="9FB431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5258EC"/>
    <w:multiLevelType w:val="multilevel"/>
    <w:tmpl w:val="54EC6C86"/>
    <w:lvl w:ilvl="0">
      <w:start w:val="1"/>
      <w:numFmt w:val="decimal"/>
      <w:lvlText w:val="%1."/>
      <w:lvlJc w:val="left"/>
      <w:pPr>
        <w:ind w:left="360" w:hanging="360"/>
      </w:pPr>
      <w:rPr>
        <w:rFonts w:hint="default"/>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 w15:restartNumberingAfterBreak="0">
    <w:nsid w:val="0BE32726"/>
    <w:multiLevelType w:val="hybridMultilevel"/>
    <w:tmpl w:val="3EB40C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F7811BD"/>
    <w:multiLevelType w:val="hybridMultilevel"/>
    <w:tmpl w:val="7F1CF05E"/>
    <w:lvl w:ilvl="0" w:tplc="04090003">
      <w:start w:val="1"/>
      <w:numFmt w:val="bullet"/>
      <w:lvlText w:val="o"/>
      <w:lvlJc w:val="left"/>
      <w:pPr>
        <w:ind w:left="1260"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F9E50E4"/>
    <w:multiLevelType w:val="hybridMultilevel"/>
    <w:tmpl w:val="E9F6200E"/>
    <w:lvl w:ilvl="0" w:tplc="C8A603F8">
      <w:start w:val="1"/>
      <w:numFmt w:val="bullet"/>
      <w:lvlText w:val=""/>
      <w:lvlJc w:val="left"/>
      <w:pPr>
        <w:ind w:left="1260"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5F62E5B"/>
    <w:multiLevelType w:val="hybridMultilevel"/>
    <w:tmpl w:val="2AD6D8C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178212A5"/>
    <w:multiLevelType w:val="multilevel"/>
    <w:tmpl w:val="0B1C87F0"/>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7" w15:restartNumberingAfterBreak="0">
    <w:nsid w:val="18F1150D"/>
    <w:multiLevelType w:val="hybridMultilevel"/>
    <w:tmpl w:val="80360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5B2F97"/>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 w15:restartNumberingAfterBreak="0">
    <w:nsid w:val="212D6853"/>
    <w:multiLevelType w:val="hybridMultilevel"/>
    <w:tmpl w:val="7512A03E"/>
    <w:lvl w:ilvl="0" w:tplc="09569F7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4743C2A"/>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 w15:restartNumberingAfterBreak="0">
    <w:nsid w:val="2A74523D"/>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 w15:restartNumberingAfterBreak="0">
    <w:nsid w:val="34FD79D5"/>
    <w:multiLevelType w:val="hybridMultilevel"/>
    <w:tmpl w:val="835606F4"/>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38B6532E"/>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15:restartNumberingAfterBreak="0">
    <w:nsid w:val="38DC0E3A"/>
    <w:multiLevelType w:val="hybridMultilevel"/>
    <w:tmpl w:val="94EC9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4622CA"/>
    <w:multiLevelType w:val="hybridMultilevel"/>
    <w:tmpl w:val="ADF627F8"/>
    <w:lvl w:ilvl="0" w:tplc="5308F312">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F100016"/>
    <w:multiLevelType w:val="multilevel"/>
    <w:tmpl w:val="15B4DEBA"/>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7" w15:restartNumberingAfterBreak="0">
    <w:nsid w:val="3F637ED9"/>
    <w:multiLevelType w:val="multilevel"/>
    <w:tmpl w:val="1A28C80E"/>
    <w:lvl w:ilvl="0">
      <w:start w:val="1"/>
      <w:numFmt w:val="decimal"/>
      <w:lvlText w:val="%1"/>
      <w:lvlJc w:val="left"/>
      <w:pPr>
        <w:ind w:left="360" w:hanging="360"/>
      </w:pPr>
      <w:rPr>
        <w:rFonts w:hint="default"/>
      </w:rPr>
    </w:lvl>
    <w:lvl w:ilvl="1">
      <w:start w:val="2"/>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8" w15:restartNumberingAfterBreak="0">
    <w:nsid w:val="4455209B"/>
    <w:multiLevelType w:val="hybridMultilevel"/>
    <w:tmpl w:val="3500BA1E"/>
    <w:lvl w:ilvl="0" w:tplc="04090003">
      <w:start w:val="1"/>
      <w:numFmt w:val="bullet"/>
      <w:lvlText w:val="o"/>
      <w:lvlJc w:val="left"/>
      <w:pPr>
        <w:ind w:left="1260"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4AEC7557"/>
    <w:multiLevelType w:val="multilevel"/>
    <w:tmpl w:val="8D1E6234"/>
    <w:lvl w:ilvl="0">
      <w:start w:val="1"/>
      <w:numFmt w:val="decimal"/>
      <w:lvlText w:val="%1."/>
      <w:lvlJc w:val="left"/>
      <w:pPr>
        <w:ind w:left="927"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0" w15:restartNumberingAfterBreak="0">
    <w:nsid w:val="4C0531E8"/>
    <w:multiLevelType w:val="hybridMultilevel"/>
    <w:tmpl w:val="E45069A2"/>
    <w:lvl w:ilvl="0" w:tplc="069A83D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D55923"/>
    <w:multiLevelType w:val="multilevel"/>
    <w:tmpl w:val="C6EE327A"/>
    <w:lvl w:ilvl="0">
      <w:start w:val="1"/>
      <w:numFmt w:val="decimal"/>
      <w:lvlText w:val="%1."/>
      <w:lvlJc w:val="left"/>
      <w:pPr>
        <w:ind w:left="420" w:hanging="420"/>
      </w:pPr>
      <w:rPr>
        <w:rFonts w:hint="default"/>
      </w:rPr>
    </w:lvl>
    <w:lvl w:ilvl="1">
      <w:start w:val="1"/>
      <w:numFmt w:val="decimal"/>
      <w:lvlText w:val="%1.%2."/>
      <w:lvlJc w:val="left"/>
      <w:pPr>
        <w:ind w:left="1347" w:hanging="4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2" w15:restartNumberingAfterBreak="0">
    <w:nsid w:val="4F4306B2"/>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 w15:restartNumberingAfterBreak="0">
    <w:nsid w:val="53966082"/>
    <w:multiLevelType w:val="multilevel"/>
    <w:tmpl w:val="BAD8885A"/>
    <w:lvl w:ilvl="0">
      <w:start w:val="1"/>
      <w:numFmt w:val="decimal"/>
      <w:lvlText w:val="%1."/>
      <w:lvlJc w:val="left"/>
      <w:pPr>
        <w:ind w:left="1287" w:hanging="360"/>
      </w:pPr>
      <w:rPr>
        <w:b/>
        <w:bCs/>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4" w15:restartNumberingAfterBreak="0">
    <w:nsid w:val="545218D2"/>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5" w15:restartNumberingAfterBreak="0">
    <w:nsid w:val="567F20BB"/>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6" w15:restartNumberingAfterBreak="0">
    <w:nsid w:val="5AAB11A8"/>
    <w:multiLevelType w:val="hybridMultilevel"/>
    <w:tmpl w:val="DB1C4656"/>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5D5438F0"/>
    <w:multiLevelType w:val="hybridMultilevel"/>
    <w:tmpl w:val="1A941E42"/>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5FAA4A7F"/>
    <w:multiLevelType w:val="hybridMultilevel"/>
    <w:tmpl w:val="9FB431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697574"/>
    <w:multiLevelType w:val="hybridMultilevel"/>
    <w:tmpl w:val="91364B4A"/>
    <w:lvl w:ilvl="0" w:tplc="B366DCF8">
      <w:start w:val="1"/>
      <w:numFmt w:val="decimal"/>
      <w:lvlText w:val="%1."/>
      <w:lvlJc w:val="left"/>
      <w:pPr>
        <w:ind w:left="108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15:restartNumberingAfterBreak="0">
    <w:nsid w:val="61B2300B"/>
    <w:multiLevelType w:val="hybridMultilevel"/>
    <w:tmpl w:val="94EC9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0E7D57"/>
    <w:multiLevelType w:val="hybridMultilevel"/>
    <w:tmpl w:val="94EC9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81E075D"/>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3" w15:restartNumberingAfterBreak="0">
    <w:nsid w:val="69E83BC6"/>
    <w:multiLevelType w:val="hybridMultilevel"/>
    <w:tmpl w:val="75825FF0"/>
    <w:lvl w:ilvl="0" w:tplc="D50E0858">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4" w15:restartNumberingAfterBreak="0">
    <w:nsid w:val="6C7A459D"/>
    <w:multiLevelType w:val="hybridMultilevel"/>
    <w:tmpl w:val="ADCE57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E8117FA"/>
    <w:multiLevelType w:val="hybridMultilevel"/>
    <w:tmpl w:val="D5302216"/>
    <w:lvl w:ilvl="0" w:tplc="5308F312">
      <w:start w:val="1"/>
      <w:numFmt w:val="bullet"/>
      <w:lvlText w:val="-"/>
      <w:lvlJc w:val="left"/>
      <w:pPr>
        <w:ind w:left="1849" w:hanging="360"/>
      </w:pPr>
      <w:rPr>
        <w:rFonts w:ascii="Calibri" w:eastAsiaTheme="minorHAnsi" w:hAnsi="Calibri" w:cs="Calibri" w:hint="default"/>
      </w:rPr>
    </w:lvl>
    <w:lvl w:ilvl="1" w:tplc="04090003" w:tentative="1">
      <w:start w:val="1"/>
      <w:numFmt w:val="bullet"/>
      <w:lvlText w:val="o"/>
      <w:lvlJc w:val="left"/>
      <w:pPr>
        <w:ind w:left="2209" w:hanging="360"/>
      </w:pPr>
      <w:rPr>
        <w:rFonts w:ascii="Courier New" w:hAnsi="Courier New" w:cs="Courier New" w:hint="default"/>
      </w:rPr>
    </w:lvl>
    <w:lvl w:ilvl="2" w:tplc="04090005" w:tentative="1">
      <w:start w:val="1"/>
      <w:numFmt w:val="bullet"/>
      <w:lvlText w:val=""/>
      <w:lvlJc w:val="left"/>
      <w:pPr>
        <w:ind w:left="2929" w:hanging="360"/>
      </w:pPr>
      <w:rPr>
        <w:rFonts w:ascii="Wingdings" w:hAnsi="Wingdings" w:hint="default"/>
      </w:rPr>
    </w:lvl>
    <w:lvl w:ilvl="3" w:tplc="04090001" w:tentative="1">
      <w:start w:val="1"/>
      <w:numFmt w:val="bullet"/>
      <w:lvlText w:val=""/>
      <w:lvlJc w:val="left"/>
      <w:pPr>
        <w:ind w:left="3649" w:hanging="360"/>
      </w:pPr>
      <w:rPr>
        <w:rFonts w:ascii="Symbol" w:hAnsi="Symbol" w:hint="default"/>
      </w:rPr>
    </w:lvl>
    <w:lvl w:ilvl="4" w:tplc="04090003" w:tentative="1">
      <w:start w:val="1"/>
      <w:numFmt w:val="bullet"/>
      <w:lvlText w:val="o"/>
      <w:lvlJc w:val="left"/>
      <w:pPr>
        <w:ind w:left="4369" w:hanging="360"/>
      </w:pPr>
      <w:rPr>
        <w:rFonts w:ascii="Courier New" w:hAnsi="Courier New" w:cs="Courier New" w:hint="default"/>
      </w:rPr>
    </w:lvl>
    <w:lvl w:ilvl="5" w:tplc="04090005" w:tentative="1">
      <w:start w:val="1"/>
      <w:numFmt w:val="bullet"/>
      <w:lvlText w:val=""/>
      <w:lvlJc w:val="left"/>
      <w:pPr>
        <w:ind w:left="5089" w:hanging="360"/>
      </w:pPr>
      <w:rPr>
        <w:rFonts w:ascii="Wingdings" w:hAnsi="Wingdings" w:hint="default"/>
      </w:rPr>
    </w:lvl>
    <w:lvl w:ilvl="6" w:tplc="04090001" w:tentative="1">
      <w:start w:val="1"/>
      <w:numFmt w:val="bullet"/>
      <w:lvlText w:val=""/>
      <w:lvlJc w:val="left"/>
      <w:pPr>
        <w:ind w:left="5809" w:hanging="360"/>
      </w:pPr>
      <w:rPr>
        <w:rFonts w:ascii="Symbol" w:hAnsi="Symbol" w:hint="default"/>
      </w:rPr>
    </w:lvl>
    <w:lvl w:ilvl="7" w:tplc="04090003" w:tentative="1">
      <w:start w:val="1"/>
      <w:numFmt w:val="bullet"/>
      <w:lvlText w:val="o"/>
      <w:lvlJc w:val="left"/>
      <w:pPr>
        <w:ind w:left="6529" w:hanging="360"/>
      </w:pPr>
      <w:rPr>
        <w:rFonts w:ascii="Courier New" w:hAnsi="Courier New" w:cs="Courier New" w:hint="default"/>
      </w:rPr>
    </w:lvl>
    <w:lvl w:ilvl="8" w:tplc="04090005" w:tentative="1">
      <w:start w:val="1"/>
      <w:numFmt w:val="bullet"/>
      <w:lvlText w:val=""/>
      <w:lvlJc w:val="left"/>
      <w:pPr>
        <w:ind w:left="7249" w:hanging="360"/>
      </w:pPr>
      <w:rPr>
        <w:rFonts w:ascii="Wingdings" w:hAnsi="Wingdings" w:hint="default"/>
      </w:rPr>
    </w:lvl>
  </w:abstractNum>
  <w:abstractNum w:abstractNumId="36" w15:restartNumberingAfterBreak="0">
    <w:nsid w:val="6FFC5653"/>
    <w:multiLevelType w:val="hybridMultilevel"/>
    <w:tmpl w:val="FE3250FC"/>
    <w:lvl w:ilvl="0" w:tplc="C8A603F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73EA39C7"/>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8" w15:restartNumberingAfterBreak="0">
    <w:nsid w:val="767253D7"/>
    <w:multiLevelType w:val="hybridMultilevel"/>
    <w:tmpl w:val="42A06B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777A511E"/>
    <w:multiLevelType w:val="hybridMultilevel"/>
    <w:tmpl w:val="5C1AD4A2"/>
    <w:lvl w:ilvl="0" w:tplc="D312E58A">
      <w:start w:val="1"/>
      <w:numFmt w:val="bullet"/>
      <w:pStyle w:val="-1"/>
      <w:lvlText w:val="-"/>
      <w:lvlJc w:val="left"/>
      <w:pPr>
        <w:tabs>
          <w:tab w:val="num" w:pos="851"/>
        </w:tabs>
        <w:ind w:left="0" w:firstLine="709"/>
      </w:pPr>
      <w:rPr>
        <w:rFonts w:ascii="Times New Roman" w:hAnsi="Times New Roman" w:cs="Times New Roman" w:hint="default"/>
      </w:rPr>
    </w:lvl>
    <w:lvl w:ilvl="1" w:tplc="ACEC6A68">
      <w:start w:val="1"/>
      <w:numFmt w:val="russianLower"/>
      <w:lvlText w:val="%2."/>
      <w:lvlJc w:val="left"/>
      <w:pPr>
        <w:tabs>
          <w:tab w:val="num" w:pos="2291"/>
        </w:tabs>
        <w:ind w:left="2291" w:hanging="360"/>
      </w:p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0" w15:restartNumberingAfterBreak="0">
    <w:nsid w:val="7A42081B"/>
    <w:multiLevelType w:val="hybridMultilevel"/>
    <w:tmpl w:val="4E42BBD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1" w15:restartNumberingAfterBreak="0">
    <w:nsid w:val="7C6B627E"/>
    <w:multiLevelType w:val="multilevel"/>
    <w:tmpl w:val="567F20BB"/>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abstractNumId w:val="39"/>
    <w:lvlOverride w:ilvl="0"/>
    <w:lvlOverride w:ilvl="1">
      <w:startOverride w:val="1"/>
    </w:lvlOverride>
    <w:lvlOverride w:ilvl="2"/>
    <w:lvlOverride w:ilvl="3"/>
    <w:lvlOverride w:ilvl="4"/>
    <w:lvlOverride w:ilvl="5"/>
    <w:lvlOverride w:ilvl="6"/>
    <w:lvlOverride w:ilvl="7"/>
    <w:lvlOverride w:ilvl="8"/>
  </w:num>
  <w:num w:numId="2">
    <w:abstractNumId w:val="23"/>
  </w:num>
  <w:num w:numId="3">
    <w:abstractNumId w:val="29"/>
  </w:num>
  <w:num w:numId="4">
    <w:abstractNumId w:val="36"/>
  </w:num>
  <w:num w:numId="5">
    <w:abstractNumId w:val="4"/>
  </w:num>
  <w:num w:numId="6">
    <w:abstractNumId w:val="27"/>
  </w:num>
  <w:num w:numId="7">
    <w:abstractNumId w:val="25"/>
  </w:num>
  <w:num w:numId="8">
    <w:abstractNumId w:val="33"/>
  </w:num>
  <w:num w:numId="9">
    <w:abstractNumId w:val="5"/>
  </w:num>
  <w:num w:numId="10">
    <w:abstractNumId w:val="3"/>
  </w:num>
  <w:num w:numId="11">
    <w:abstractNumId w:val="12"/>
  </w:num>
  <w:num w:numId="12">
    <w:abstractNumId w:val="18"/>
  </w:num>
  <w:num w:numId="13">
    <w:abstractNumId w:val="40"/>
  </w:num>
  <w:num w:numId="14">
    <w:abstractNumId w:val="19"/>
  </w:num>
  <w:num w:numId="15">
    <w:abstractNumId w:val="26"/>
  </w:num>
  <w:num w:numId="16">
    <w:abstractNumId w:val="7"/>
  </w:num>
  <w:num w:numId="17">
    <w:abstractNumId w:val="17"/>
  </w:num>
  <w:num w:numId="18">
    <w:abstractNumId w:val="1"/>
  </w:num>
  <w:num w:numId="19">
    <w:abstractNumId w:val="21"/>
  </w:num>
  <w:num w:numId="20">
    <w:abstractNumId w:val="6"/>
  </w:num>
  <w:num w:numId="21">
    <w:abstractNumId w:val="16"/>
  </w:num>
  <w:num w:numId="22">
    <w:abstractNumId w:val="34"/>
  </w:num>
  <w:num w:numId="23">
    <w:abstractNumId w:val="2"/>
  </w:num>
  <w:num w:numId="24">
    <w:abstractNumId w:val="38"/>
  </w:num>
  <w:num w:numId="25">
    <w:abstractNumId w:val="30"/>
  </w:num>
  <w:num w:numId="26">
    <w:abstractNumId w:val="15"/>
  </w:num>
  <w:num w:numId="27">
    <w:abstractNumId w:val="28"/>
  </w:num>
  <w:num w:numId="28">
    <w:abstractNumId w:val="9"/>
  </w:num>
  <w:num w:numId="29">
    <w:abstractNumId w:val="35"/>
  </w:num>
  <w:num w:numId="30">
    <w:abstractNumId w:val="11"/>
  </w:num>
  <w:num w:numId="31">
    <w:abstractNumId w:val="31"/>
  </w:num>
  <w:num w:numId="32">
    <w:abstractNumId w:val="0"/>
  </w:num>
  <w:num w:numId="33">
    <w:abstractNumId w:val="8"/>
  </w:num>
  <w:num w:numId="34">
    <w:abstractNumId w:val="20"/>
  </w:num>
  <w:num w:numId="35">
    <w:abstractNumId w:val="14"/>
  </w:num>
  <w:num w:numId="36">
    <w:abstractNumId w:val="22"/>
  </w:num>
  <w:num w:numId="37">
    <w:abstractNumId w:val="37"/>
  </w:num>
  <w:num w:numId="38">
    <w:abstractNumId w:val="41"/>
  </w:num>
  <w:num w:numId="39">
    <w:abstractNumId w:val="13"/>
  </w:num>
  <w:num w:numId="40">
    <w:abstractNumId w:val="32"/>
  </w:num>
  <w:num w:numId="41">
    <w:abstractNumId w:val="24"/>
  </w:num>
  <w:num w:numId="42">
    <w:abstractNumId w:val="1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7715"/>
    <w:rsid w:val="00002287"/>
    <w:rsid w:val="00002C83"/>
    <w:rsid w:val="0000408F"/>
    <w:rsid w:val="000047AC"/>
    <w:rsid w:val="00012EC2"/>
    <w:rsid w:val="00016BBC"/>
    <w:rsid w:val="0002194E"/>
    <w:rsid w:val="00022EFE"/>
    <w:rsid w:val="0002423B"/>
    <w:rsid w:val="00024402"/>
    <w:rsid w:val="0002559D"/>
    <w:rsid w:val="000302AD"/>
    <w:rsid w:val="00033567"/>
    <w:rsid w:val="000347EF"/>
    <w:rsid w:val="000353DB"/>
    <w:rsid w:val="00047F03"/>
    <w:rsid w:val="00051C7F"/>
    <w:rsid w:val="00056F78"/>
    <w:rsid w:val="0006232F"/>
    <w:rsid w:val="00070D31"/>
    <w:rsid w:val="00071612"/>
    <w:rsid w:val="00072748"/>
    <w:rsid w:val="000734A9"/>
    <w:rsid w:val="000738D3"/>
    <w:rsid w:val="000739A6"/>
    <w:rsid w:val="000769CA"/>
    <w:rsid w:val="000779FD"/>
    <w:rsid w:val="000802BF"/>
    <w:rsid w:val="000850EA"/>
    <w:rsid w:val="000862FB"/>
    <w:rsid w:val="000915F2"/>
    <w:rsid w:val="000A1993"/>
    <w:rsid w:val="000A28D4"/>
    <w:rsid w:val="000A2954"/>
    <w:rsid w:val="000B1490"/>
    <w:rsid w:val="000B1BEE"/>
    <w:rsid w:val="000B35C8"/>
    <w:rsid w:val="000C4D45"/>
    <w:rsid w:val="000D11A1"/>
    <w:rsid w:val="000D3E89"/>
    <w:rsid w:val="000E70D9"/>
    <w:rsid w:val="000E72A2"/>
    <w:rsid w:val="000F0128"/>
    <w:rsid w:val="000F7A78"/>
    <w:rsid w:val="00101C1A"/>
    <w:rsid w:val="00101D69"/>
    <w:rsid w:val="001036F0"/>
    <w:rsid w:val="00110262"/>
    <w:rsid w:val="001118B5"/>
    <w:rsid w:val="00113F9B"/>
    <w:rsid w:val="00117215"/>
    <w:rsid w:val="0011738F"/>
    <w:rsid w:val="001176E0"/>
    <w:rsid w:val="00117D58"/>
    <w:rsid w:val="00120957"/>
    <w:rsid w:val="00122949"/>
    <w:rsid w:val="0012558A"/>
    <w:rsid w:val="00126D9B"/>
    <w:rsid w:val="00131BF6"/>
    <w:rsid w:val="00132F1C"/>
    <w:rsid w:val="0013529A"/>
    <w:rsid w:val="0013537B"/>
    <w:rsid w:val="001374B7"/>
    <w:rsid w:val="0014278A"/>
    <w:rsid w:val="00142CA2"/>
    <w:rsid w:val="001443CE"/>
    <w:rsid w:val="00144823"/>
    <w:rsid w:val="00147765"/>
    <w:rsid w:val="00150975"/>
    <w:rsid w:val="00161DFB"/>
    <w:rsid w:val="00161FE6"/>
    <w:rsid w:val="001645CB"/>
    <w:rsid w:val="00165B3B"/>
    <w:rsid w:val="00165D5C"/>
    <w:rsid w:val="001667BF"/>
    <w:rsid w:val="0016680C"/>
    <w:rsid w:val="00171B47"/>
    <w:rsid w:val="00171F66"/>
    <w:rsid w:val="00175B47"/>
    <w:rsid w:val="0017725C"/>
    <w:rsid w:val="00180491"/>
    <w:rsid w:val="0018139D"/>
    <w:rsid w:val="0018219A"/>
    <w:rsid w:val="00184422"/>
    <w:rsid w:val="0018680A"/>
    <w:rsid w:val="001933D5"/>
    <w:rsid w:val="001941B5"/>
    <w:rsid w:val="0019544E"/>
    <w:rsid w:val="00196E04"/>
    <w:rsid w:val="0019726E"/>
    <w:rsid w:val="001A43D9"/>
    <w:rsid w:val="001A723A"/>
    <w:rsid w:val="001B0960"/>
    <w:rsid w:val="001B4118"/>
    <w:rsid w:val="001B434A"/>
    <w:rsid w:val="001B7C39"/>
    <w:rsid w:val="001C4628"/>
    <w:rsid w:val="001C510F"/>
    <w:rsid w:val="001C56DD"/>
    <w:rsid w:val="001D11E4"/>
    <w:rsid w:val="001D3667"/>
    <w:rsid w:val="001D71E1"/>
    <w:rsid w:val="001E03C9"/>
    <w:rsid w:val="001E38C9"/>
    <w:rsid w:val="001E3A33"/>
    <w:rsid w:val="001E4BD1"/>
    <w:rsid w:val="001E5D4D"/>
    <w:rsid w:val="001E6CD9"/>
    <w:rsid w:val="001E7524"/>
    <w:rsid w:val="001F084D"/>
    <w:rsid w:val="001F0CAD"/>
    <w:rsid w:val="001F18A4"/>
    <w:rsid w:val="001F1B14"/>
    <w:rsid w:val="00206145"/>
    <w:rsid w:val="0020675F"/>
    <w:rsid w:val="00207180"/>
    <w:rsid w:val="0021185F"/>
    <w:rsid w:val="00213FD6"/>
    <w:rsid w:val="00215645"/>
    <w:rsid w:val="0021690A"/>
    <w:rsid w:val="002209B5"/>
    <w:rsid w:val="00222109"/>
    <w:rsid w:val="00222CEF"/>
    <w:rsid w:val="002239CF"/>
    <w:rsid w:val="00231155"/>
    <w:rsid w:val="00231E44"/>
    <w:rsid w:val="00232E2E"/>
    <w:rsid w:val="00232EC3"/>
    <w:rsid w:val="0023407D"/>
    <w:rsid w:val="00240EAA"/>
    <w:rsid w:val="00241D96"/>
    <w:rsid w:val="00246813"/>
    <w:rsid w:val="00246ED7"/>
    <w:rsid w:val="00246F57"/>
    <w:rsid w:val="002528BD"/>
    <w:rsid w:val="0025355C"/>
    <w:rsid w:val="00253924"/>
    <w:rsid w:val="00256251"/>
    <w:rsid w:val="00261E1D"/>
    <w:rsid w:val="0026762E"/>
    <w:rsid w:val="00271DAA"/>
    <w:rsid w:val="00273FC0"/>
    <w:rsid w:val="00275047"/>
    <w:rsid w:val="0027553F"/>
    <w:rsid w:val="00277FAE"/>
    <w:rsid w:val="002809ED"/>
    <w:rsid w:val="00281D8B"/>
    <w:rsid w:val="002964BF"/>
    <w:rsid w:val="002A46D2"/>
    <w:rsid w:val="002A4D87"/>
    <w:rsid w:val="002A4F3E"/>
    <w:rsid w:val="002B66A0"/>
    <w:rsid w:val="002B6D67"/>
    <w:rsid w:val="002C0C11"/>
    <w:rsid w:val="002C0E81"/>
    <w:rsid w:val="002C2105"/>
    <w:rsid w:val="002C337C"/>
    <w:rsid w:val="002D126D"/>
    <w:rsid w:val="002D3930"/>
    <w:rsid w:val="002D5ADB"/>
    <w:rsid w:val="002D6219"/>
    <w:rsid w:val="002E649A"/>
    <w:rsid w:val="002E6CCF"/>
    <w:rsid w:val="002E719A"/>
    <w:rsid w:val="002F03DA"/>
    <w:rsid w:val="002F2AA5"/>
    <w:rsid w:val="002F5497"/>
    <w:rsid w:val="003045B1"/>
    <w:rsid w:val="003050AC"/>
    <w:rsid w:val="00305D3B"/>
    <w:rsid w:val="0030603C"/>
    <w:rsid w:val="003076E5"/>
    <w:rsid w:val="00310D5E"/>
    <w:rsid w:val="00310F98"/>
    <w:rsid w:val="003152D1"/>
    <w:rsid w:val="00316AFA"/>
    <w:rsid w:val="00320B44"/>
    <w:rsid w:val="00324221"/>
    <w:rsid w:val="003246FC"/>
    <w:rsid w:val="003271A0"/>
    <w:rsid w:val="00327EEA"/>
    <w:rsid w:val="00331F6B"/>
    <w:rsid w:val="0033231B"/>
    <w:rsid w:val="00332C4F"/>
    <w:rsid w:val="00336005"/>
    <w:rsid w:val="003367D6"/>
    <w:rsid w:val="003433A8"/>
    <w:rsid w:val="003455AE"/>
    <w:rsid w:val="00347A6A"/>
    <w:rsid w:val="00350D03"/>
    <w:rsid w:val="00353CA4"/>
    <w:rsid w:val="003546B8"/>
    <w:rsid w:val="00354820"/>
    <w:rsid w:val="00356BA0"/>
    <w:rsid w:val="0036275C"/>
    <w:rsid w:val="00362CCD"/>
    <w:rsid w:val="00363144"/>
    <w:rsid w:val="0036638F"/>
    <w:rsid w:val="0036651C"/>
    <w:rsid w:val="0037055F"/>
    <w:rsid w:val="00370F21"/>
    <w:rsid w:val="00374771"/>
    <w:rsid w:val="00375929"/>
    <w:rsid w:val="00375E8D"/>
    <w:rsid w:val="00380311"/>
    <w:rsid w:val="00383ABE"/>
    <w:rsid w:val="0038460C"/>
    <w:rsid w:val="00384F89"/>
    <w:rsid w:val="00384FE4"/>
    <w:rsid w:val="00390440"/>
    <w:rsid w:val="00393371"/>
    <w:rsid w:val="003A239D"/>
    <w:rsid w:val="003A3225"/>
    <w:rsid w:val="003A5F97"/>
    <w:rsid w:val="003A6F15"/>
    <w:rsid w:val="003A763E"/>
    <w:rsid w:val="003B108A"/>
    <w:rsid w:val="003B637E"/>
    <w:rsid w:val="003B76C3"/>
    <w:rsid w:val="003C06D4"/>
    <w:rsid w:val="003D4885"/>
    <w:rsid w:val="003D7E54"/>
    <w:rsid w:val="003E4173"/>
    <w:rsid w:val="003E5FC2"/>
    <w:rsid w:val="003E6555"/>
    <w:rsid w:val="003F275D"/>
    <w:rsid w:val="003F292E"/>
    <w:rsid w:val="003F38B9"/>
    <w:rsid w:val="003F5601"/>
    <w:rsid w:val="003F7636"/>
    <w:rsid w:val="00400103"/>
    <w:rsid w:val="0040200F"/>
    <w:rsid w:val="00402025"/>
    <w:rsid w:val="00403CBA"/>
    <w:rsid w:val="004044AE"/>
    <w:rsid w:val="00413954"/>
    <w:rsid w:val="004156E8"/>
    <w:rsid w:val="004170B0"/>
    <w:rsid w:val="0042099D"/>
    <w:rsid w:val="00420F49"/>
    <w:rsid w:val="0042114A"/>
    <w:rsid w:val="00432C27"/>
    <w:rsid w:val="00433C73"/>
    <w:rsid w:val="00440584"/>
    <w:rsid w:val="00442022"/>
    <w:rsid w:val="00443718"/>
    <w:rsid w:val="004472B5"/>
    <w:rsid w:val="00451C6B"/>
    <w:rsid w:val="0045227F"/>
    <w:rsid w:val="004528FA"/>
    <w:rsid w:val="00452BB8"/>
    <w:rsid w:val="00454BFE"/>
    <w:rsid w:val="00465D19"/>
    <w:rsid w:val="004700A0"/>
    <w:rsid w:val="00470EBC"/>
    <w:rsid w:val="00475495"/>
    <w:rsid w:val="00477C54"/>
    <w:rsid w:val="00480924"/>
    <w:rsid w:val="0048699F"/>
    <w:rsid w:val="0048744C"/>
    <w:rsid w:val="00490004"/>
    <w:rsid w:val="004946B9"/>
    <w:rsid w:val="00495933"/>
    <w:rsid w:val="004A069E"/>
    <w:rsid w:val="004A1D94"/>
    <w:rsid w:val="004A3602"/>
    <w:rsid w:val="004A5913"/>
    <w:rsid w:val="004A6501"/>
    <w:rsid w:val="004A70AE"/>
    <w:rsid w:val="004B05F6"/>
    <w:rsid w:val="004B2D88"/>
    <w:rsid w:val="004B3C7D"/>
    <w:rsid w:val="004B5E99"/>
    <w:rsid w:val="004C075D"/>
    <w:rsid w:val="004C27DD"/>
    <w:rsid w:val="004C285A"/>
    <w:rsid w:val="004C798F"/>
    <w:rsid w:val="004D3D2F"/>
    <w:rsid w:val="004E275D"/>
    <w:rsid w:val="004E2E99"/>
    <w:rsid w:val="004E4328"/>
    <w:rsid w:val="004E7BF7"/>
    <w:rsid w:val="005001F1"/>
    <w:rsid w:val="00500A19"/>
    <w:rsid w:val="0050302F"/>
    <w:rsid w:val="00504984"/>
    <w:rsid w:val="00506943"/>
    <w:rsid w:val="005078C8"/>
    <w:rsid w:val="00510503"/>
    <w:rsid w:val="0051088A"/>
    <w:rsid w:val="005133C1"/>
    <w:rsid w:val="00517324"/>
    <w:rsid w:val="0051744F"/>
    <w:rsid w:val="005255A8"/>
    <w:rsid w:val="00526708"/>
    <w:rsid w:val="005279B5"/>
    <w:rsid w:val="00530366"/>
    <w:rsid w:val="0053121B"/>
    <w:rsid w:val="00531894"/>
    <w:rsid w:val="005361A5"/>
    <w:rsid w:val="00541529"/>
    <w:rsid w:val="005467F6"/>
    <w:rsid w:val="0055216B"/>
    <w:rsid w:val="00553EF1"/>
    <w:rsid w:val="00570A9F"/>
    <w:rsid w:val="00572D96"/>
    <w:rsid w:val="0057344C"/>
    <w:rsid w:val="005741DC"/>
    <w:rsid w:val="00574572"/>
    <w:rsid w:val="00574FE6"/>
    <w:rsid w:val="005768B2"/>
    <w:rsid w:val="00581778"/>
    <w:rsid w:val="0058251B"/>
    <w:rsid w:val="005827C8"/>
    <w:rsid w:val="00591F92"/>
    <w:rsid w:val="005933C9"/>
    <w:rsid w:val="005A345C"/>
    <w:rsid w:val="005A3E06"/>
    <w:rsid w:val="005A56DE"/>
    <w:rsid w:val="005A5B53"/>
    <w:rsid w:val="005A6CB6"/>
    <w:rsid w:val="005B13AF"/>
    <w:rsid w:val="005B1623"/>
    <w:rsid w:val="005B2ED9"/>
    <w:rsid w:val="005B5EAC"/>
    <w:rsid w:val="005B6FB6"/>
    <w:rsid w:val="005C6736"/>
    <w:rsid w:val="005C6B53"/>
    <w:rsid w:val="005C7A22"/>
    <w:rsid w:val="005D2B6C"/>
    <w:rsid w:val="005D2DE2"/>
    <w:rsid w:val="005E1836"/>
    <w:rsid w:val="005E1F93"/>
    <w:rsid w:val="005E25C4"/>
    <w:rsid w:val="005E3E16"/>
    <w:rsid w:val="005E4B9E"/>
    <w:rsid w:val="005E7D83"/>
    <w:rsid w:val="005F30DD"/>
    <w:rsid w:val="005F7F02"/>
    <w:rsid w:val="005F7F95"/>
    <w:rsid w:val="00600419"/>
    <w:rsid w:val="00601678"/>
    <w:rsid w:val="00602DC0"/>
    <w:rsid w:val="006033C3"/>
    <w:rsid w:val="00604DA6"/>
    <w:rsid w:val="006116C2"/>
    <w:rsid w:val="006126E7"/>
    <w:rsid w:val="00612BCD"/>
    <w:rsid w:val="00614B7E"/>
    <w:rsid w:val="006172BA"/>
    <w:rsid w:val="0062075D"/>
    <w:rsid w:val="00621EF3"/>
    <w:rsid w:val="006229BC"/>
    <w:rsid w:val="0062304B"/>
    <w:rsid w:val="00626141"/>
    <w:rsid w:val="00626836"/>
    <w:rsid w:val="00627994"/>
    <w:rsid w:val="00630B9A"/>
    <w:rsid w:val="006314F0"/>
    <w:rsid w:val="00631749"/>
    <w:rsid w:val="006344AD"/>
    <w:rsid w:val="00637268"/>
    <w:rsid w:val="00647E9A"/>
    <w:rsid w:val="006606D8"/>
    <w:rsid w:val="00660B77"/>
    <w:rsid w:val="00660FA4"/>
    <w:rsid w:val="00661C5E"/>
    <w:rsid w:val="00667B9C"/>
    <w:rsid w:val="006719AF"/>
    <w:rsid w:val="00671CC6"/>
    <w:rsid w:val="00671E53"/>
    <w:rsid w:val="00674BBB"/>
    <w:rsid w:val="00674C2B"/>
    <w:rsid w:val="006901E6"/>
    <w:rsid w:val="0069243B"/>
    <w:rsid w:val="00694214"/>
    <w:rsid w:val="00694656"/>
    <w:rsid w:val="00697CCE"/>
    <w:rsid w:val="006A12C9"/>
    <w:rsid w:val="006A184E"/>
    <w:rsid w:val="006A1FF1"/>
    <w:rsid w:val="006A3AB0"/>
    <w:rsid w:val="006B3369"/>
    <w:rsid w:val="006B4D53"/>
    <w:rsid w:val="006B4FEF"/>
    <w:rsid w:val="006B6AAB"/>
    <w:rsid w:val="006B6FB4"/>
    <w:rsid w:val="006C4613"/>
    <w:rsid w:val="006C695E"/>
    <w:rsid w:val="006C7027"/>
    <w:rsid w:val="006C70F2"/>
    <w:rsid w:val="006D6934"/>
    <w:rsid w:val="006E1987"/>
    <w:rsid w:val="006E1F5B"/>
    <w:rsid w:val="006E2958"/>
    <w:rsid w:val="006E2A0A"/>
    <w:rsid w:val="006E35DD"/>
    <w:rsid w:val="006E3C8A"/>
    <w:rsid w:val="006E647D"/>
    <w:rsid w:val="006E7308"/>
    <w:rsid w:val="006F0239"/>
    <w:rsid w:val="006F27EC"/>
    <w:rsid w:val="006F29B2"/>
    <w:rsid w:val="0070031A"/>
    <w:rsid w:val="0070102F"/>
    <w:rsid w:val="00701993"/>
    <w:rsid w:val="007028F4"/>
    <w:rsid w:val="00705EB8"/>
    <w:rsid w:val="00710665"/>
    <w:rsid w:val="0071415F"/>
    <w:rsid w:val="007152C4"/>
    <w:rsid w:val="00715B38"/>
    <w:rsid w:val="00722FA4"/>
    <w:rsid w:val="0072351A"/>
    <w:rsid w:val="00727178"/>
    <w:rsid w:val="0073047B"/>
    <w:rsid w:val="0073452E"/>
    <w:rsid w:val="00734AE4"/>
    <w:rsid w:val="007374F5"/>
    <w:rsid w:val="00737BD5"/>
    <w:rsid w:val="00744F06"/>
    <w:rsid w:val="007509F2"/>
    <w:rsid w:val="00762125"/>
    <w:rsid w:val="00766109"/>
    <w:rsid w:val="007729DF"/>
    <w:rsid w:val="00783A62"/>
    <w:rsid w:val="0078585B"/>
    <w:rsid w:val="0079078A"/>
    <w:rsid w:val="007907B1"/>
    <w:rsid w:val="007913C4"/>
    <w:rsid w:val="00794037"/>
    <w:rsid w:val="007A3D47"/>
    <w:rsid w:val="007A69A3"/>
    <w:rsid w:val="007A6E29"/>
    <w:rsid w:val="007A7D5C"/>
    <w:rsid w:val="007B183C"/>
    <w:rsid w:val="007B2765"/>
    <w:rsid w:val="007B42E2"/>
    <w:rsid w:val="007C0531"/>
    <w:rsid w:val="007C213C"/>
    <w:rsid w:val="007C2E2C"/>
    <w:rsid w:val="007D35CB"/>
    <w:rsid w:val="007D57FA"/>
    <w:rsid w:val="007D5966"/>
    <w:rsid w:val="007D5D45"/>
    <w:rsid w:val="007D7C99"/>
    <w:rsid w:val="007E1AC0"/>
    <w:rsid w:val="007E2380"/>
    <w:rsid w:val="007E3974"/>
    <w:rsid w:val="007E5BFE"/>
    <w:rsid w:val="007E664A"/>
    <w:rsid w:val="007E71A9"/>
    <w:rsid w:val="007E7873"/>
    <w:rsid w:val="007F0A97"/>
    <w:rsid w:val="007F14F0"/>
    <w:rsid w:val="007F2262"/>
    <w:rsid w:val="007F34B3"/>
    <w:rsid w:val="007F4026"/>
    <w:rsid w:val="007F4513"/>
    <w:rsid w:val="00801CAB"/>
    <w:rsid w:val="00804B43"/>
    <w:rsid w:val="00805521"/>
    <w:rsid w:val="00813893"/>
    <w:rsid w:val="00816123"/>
    <w:rsid w:val="0082017D"/>
    <w:rsid w:val="00824F19"/>
    <w:rsid w:val="00834B0E"/>
    <w:rsid w:val="008359AA"/>
    <w:rsid w:val="008415A3"/>
    <w:rsid w:val="008417D9"/>
    <w:rsid w:val="008426D7"/>
    <w:rsid w:val="00842E71"/>
    <w:rsid w:val="00845BCE"/>
    <w:rsid w:val="00846562"/>
    <w:rsid w:val="00847B5F"/>
    <w:rsid w:val="00847ED8"/>
    <w:rsid w:val="00850CBC"/>
    <w:rsid w:val="0085160E"/>
    <w:rsid w:val="00852F7A"/>
    <w:rsid w:val="008546BD"/>
    <w:rsid w:val="008575BF"/>
    <w:rsid w:val="008621CA"/>
    <w:rsid w:val="008668D5"/>
    <w:rsid w:val="00866A28"/>
    <w:rsid w:val="00867D11"/>
    <w:rsid w:val="00870807"/>
    <w:rsid w:val="008746BB"/>
    <w:rsid w:val="00875D42"/>
    <w:rsid w:val="00876AAD"/>
    <w:rsid w:val="008770B1"/>
    <w:rsid w:val="0088260D"/>
    <w:rsid w:val="00886702"/>
    <w:rsid w:val="00892D87"/>
    <w:rsid w:val="00893387"/>
    <w:rsid w:val="008941DB"/>
    <w:rsid w:val="00894AA0"/>
    <w:rsid w:val="0089572B"/>
    <w:rsid w:val="00897B63"/>
    <w:rsid w:val="008A3962"/>
    <w:rsid w:val="008A3ACA"/>
    <w:rsid w:val="008A471E"/>
    <w:rsid w:val="008A52EA"/>
    <w:rsid w:val="008A5CDE"/>
    <w:rsid w:val="008A7AF5"/>
    <w:rsid w:val="008B06C5"/>
    <w:rsid w:val="008B2E8D"/>
    <w:rsid w:val="008B446D"/>
    <w:rsid w:val="008B7BB2"/>
    <w:rsid w:val="008C02A7"/>
    <w:rsid w:val="008C3F00"/>
    <w:rsid w:val="008D1C2F"/>
    <w:rsid w:val="008D730F"/>
    <w:rsid w:val="008D7ED6"/>
    <w:rsid w:val="008E1260"/>
    <w:rsid w:val="008E1BF9"/>
    <w:rsid w:val="008E30AB"/>
    <w:rsid w:val="008E35A9"/>
    <w:rsid w:val="008E3FAD"/>
    <w:rsid w:val="008E51F7"/>
    <w:rsid w:val="008E771F"/>
    <w:rsid w:val="008F0CCA"/>
    <w:rsid w:val="008F21A1"/>
    <w:rsid w:val="009031A9"/>
    <w:rsid w:val="00903348"/>
    <w:rsid w:val="00904F70"/>
    <w:rsid w:val="00911D8F"/>
    <w:rsid w:val="00912C95"/>
    <w:rsid w:val="00916BC1"/>
    <w:rsid w:val="00917DEB"/>
    <w:rsid w:val="0092026C"/>
    <w:rsid w:val="00923180"/>
    <w:rsid w:val="009250A1"/>
    <w:rsid w:val="0092623F"/>
    <w:rsid w:val="00927DE7"/>
    <w:rsid w:val="009302C0"/>
    <w:rsid w:val="00930497"/>
    <w:rsid w:val="00930C4C"/>
    <w:rsid w:val="00931A82"/>
    <w:rsid w:val="00935DCC"/>
    <w:rsid w:val="009365E6"/>
    <w:rsid w:val="0094207F"/>
    <w:rsid w:val="00942460"/>
    <w:rsid w:val="00942BC2"/>
    <w:rsid w:val="00943038"/>
    <w:rsid w:val="00944367"/>
    <w:rsid w:val="00947177"/>
    <w:rsid w:val="00952789"/>
    <w:rsid w:val="00953792"/>
    <w:rsid w:val="00957A79"/>
    <w:rsid w:val="009627B6"/>
    <w:rsid w:val="009627BA"/>
    <w:rsid w:val="00963C9B"/>
    <w:rsid w:val="00963DAF"/>
    <w:rsid w:val="00963EBC"/>
    <w:rsid w:val="00967FC8"/>
    <w:rsid w:val="00971751"/>
    <w:rsid w:val="00971F0C"/>
    <w:rsid w:val="00974882"/>
    <w:rsid w:val="00975BF0"/>
    <w:rsid w:val="009764B3"/>
    <w:rsid w:val="00977A73"/>
    <w:rsid w:val="009842C1"/>
    <w:rsid w:val="00985766"/>
    <w:rsid w:val="00990B7A"/>
    <w:rsid w:val="00992AB8"/>
    <w:rsid w:val="009957AE"/>
    <w:rsid w:val="00997715"/>
    <w:rsid w:val="009A133E"/>
    <w:rsid w:val="009A2BA7"/>
    <w:rsid w:val="009A4493"/>
    <w:rsid w:val="009B594D"/>
    <w:rsid w:val="009B68DD"/>
    <w:rsid w:val="009B6EF0"/>
    <w:rsid w:val="009C51A9"/>
    <w:rsid w:val="009C7FF0"/>
    <w:rsid w:val="009D45B6"/>
    <w:rsid w:val="009D603C"/>
    <w:rsid w:val="009D7406"/>
    <w:rsid w:val="009E5138"/>
    <w:rsid w:val="009E653F"/>
    <w:rsid w:val="009F27B6"/>
    <w:rsid w:val="009F5873"/>
    <w:rsid w:val="00A033FB"/>
    <w:rsid w:val="00A052F1"/>
    <w:rsid w:val="00A05C53"/>
    <w:rsid w:val="00A066F7"/>
    <w:rsid w:val="00A108B0"/>
    <w:rsid w:val="00A11231"/>
    <w:rsid w:val="00A13CC3"/>
    <w:rsid w:val="00A17C32"/>
    <w:rsid w:val="00A200EE"/>
    <w:rsid w:val="00A213B0"/>
    <w:rsid w:val="00A26A86"/>
    <w:rsid w:val="00A3052C"/>
    <w:rsid w:val="00A314BE"/>
    <w:rsid w:val="00A32B9E"/>
    <w:rsid w:val="00A335CC"/>
    <w:rsid w:val="00A35024"/>
    <w:rsid w:val="00A35205"/>
    <w:rsid w:val="00A4129B"/>
    <w:rsid w:val="00A46206"/>
    <w:rsid w:val="00A5196A"/>
    <w:rsid w:val="00A53E7E"/>
    <w:rsid w:val="00A62DA9"/>
    <w:rsid w:val="00A73833"/>
    <w:rsid w:val="00A765C6"/>
    <w:rsid w:val="00A8464F"/>
    <w:rsid w:val="00A8509E"/>
    <w:rsid w:val="00A87687"/>
    <w:rsid w:val="00A943BF"/>
    <w:rsid w:val="00A96693"/>
    <w:rsid w:val="00AA3DF6"/>
    <w:rsid w:val="00AA6779"/>
    <w:rsid w:val="00AA778F"/>
    <w:rsid w:val="00AA7D87"/>
    <w:rsid w:val="00AB3DE1"/>
    <w:rsid w:val="00AB4456"/>
    <w:rsid w:val="00AB5621"/>
    <w:rsid w:val="00AB6545"/>
    <w:rsid w:val="00AC31DD"/>
    <w:rsid w:val="00AC3E70"/>
    <w:rsid w:val="00AC7B71"/>
    <w:rsid w:val="00AD092B"/>
    <w:rsid w:val="00AD1ED4"/>
    <w:rsid w:val="00AD2BE1"/>
    <w:rsid w:val="00AD6505"/>
    <w:rsid w:val="00AE3808"/>
    <w:rsid w:val="00AE6CC9"/>
    <w:rsid w:val="00AE789D"/>
    <w:rsid w:val="00AF16E8"/>
    <w:rsid w:val="00AF319E"/>
    <w:rsid w:val="00AF4D52"/>
    <w:rsid w:val="00AF6767"/>
    <w:rsid w:val="00B01FD3"/>
    <w:rsid w:val="00B039C0"/>
    <w:rsid w:val="00B03EDA"/>
    <w:rsid w:val="00B0401E"/>
    <w:rsid w:val="00B04FAF"/>
    <w:rsid w:val="00B06E88"/>
    <w:rsid w:val="00B10131"/>
    <w:rsid w:val="00B1101E"/>
    <w:rsid w:val="00B1192E"/>
    <w:rsid w:val="00B1640A"/>
    <w:rsid w:val="00B17752"/>
    <w:rsid w:val="00B225A6"/>
    <w:rsid w:val="00B2417A"/>
    <w:rsid w:val="00B243B8"/>
    <w:rsid w:val="00B30C01"/>
    <w:rsid w:val="00B36D6C"/>
    <w:rsid w:val="00B372D3"/>
    <w:rsid w:val="00B379CD"/>
    <w:rsid w:val="00B42058"/>
    <w:rsid w:val="00B5646A"/>
    <w:rsid w:val="00B6358B"/>
    <w:rsid w:val="00B70488"/>
    <w:rsid w:val="00B712C4"/>
    <w:rsid w:val="00B82B11"/>
    <w:rsid w:val="00B82B6C"/>
    <w:rsid w:val="00B82C99"/>
    <w:rsid w:val="00B86BD2"/>
    <w:rsid w:val="00B86DE2"/>
    <w:rsid w:val="00B907BB"/>
    <w:rsid w:val="00B91E09"/>
    <w:rsid w:val="00B94F3A"/>
    <w:rsid w:val="00B95302"/>
    <w:rsid w:val="00BA00E3"/>
    <w:rsid w:val="00BA2921"/>
    <w:rsid w:val="00BA2F31"/>
    <w:rsid w:val="00BA45AE"/>
    <w:rsid w:val="00BA7330"/>
    <w:rsid w:val="00BA7F36"/>
    <w:rsid w:val="00BB0635"/>
    <w:rsid w:val="00BB078A"/>
    <w:rsid w:val="00BB1820"/>
    <w:rsid w:val="00BB3E9B"/>
    <w:rsid w:val="00BB69BF"/>
    <w:rsid w:val="00BC0F09"/>
    <w:rsid w:val="00BC39A0"/>
    <w:rsid w:val="00BC485C"/>
    <w:rsid w:val="00BC5B39"/>
    <w:rsid w:val="00BC6538"/>
    <w:rsid w:val="00BD177F"/>
    <w:rsid w:val="00BD3939"/>
    <w:rsid w:val="00BD43ED"/>
    <w:rsid w:val="00BD73F8"/>
    <w:rsid w:val="00BE05E6"/>
    <w:rsid w:val="00BE0616"/>
    <w:rsid w:val="00BE3631"/>
    <w:rsid w:val="00BE788F"/>
    <w:rsid w:val="00BF2A4E"/>
    <w:rsid w:val="00BF4575"/>
    <w:rsid w:val="00BF6BCF"/>
    <w:rsid w:val="00C0144E"/>
    <w:rsid w:val="00C03647"/>
    <w:rsid w:val="00C04793"/>
    <w:rsid w:val="00C062CC"/>
    <w:rsid w:val="00C15DDA"/>
    <w:rsid w:val="00C172B9"/>
    <w:rsid w:val="00C21AB2"/>
    <w:rsid w:val="00C22DE1"/>
    <w:rsid w:val="00C23CF5"/>
    <w:rsid w:val="00C32EC3"/>
    <w:rsid w:val="00C33862"/>
    <w:rsid w:val="00C33969"/>
    <w:rsid w:val="00C360C8"/>
    <w:rsid w:val="00C37375"/>
    <w:rsid w:val="00C479F5"/>
    <w:rsid w:val="00C47F1E"/>
    <w:rsid w:val="00C644A4"/>
    <w:rsid w:val="00C71D0F"/>
    <w:rsid w:val="00C72786"/>
    <w:rsid w:val="00C77CFD"/>
    <w:rsid w:val="00C80F79"/>
    <w:rsid w:val="00C84B61"/>
    <w:rsid w:val="00C93BC6"/>
    <w:rsid w:val="00C95634"/>
    <w:rsid w:val="00C97E61"/>
    <w:rsid w:val="00CA0DB8"/>
    <w:rsid w:val="00CA10FC"/>
    <w:rsid w:val="00CA339D"/>
    <w:rsid w:val="00CA3451"/>
    <w:rsid w:val="00CA44A9"/>
    <w:rsid w:val="00CB4815"/>
    <w:rsid w:val="00CB5EFE"/>
    <w:rsid w:val="00CC3132"/>
    <w:rsid w:val="00CC6608"/>
    <w:rsid w:val="00CD1D4F"/>
    <w:rsid w:val="00CD3574"/>
    <w:rsid w:val="00CD38A2"/>
    <w:rsid w:val="00CD6BE3"/>
    <w:rsid w:val="00CE73BD"/>
    <w:rsid w:val="00CE7DE2"/>
    <w:rsid w:val="00CF129E"/>
    <w:rsid w:val="00CF1DF7"/>
    <w:rsid w:val="00CF7824"/>
    <w:rsid w:val="00D0002F"/>
    <w:rsid w:val="00D04594"/>
    <w:rsid w:val="00D07241"/>
    <w:rsid w:val="00D103FC"/>
    <w:rsid w:val="00D10731"/>
    <w:rsid w:val="00D153A9"/>
    <w:rsid w:val="00D16AC9"/>
    <w:rsid w:val="00D171F7"/>
    <w:rsid w:val="00D2245B"/>
    <w:rsid w:val="00D26E72"/>
    <w:rsid w:val="00D30BBE"/>
    <w:rsid w:val="00D42091"/>
    <w:rsid w:val="00D424C0"/>
    <w:rsid w:val="00D43556"/>
    <w:rsid w:val="00D4773F"/>
    <w:rsid w:val="00D47F46"/>
    <w:rsid w:val="00D530B5"/>
    <w:rsid w:val="00D53BA5"/>
    <w:rsid w:val="00D54C82"/>
    <w:rsid w:val="00D57B2A"/>
    <w:rsid w:val="00D603EA"/>
    <w:rsid w:val="00D60EF8"/>
    <w:rsid w:val="00D6417E"/>
    <w:rsid w:val="00D64F83"/>
    <w:rsid w:val="00D65578"/>
    <w:rsid w:val="00D6619D"/>
    <w:rsid w:val="00D6677F"/>
    <w:rsid w:val="00D7381C"/>
    <w:rsid w:val="00D77420"/>
    <w:rsid w:val="00D77930"/>
    <w:rsid w:val="00D84A20"/>
    <w:rsid w:val="00D93EB6"/>
    <w:rsid w:val="00D95608"/>
    <w:rsid w:val="00D957D1"/>
    <w:rsid w:val="00D96B1E"/>
    <w:rsid w:val="00D97F14"/>
    <w:rsid w:val="00DA0CD9"/>
    <w:rsid w:val="00DA2304"/>
    <w:rsid w:val="00DA3D1D"/>
    <w:rsid w:val="00DA5A5C"/>
    <w:rsid w:val="00DA609F"/>
    <w:rsid w:val="00DA658B"/>
    <w:rsid w:val="00DA6D55"/>
    <w:rsid w:val="00DB3AE2"/>
    <w:rsid w:val="00DB55B6"/>
    <w:rsid w:val="00DB72E6"/>
    <w:rsid w:val="00DC37FB"/>
    <w:rsid w:val="00DD071E"/>
    <w:rsid w:val="00DD13A7"/>
    <w:rsid w:val="00DD4BC2"/>
    <w:rsid w:val="00DD50A5"/>
    <w:rsid w:val="00DD67B1"/>
    <w:rsid w:val="00DD703A"/>
    <w:rsid w:val="00DE04C0"/>
    <w:rsid w:val="00DE2442"/>
    <w:rsid w:val="00DE26C0"/>
    <w:rsid w:val="00DE4C9A"/>
    <w:rsid w:val="00DE4DA0"/>
    <w:rsid w:val="00DE5097"/>
    <w:rsid w:val="00DF0510"/>
    <w:rsid w:val="00DF06FC"/>
    <w:rsid w:val="00DF24F8"/>
    <w:rsid w:val="00DF31CE"/>
    <w:rsid w:val="00DF3309"/>
    <w:rsid w:val="00E01268"/>
    <w:rsid w:val="00E01B4B"/>
    <w:rsid w:val="00E01B65"/>
    <w:rsid w:val="00E024BA"/>
    <w:rsid w:val="00E031A5"/>
    <w:rsid w:val="00E0768A"/>
    <w:rsid w:val="00E132F4"/>
    <w:rsid w:val="00E17730"/>
    <w:rsid w:val="00E17B55"/>
    <w:rsid w:val="00E20DF0"/>
    <w:rsid w:val="00E2102D"/>
    <w:rsid w:val="00E223AA"/>
    <w:rsid w:val="00E245EA"/>
    <w:rsid w:val="00E25571"/>
    <w:rsid w:val="00E25653"/>
    <w:rsid w:val="00E25B50"/>
    <w:rsid w:val="00E31AB8"/>
    <w:rsid w:val="00E33567"/>
    <w:rsid w:val="00E35A9D"/>
    <w:rsid w:val="00E417C8"/>
    <w:rsid w:val="00E41E35"/>
    <w:rsid w:val="00E45D19"/>
    <w:rsid w:val="00E46986"/>
    <w:rsid w:val="00E47A88"/>
    <w:rsid w:val="00E53035"/>
    <w:rsid w:val="00E5369C"/>
    <w:rsid w:val="00E648E2"/>
    <w:rsid w:val="00E66382"/>
    <w:rsid w:val="00E72A5E"/>
    <w:rsid w:val="00E72E41"/>
    <w:rsid w:val="00E73CFF"/>
    <w:rsid w:val="00E77379"/>
    <w:rsid w:val="00E8147D"/>
    <w:rsid w:val="00E85F75"/>
    <w:rsid w:val="00E93C6D"/>
    <w:rsid w:val="00E946FD"/>
    <w:rsid w:val="00E96E42"/>
    <w:rsid w:val="00E9791C"/>
    <w:rsid w:val="00EA0B21"/>
    <w:rsid w:val="00EA4124"/>
    <w:rsid w:val="00EA6757"/>
    <w:rsid w:val="00EB2D71"/>
    <w:rsid w:val="00EB56A1"/>
    <w:rsid w:val="00EB715A"/>
    <w:rsid w:val="00EC01FC"/>
    <w:rsid w:val="00EC2DE4"/>
    <w:rsid w:val="00EC4D9F"/>
    <w:rsid w:val="00EC7584"/>
    <w:rsid w:val="00ED0C41"/>
    <w:rsid w:val="00ED239B"/>
    <w:rsid w:val="00ED3A89"/>
    <w:rsid w:val="00ED62A5"/>
    <w:rsid w:val="00EE4822"/>
    <w:rsid w:val="00EE4C3A"/>
    <w:rsid w:val="00EF0236"/>
    <w:rsid w:val="00EF2091"/>
    <w:rsid w:val="00EF2FB1"/>
    <w:rsid w:val="00EF353A"/>
    <w:rsid w:val="00EF5C5D"/>
    <w:rsid w:val="00F0001A"/>
    <w:rsid w:val="00F00BD1"/>
    <w:rsid w:val="00F02155"/>
    <w:rsid w:val="00F033B5"/>
    <w:rsid w:val="00F10974"/>
    <w:rsid w:val="00F114A9"/>
    <w:rsid w:val="00F11F23"/>
    <w:rsid w:val="00F130D0"/>
    <w:rsid w:val="00F2008E"/>
    <w:rsid w:val="00F23B46"/>
    <w:rsid w:val="00F25727"/>
    <w:rsid w:val="00F279FC"/>
    <w:rsid w:val="00F3184B"/>
    <w:rsid w:val="00F361D4"/>
    <w:rsid w:val="00F36972"/>
    <w:rsid w:val="00F377F4"/>
    <w:rsid w:val="00F44AC4"/>
    <w:rsid w:val="00F45CE9"/>
    <w:rsid w:val="00F53518"/>
    <w:rsid w:val="00F54A46"/>
    <w:rsid w:val="00F54CB4"/>
    <w:rsid w:val="00F56211"/>
    <w:rsid w:val="00F62902"/>
    <w:rsid w:val="00F650FB"/>
    <w:rsid w:val="00F667D2"/>
    <w:rsid w:val="00F66DE8"/>
    <w:rsid w:val="00F70A71"/>
    <w:rsid w:val="00F72412"/>
    <w:rsid w:val="00F7507A"/>
    <w:rsid w:val="00F758D0"/>
    <w:rsid w:val="00F81549"/>
    <w:rsid w:val="00F9330A"/>
    <w:rsid w:val="00F957A7"/>
    <w:rsid w:val="00F95C30"/>
    <w:rsid w:val="00FA3D28"/>
    <w:rsid w:val="00FA522E"/>
    <w:rsid w:val="00FA6508"/>
    <w:rsid w:val="00FB57B6"/>
    <w:rsid w:val="00FC0980"/>
    <w:rsid w:val="00FC0A5E"/>
    <w:rsid w:val="00FC2A93"/>
    <w:rsid w:val="00FC4FC8"/>
    <w:rsid w:val="00FC57AE"/>
    <w:rsid w:val="00FD0708"/>
    <w:rsid w:val="00FD3829"/>
    <w:rsid w:val="00FD3863"/>
    <w:rsid w:val="00FD4BAD"/>
    <w:rsid w:val="00FD53E8"/>
    <w:rsid w:val="00FE027B"/>
    <w:rsid w:val="00FE1E6C"/>
    <w:rsid w:val="00FE2DB2"/>
    <w:rsid w:val="00FE41D5"/>
    <w:rsid w:val="00FE43AA"/>
    <w:rsid w:val="00FE63A6"/>
    <w:rsid w:val="00FE7130"/>
    <w:rsid w:val="00FF30F9"/>
    <w:rsid w:val="00FF4D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F44634"/>
  <w15:docId w15:val="{87B6CDF4-91BF-4874-854E-C46A76222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04C0"/>
    <w:pPr>
      <w:spacing w:after="0" w:line="240" w:lineRule="auto"/>
      <w:ind w:firstLine="567"/>
      <w:jc w:val="both"/>
    </w:pPr>
    <w:rPr>
      <w:rFonts w:ascii="Times New Roman" w:eastAsiaTheme="minorEastAsia" w:hAnsi="Times New Roman" w:cs="Times New Roman"/>
      <w:sz w:val="24"/>
      <w:szCs w:val="24"/>
      <w:lang w:val="en-US"/>
    </w:rPr>
  </w:style>
  <w:style w:type="paragraph" w:styleId="Heading1">
    <w:name w:val="heading 1"/>
    <w:basedOn w:val="Normal"/>
    <w:next w:val="Normal"/>
    <w:link w:val="Heading1Char"/>
    <w:uiPriority w:val="9"/>
    <w:qFormat/>
    <w:rsid w:val="004B3C7D"/>
    <w:pPr>
      <w:keepNext/>
      <w:keepLines/>
      <w:spacing w:before="100" w:beforeAutospacing="1" w:after="100" w:afterAutospacing="1"/>
      <w:jc w:val="left"/>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B04FAF"/>
    <w:pPr>
      <w:keepNext/>
      <w:keepLines/>
      <w:spacing w:before="40"/>
      <w:outlineLvl w:val="1"/>
    </w:pPr>
    <w:rPr>
      <w:rFonts w:asciiTheme="majorHAnsi" w:eastAsiaTheme="majorEastAsia" w:hAnsiTheme="majorHAnsi" w:cstheme="majorBidi"/>
      <w:color w:val="262626" w:themeColor="text1" w:themeTint="D9"/>
      <w:sz w:val="28"/>
      <w:szCs w:val="28"/>
    </w:rPr>
  </w:style>
  <w:style w:type="paragraph" w:styleId="Heading3">
    <w:name w:val="heading 3"/>
    <w:basedOn w:val="Normal"/>
    <w:next w:val="Normal"/>
    <w:link w:val="Heading3Char"/>
    <w:uiPriority w:val="9"/>
    <w:unhideWhenUsed/>
    <w:qFormat/>
    <w:rsid w:val="00B04FAF"/>
    <w:pPr>
      <w:keepNext/>
      <w:keepLines/>
      <w:spacing w:before="40"/>
      <w:outlineLvl w:val="2"/>
    </w:pPr>
    <w:rPr>
      <w:rFonts w:asciiTheme="majorHAnsi" w:eastAsiaTheme="majorEastAsia" w:hAnsiTheme="majorHAnsi" w:cstheme="majorBidi"/>
      <w:color w:val="0D0D0D" w:themeColor="text1" w:themeTint="F2"/>
    </w:rPr>
  </w:style>
  <w:style w:type="paragraph" w:styleId="Heading4">
    <w:name w:val="heading 4"/>
    <w:basedOn w:val="Normal"/>
    <w:next w:val="Normal"/>
    <w:link w:val="Heading4Char"/>
    <w:uiPriority w:val="9"/>
    <w:unhideWhenUsed/>
    <w:qFormat/>
    <w:rsid w:val="00B04FAF"/>
    <w:pPr>
      <w:keepNext/>
      <w:keepLines/>
      <w:spacing w:before="40"/>
      <w:outlineLvl w:val="3"/>
    </w:pPr>
    <w:rPr>
      <w:i/>
      <w:iCs/>
    </w:rPr>
  </w:style>
  <w:style w:type="paragraph" w:styleId="Heading5">
    <w:name w:val="heading 5"/>
    <w:basedOn w:val="Normal"/>
    <w:next w:val="Normal"/>
    <w:link w:val="Heading5Char"/>
    <w:uiPriority w:val="9"/>
    <w:semiHidden/>
    <w:unhideWhenUsed/>
    <w:qFormat/>
    <w:rsid w:val="00B04FAF"/>
    <w:pPr>
      <w:keepNext/>
      <w:keepLines/>
      <w:spacing w:before="40"/>
      <w:outlineLvl w:val="4"/>
    </w:pPr>
    <w:rPr>
      <w:color w:val="404040" w:themeColor="text1" w:themeTint="BF"/>
    </w:rPr>
  </w:style>
  <w:style w:type="paragraph" w:styleId="Heading6">
    <w:name w:val="heading 6"/>
    <w:basedOn w:val="Normal"/>
    <w:next w:val="Normal"/>
    <w:link w:val="Heading6Char"/>
    <w:uiPriority w:val="9"/>
    <w:semiHidden/>
    <w:unhideWhenUsed/>
    <w:qFormat/>
    <w:rsid w:val="00B04FAF"/>
    <w:pPr>
      <w:keepNext/>
      <w:keepLines/>
      <w:spacing w:before="40"/>
      <w:outlineLvl w:val="5"/>
    </w:pPr>
  </w:style>
  <w:style w:type="paragraph" w:styleId="Heading7">
    <w:name w:val="heading 7"/>
    <w:basedOn w:val="Normal"/>
    <w:next w:val="Normal"/>
    <w:link w:val="Heading7Char"/>
    <w:uiPriority w:val="9"/>
    <w:semiHidden/>
    <w:unhideWhenUsed/>
    <w:qFormat/>
    <w:rsid w:val="00B04FAF"/>
    <w:pPr>
      <w:keepNext/>
      <w:keepLines/>
      <w:spacing w:before="4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B04FAF"/>
    <w:pPr>
      <w:keepNext/>
      <w:keepLines/>
      <w:spacing w:before="40"/>
      <w:outlineLvl w:val="7"/>
    </w:pPr>
    <w:rPr>
      <w:color w:val="262626" w:themeColor="text1" w:themeTint="D9"/>
      <w:sz w:val="21"/>
      <w:szCs w:val="21"/>
    </w:rPr>
  </w:style>
  <w:style w:type="paragraph" w:styleId="Heading9">
    <w:name w:val="heading 9"/>
    <w:basedOn w:val="Normal"/>
    <w:next w:val="Normal"/>
    <w:link w:val="Heading9Char"/>
    <w:uiPriority w:val="9"/>
    <w:semiHidden/>
    <w:unhideWhenUsed/>
    <w:qFormat/>
    <w:rsid w:val="00B04FAF"/>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3C7D"/>
    <w:rPr>
      <w:rFonts w:ascii="Times New Roman" w:eastAsiaTheme="majorEastAsia" w:hAnsi="Times New Roman" w:cstheme="majorBidi"/>
      <w:b/>
      <w:sz w:val="24"/>
      <w:szCs w:val="32"/>
      <w:lang w:val="en-US"/>
    </w:rPr>
  </w:style>
  <w:style w:type="character" w:customStyle="1" w:styleId="Heading2Char">
    <w:name w:val="Heading 2 Char"/>
    <w:basedOn w:val="DefaultParagraphFont"/>
    <w:link w:val="Heading2"/>
    <w:uiPriority w:val="9"/>
    <w:rsid w:val="00B04FAF"/>
    <w:rPr>
      <w:rFonts w:asciiTheme="majorHAnsi" w:eastAsiaTheme="majorEastAsia" w:hAnsiTheme="majorHAnsi" w:cstheme="majorBidi"/>
      <w:color w:val="262626" w:themeColor="text1" w:themeTint="D9"/>
      <w:sz w:val="28"/>
      <w:szCs w:val="28"/>
      <w:lang w:val="en-US"/>
    </w:rPr>
  </w:style>
  <w:style w:type="character" w:customStyle="1" w:styleId="Heading3Char">
    <w:name w:val="Heading 3 Char"/>
    <w:basedOn w:val="DefaultParagraphFont"/>
    <w:link w:val="Heading3"/>
    <w:uiPriority w:val="9"/>
    <w:rsid w:val="00B04FAF"/>
    <w:rPr>
      <w:rFonts w:asciiTheme="majorHAnsi" w:eastAsiaTheme="majorEastAsia" w:hAnsiTheme="majorHAnsi" w:cstheme="majorBidi"/>
      <w:color w:val="0D0D0D" w:themeColor="text1" w:themeTint="F2"/>
      <w:sz w:val="24"/>
      <w:szCs w:val="24"/>
      <w:lang w:val="en-US"/>
    </w:rPr>
  </w:style>
  <w:style w:type="character" w:customStyle="1" w:styleId="Heading4Char">
    <w:name w:val="Heading 4 Char"/>
    <w:basedOn w:val="DefaultParagraphFont"/>
    <w:link w:val="Heading4"/>
    <w:uiPriority w:val="9"/>
    <w:rsid w:val="00B04FAF"/>
    <w:rPr>
      <w:rFonts w:eastAsiaTheme="minorEastAsia"/>
      <w:i/>
      <w:iCs/>
      <w:lang w:val="en-US"/>
    </w:rPr>
  </w:style>
  <w:style w:type="character" w:customStyle="1" w:styleId="Heading5Char">
    <w:name w:val="Heading 5 Char"/>
    <w:basedOn w:val="DefaultParagraphFont"/>
    <w:link w:val="Heading5"/>
    <w:uiPriority w:val="9"/>
    <w:semiHidden/>
    <w:rsid w:val="00B04FAF"/>
    <w:rPr>
      <w:rFonts w:eastAsiaTheme="minorEastAsia"/>
      <w:color w:val="404040" w:themeColor="text1" w:themeTint="BF"/>
      <w:lang w:val="en-US"/>
    </w:rPr>
  </w:style>
  <w:style w:type="character" w:customStyle="1" w:styleId="Heading6Char">
    <w:name w:val="Heading 6 Char"/>
    <w:basedOn w:val="DefaultParagraphFont"/>
    <w:link w:val="Heading6"/>
    <w:uiPriority w:val="9"/>
    <w:semiHidden/>
    <w:rsid w:val="00B04FAF"/>
    <w:rPr>
      <w:rFonts w:eastAsiaTheme="minorEastAsia"/>
      <w:lang w:val="en-US"/>
    </w:rPr>
  </w:style>
  <w:style w:type="character" w:customStyle="1" w:styleId="Heading7Char">
    <w:name w:val="Heading 7 Char"/>
    <w:basedOn w:val="DefaultParagraphFont"/>
    <w:link w:val="Heading7"/>
    <w:uiPriority w:val="9"/>
    <w:semiHidden/>
    <w:rsid w:val="00B04FAF"/>
    <w:rPr>
      <w:rFonts w:asciiTheme="majorHAnsi" w:eastAsiaTheme="majorEastAsia" w:hAnsiTheme="majorHAnsi" w:cstheme="majorBidi"/>
      <w:i/>
      <w:iCs/>
      <w:lang w:val="en-US"/>
    </w:rPr>
  </w:style>
  <w:style w:type="character" w:customStyle="1" w:styleId="Heading8Char">
    <w:name w:val="Heading 8 Char"/>
    <w:basedOn w:val="DefaultParagraphFont"/>
    <w:link w:val="Heading8"/>
    <w:uiPriority w:val="9"/>
    <w:semiHidden/>
    <w:rsid w:val="00B04FAF"/>
    <w:rPr>
      <w:rFonts w:eastAsiaTheme="minorEastAsia"/>
      <w:color w:val="262626" w:themeColor="text1" w:themeTint="D9"/>
      <w:sz w:val="21"/>
      <w:szCs w:val="21"/>
      <w:lang w:val="en-US"/>
    </w:rPr>
  </w:style>
  <w:style w:type="character" w:customStyle="1" w:styleId="Heading9Char">
    <w:name w:val="Heading 9 Char"/>
    <w:basedOn w:val="DefaultParagraphFont"/>
    <w:link w:val="Heading9"/>
    <w:uiPriority w:val="9"/>
    <w:semiHidden/>
    <w:rsid w:val="00B04FAF"/>
    <w:rPr>
      <w:rFonts w:asciiTheme="majorHAnsi" w:eastAsiaTheme="majorEastAsia" w:hAnsiTheme="majorHAnsi" w:cstheme="majorBidi"/>
      <w:i/>
      <w:iCs/>
      <w:color w:val="262626" w:themeColor="text1" w:themeTint="D9"/>
      <w:sz w:val="21"/>
      <w:szCs w:val="21"/>
      <w:lang w:val="en-US"/>
    </w:rPr>
  </w:style>
  <w:style w:type="table" w:customStyle="1" w:styleId="TableNormal1">
    <w:name w:val="Table Normal1"/>
    <w:uiPriority w:val="2"/>
    <w:semiHidden/>
    <w:unhideWhenUsed/>
    <w:qFormat/>
    <w:rsid w:val="00B04FAF"/>
    <w:pPr>
      <w:spacing w:after="160" w:line="259" w:lineRule="auto"/>
    </w:pPr>
    <w:rPr>
      <w:rFonts w:eastAsiaTheme="minorEastAsia"/>
      <w:lang w:val="en-US"/>
    </w:rPr>
    <w:tblPr>
      <w:tblInd w:w="0" w:type="dxa"/>
      <w:tblCellMar>
        <w:top w:w="0" w:type="dxa"/>
        <w:left w:w="0" w:type="dxa"/>
        <w:bottom w:w="0" w:type="dxa"/>
        <w:right w:w="0" w:type="dxa"/>
      </w:tblCellMar>
    </w:tblPr>
  </w:style>
  <w:style w:type="paragraph" w:styleId="TOC1">
    <w:name w:val="toc 1"/>
    <w:basedOn w:val="Normal"/>
    <w:uiPriority w:val="39"/>
    <w:rsid w:val="00B04FAF"/>
    <w:pPr>
      <w:spacing w:before="126"/>
      <w:ind w:left="583" w:hanging="186"/>
    </w:pPr>
  </w:style>
  <w:style w:type="paragraph" w:styleId="BodyText">
    <w:name w:val="Body Text"/>
    <w:basedOn w:val="Normal"/>
    <w:link w:val="BodyTextChar"/>
    <w:uiPriority w:val="1"/>
    <w:rsid w:val="00B04FAF"/>
    <w:pPr>
      <w:ind w:left="398"/>
    </w:pPr>
  </w:style>
  <w:style w:type="character" w:customStyle="1" w:styleId="BodyTextChar">
    <w:name w:val="Body Text Char"/>
    <w:basedOn w:val="DefaultParagraphFont"/>
    <w:link w:val="BodyText"/>
    <w:uiPriority w:val="1"/>
    <w:rsid w:val="00B04FAF"/>
    <w:rPr>
      <w:rFonts w:eastAsiaTheme="minorEastAsia"/>
      <w:lang w:val="en-US"/>
    </w:rPr>
  </w:style>
  <w:style w:type="paragraph" w:styleId="Title">
    <w:name w:val="Title"/>
    <w:basedOn w:val="Normal"/>
    <w:next w:val="Normal"/>
    <w:link w:val="TitleChar"/>
    <w:uiPriority w:val="10"/>
    <w:qFormat/>
    <w:rsid w:val="00B04FAF"/>
    <w:pPr>
      <w:contextualSpacing/>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rsid w:val="00B04FAF"/>
    <w:rPr>
      <w:rFonts w:asciiTheme="majorHAnsi" w:eastAsiaTheme="majorEastAsia" w:hAnsiTheme="majorHAnsi" w:cstheme="majorBidi"/>
      <w:spacing w:val="-10"/>
      <w:sz w:val="56"/>
      <w:szCs w:val="56"/>
      <w:lang w:val="en-US"/>
    </w:rPr>
  </w:style>
  <w:style w:type="paragraph" w:styleId="ListParagraph">
    <w:name w:val="List Paragraph"/>
    <w:basedOn w:val="Normal"/>
    <w:uiPriority w:val="34"/>
    <w:qFormat/>
    <w:rsid w:val="00B04FAF"/>
    <w:pPr>
      <w:ind w:left="720"/>
      <w:contextualSpacing/>
    </w:pPr>
  </w:style>
  <w:style w:type="paragraph" w:customStyle="1" w:styleId="TableParagraph">
    <w:name w:val="Table Paragraph"/>
    <w:basedOn w:val="Normal"/>
    <w:uiPriority w:val="1"/>
    <w:qFormat/>
    <w:rsid w:val="00B04FAF"/>
    <w:pPr>
      <w:spacing w:line="234" w:lineRule="exact"/>
      <w:ind w:left="108"/>
    </w:pPr>
  </w:style>
  <w:style w:type="paragraph" w:styleId="Header">
    <w:name w:val="header"/>
    <w:basedOn w:val="Normal"/>
    <w:link w:val="HeaderChar"/>
    <w:uiPriority w:val="99"/>
    <w:unhideWhenUsed/>
    <w:rsid w:val="00B04FAF"/>
    <w:pPr>
      <w:tabs>
        <w:tab w:val="center" w:pos="4677"/>
        <w:tab w:val="right" w:pos="9355"/>
      </w:tabs>
    </w:pPr>
  </w:style>
  <w:style w:type="character" w:customStyle="1" w:styleId="HeaderChar">
    <w:name w:val="Header Char"/>
    <w:basedOn w:val="DefaultParagraphFont"/>
    <w:link w:val="Header"/>
    <w:uiPriority w:val="99"/>
    <w:rsid w:val="00B04FAF"/>
    <w:rPr>
      <w:rFonts w:eastAsiaTheme="minorEastAsia"/>
      <w:lang w:val="en-US"/>
    </w:rPr>
  </w:style>
  <w:style w:type="paragraph" w:styleId="Footer">
    <w:name w:val="footer"/>
    <w:basedOn w:val="Normal"/>
    <w:link w:val="FooterChar"/>
    <w:uiPriority w:val="99"/>
    <w:unhideWhenUsed/>
    <w:rsid w:val="00B04FAF"/>
    <w:pPr>
      <w:tabs>
        <w:tab w:val="center" w:pos="4677"/>
        <w:tab w:val="right" w:pos="9355"/>
      </w:tabs>
    </w:pPr>
  </w:style>
  <w:style w:type="character" w:customStyle="1" w:styleId="FooterChar">
    <w:name w:val="Footer Char"/>
    <w:basedOn w:val="DefaultParagraphFont"/>
    <w:link w:val="Footer"/>
    <w:uiPriority w:val="99"/>
    <w:rsid w:val="00B04FAF"/>
    <w:rPr>
      <w:rFonts w:eastAsiaTheme="minorEastAsia"/>
      <w:lang w:val="en-US"/>
    </w:rPr>
  </w:style>
  <w:style w:type="paragraph" w:styleId="NormalWeb">
    <w:name w:val="Normal (Web)"/>
    <w:basedOn w:val="Normal"/>
    <w:uiPriority w:val="99"/>
    <w:unhideWhenUsed/>
    <w:rsid w:val="00B04FAF"/>
    <w:pPr>
      <w:spacing w:before="100" w:beforeAutospacing="1" w:after="100" w:afterAutospacing="1"/>
    </w:pPr>
    <w:rPr>
      <w:rFonts w:eastAsia="Times New Roman"/>
      <w:lang w:eastAsia="ru-RU"/>
    </w:rPr>
  </w:style>
  <w:style w:type="character" w:styleId="Hyperlink">
    <w:name w:val="Hyperlink"/>
    <w:basedOn w:val="DefaultParagraphFont"/>
    <w:uiPriority w:val="99"/>
    <w:unhideWhenUsed/>
    <w:rsid w:val="00B04FAF"/>
    <w:rPr>
      <w:color w:val="0000FF"/>
      <w:u w:val="single"/>
    </w:rPr>
  </w:style>
  <w:style w:type="paragraph" w:styleId="NoSpacing">
    <w:name w:val="No Spacing"/>
    <w:uiPriority w:val="1"/>
    <w:qFormat/>
    <w:rsid w:val="00B04FAF"/>
    <w:pPr>
      <w:spacing w:after="0" w:line="240" w:lineRule="auto"/>
    </w:pPr>
    <w:rPr>
      <w:rFonts w:eastAsiaTheme="minorEastAsia"/>
      <w:lang w:val="en-US"/>
    </w:rPr>
  </w:style>
  <w:style w:type="character" w:customStyle="1" w:styleId="-10">
    <w:name w:val="Перечень-1 Знак"/>
    <w:link w:val="-1"/>
    <w:locked/>
    <w:rsid w:val="00B04FAF"/>
    <w:rPr>
      <w:rFonts w:ascii="Times New Roman" w:eastAsia="Times New Roman" w:hAnsi="Times New Roman" w:cs="Times New Roman"/>
      <w:sz w:val="28"/>
      <w:szCs w:val="28"/>
    </w:rPr>
  </w:style>
  <w:style w:type="paragraph" w:customStyle="1" w:styleId="-1">
    <w:name w:val="Перечень-1"/>
    <w:basedOn w:val="Normal"/>
    <w:link w:val="-10"/>
    <w:qFormat/>
    <w:rsid w:val="00B04FAF"/>
    <w:pPr>
      <w:numPr>
        <w:numId w:val="1"/>
      </w:numPr>
      <w:spacing w:line="360" w:lineRule="auto"/>
    </w:pPr>
    <w:rPr>
      <w:rFonts w:eastAsia="Times New Roman"/>
      <w:sz w:val="28"/>
      <w:szCs w:val="28"/>
      <w:lang w:val="ru-RU"/>
    </w:rPr>
  </w:style>
  <w:style w:type="table" w:styleId="TableGrid">
    <w:name w:val="Table Grid"/>
    <w:basedOn w:val="TableNormal"/>
    <w:uiPriority w:val="39"/>
    <w:rsid w:val="00B04FAF"/>
    <w:pPr>
      <w:spacing w:after="160" w:line="259"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B04FAF"/>
    <w:pPr>
      <w:spacing w:after="200"/>
    </w:pPr>
    <w:rPr>
      <w:i/>
      <w:iCs/>
      <w:color w:val="1F497D" w:themeColor="text2"/>
      <w:sz w:val="18"/>
      <w:szCs w:val="18"/>
    </w:rPr>
  </w:style>
  <w:style w:type="paragraph" w:styleId="Subtitle">
    <w:name w:val="Subtitle"/>
    <w:basedOn w:val="Normal"/>
    <w:next w:val="Normal"/>
    <w:link w:val="SubtitleChar"/>
    <w:uiPriority w:val="11"/>
    <w:qFormat/>
    <w:rsid w:val="00B04FAF"/>
    <w:pPr>
      <w:numPr>
        <w:ilvl w:val="1"/>
      </w:numPr>
      <w:ind w:firstLine="567"/>
    </w:pPr>
    <w:rPr>
      <w:color w:val="5A5A5A" w:themeColor="text1" w:themeTint="A5"/>
      <w:spacing w:val="15"/>
    </w:rPr>
  </w:style>
  <w:style w:type="character" w:customStyle="1" w:styleId="SubtitleChar">
    <w:name w:val="Subtitle Char"/>
    <w:basedOn w:val="DefaultParagraphFont"/>
    <w:link w:val="Subtitle"/>
    <w:uiPriority w:val="11"/>
    <w:rsid w:val="00B04FAF"/>
    <w:rPr>
      <w:rFonts w:eastAsiaTheme="minorEastAsia"/>
      <w:color w:val="5A5A5A" w:themeColor="text1" w:themeTint="A5"/>
      <w:spacing w:val="15"/>
      <w:lang w:val="en-US"/>
    </w:rPr>
  </w:style>
  <w:style w:type="character" w:styleId="Strong">
    <w:name w:val="Strong"/>
    <w:basedOn w:val="DefaultParagraphFont"/>
    <w:uiPriority w:val="22"/>
    <w:qFormat/>
    <w:rsid w:val="00B04FAF"/>
    <w:rPr>
      <w:b/>
      <w:bCs/>
      <w:color w:val="auto"/>
    </w:rPr>
  </w:style>
  <w:style w:type="character" w:styleId="Emphasis">
    <w:name w:val="Emphasis"/>
    <w:basedOn w:val="DefaultParagraphFont"/>
    <w:uiPriority w:val="20"/>
    <w:qFormat/>
    <w:rsid w:val="00B04FAF"/>
    <w:rPr>
      <w:i/>
      <w:iCs/>
      <w:color w:val="auto"/>
    </w:rPr>
  </w:style>
  <w:style w:type="paragraph" w:styleId="Quote">
    <w:name w:val="Quote"/>
    <w:basedOn w:val="Normal"/>
    <w:next w:val="Normal"/>
    <w:link w:val="QuoteChar"/>
    <w:uiPriority w:val="29"/>
    <w:qFormat/>
    <w:rsid w:val="00B04FAF"/>
    <w:pPr>
      <w:spacing w:before="200"/>
      <w:ind w:left="864" w:right="864"/>
    </w:pPr>
    <w:rPr>
      <w:i/>
      <w:iCs/>
      <w:color w:val="404040" w:themeColor="text1" w:themeTint="BF"/>
    </w:rPr>
  </w:style>
  <w:style w:type="character" w:customStyle="1" w:styleId="QuoteChar">
    <w:name w:val="Quote Char"/>
    <w:basedOn w:val="DefaultParagraphFont"/>
    <w:link w:val="Quote"/>
    <w:uiPriority w:val="29"/>
    <w:rsid w:val="00B04FAF"/>
    <w:rPr>
      <w:rFonts w:eastAsiaTheme="minorEastAsia"/>
      <w:i/>
      <w:iCs/>
      <w:color w:val="404040" w:themeColor="text1" w:themeTint="BF"/>
      <w:lang w:val="en-US"/>
    </w:rPr>
  </w:style>
  <w:style w:type="paragraph" w:styleId="IntenseQuote">
    <w:name w:val="Intense Quote"/>
    <w:basedOn w:val="Normal"/>
    <w:next w:val="Normal"/>
    <w:link w:val="IntenseQuoteChar"/>
    <w:uiPriority w:val="30"/>
    <w:qFormat/>
    <w:rsid w:val="00B04FAF"/>
    <w:pPr>
      <w:pBdr>
        <w:top w:val="single" w:sz="4" w:space="10" w:color="404040" w:themeColor="text1" w:themeTint="BF"/>
        <w:bottom w:val="single" w:sz="4" w:space="10" w:color="404040" w:themeColor="text1" w:themeTint="BF"/>
      </w:pBdr>
      <w:spacing w:before="360" w:after="360"/>
      <w:ind w:left="864" w:right="864"/>
      <w:jc w:val="center"/>
    </w:pPr>
    <w:rPr>
      <w:i/>
      <w:iCs/>
      <w:color w:val="404040" w:themeColor="text1" w:themeTint="BF"/>
    </w:rPr>
  </w:style>
  <w:style w:type="character" w:customStyle="1" w:styleId="IntenseQuoteChar">
    <w:name w:val="Intense Quote Char"/>
    <w:basedOn w:val="DefaultParagraphFont"/>
    <w:link w:val="IntenseQuote"/>
    <w:uiPriority w:val="30"/>
    <w:rsid w:val="00B04FAF"/>
    <w:rPr>
      <w:rFonts w:eastAsiaTheme="minorEastAsia"/>
      <w:i/>
      <w:iCs/>
      <w:color w:val="404040" w:themeColor="text1" w:themeTint="BF"/>
      <w:lang w:val="en-US"/>
    </w:rPr>
  </w:style>
  <w:style w:type="character" w:styleId="SubtleEmphasis">
    <w:name w:val="Subtle Emphasis"/>
    <w:basedOn w:val="DefaultParagraphFont"/>
    <w:uiPriority w:val="19"/>
    <w:qFormat/>
    <w:rsid w:val="00B04FAF"/>
    <w:rPr>
      <w:i/>
      <w:iCs/>
      <w:color w:val="404040" w:themeColor="text1" w:themeTint="BF"/>
    </w:rPr>
  </w:style>
  <w:style w:type="character" w:styleId="IntenseEmphasis">
    <w:name w:val="Intense Emphasis"/>
    <w:basedOn w:val="DefaultParagraphFont"/>
    <w:uiPriority w:val="21"/>
    <w:qFormat/>
    <w:rsid w:val="00B04FAF"/>
    <w:rPr>
      <w:b/>
      <w:bCs/>
      <w:i/>
      <w:iCs/>
      <w:color w:val="auto"/>
    </w:rPr>
  </w:style>
  <w:style w:type="character" w:styleId="SubtleReference">
    <w:name w:val="Subtle Reference"/>
    <w:basedOn w:val="DefaultParagraphFont"/>
    <w:uiPriority w:val="31"/>
    <w:qFormat/>
    <w:rsid w:val="00B04FAF"/>
    <w:rPr>
      <w:smallCaps/>
      <w:color w:val="404040" w:themeColor="text1" w:themeTint="BF"/>
    </w:rPr>
  </w:style>
  <w:style w:type="character" w:styleId="IntenseReference">
    <w:name w:val="Intense Reference"/>
    <w:basedOn w:val="DefaultParagraphFont"/>
    <w:uiPriority w:val="32"/>
    <w:qFormat/>
    <w:rsid w:val="00B04FAF"/>
    <w:rPr>
      <w:b/>
      <w:bCs/>
      <w:smallCaps/>
      <w:color w:val="404040" w:themeColor="text1" w:themeTint="BF"/>
      <w:spacing w:val="5"/>
    </w:rPr>
  </w:style>
  <w:style w:type="character" w:styleId="BookTitle">
    <w:name w:val="Book Title"/>
    <w:basedOn w:val="DefaultParagraphFont"/>
    <w:uiPriority w:val="33"/>
    <w:qFormat/>
    <w:rsid w:val="00B04FAF"/>
    <w:rPr>
      <w:b/>
      <w:bCs/>
      <w:i/>
      <w:iCs/>
      <w:spacing w:val="5"/>
    </w:rPr>
  </w:style>
  <w:style w:type="paragraph" w:styleId="TOCHeading">
    <w:name w:val="TOC Heading"/>
    <w:basedOn w:val="Heading1"/>
    <w:next w:val="Normal"/>
    <w:uiPriority w:val="39"/>
    <w:semiHidden/>
    <w:unhideWhenUsed/>
    <w:qFormat/>
    <w:rsid w:val="00B04FAF"/>
    <w:pPr>
      <w:outlineLvl w:val="9"/>
    </w:pPr>
  </w:style>
  <w:style w:type="paragraph" w:customStyle="1" w:styleId="tabnum1">
    <w:name w:val="tabnum1"/>
    <w:basedOn w:val="Normal"/>
    <w:rsid w:val="00B04FAF"/>
    <w:pPr>
      <w:spacing w:before="100" w:beforeAutospacing="1" w:after="100" w:afterAutospacing="1"/>
    </w:pPr>
    <w:rPr>
      <w:rFonts w:eastAsia="Times New Roman"/>
      <w:lang w:val="ru-RU" w:eastAsia="ru-RU"/>
    </w:rPr>
  </w:style>
  <w:style w:type="paragraph" w:styleId="BalloonText">
    <w:name w:val="Balloon Text"/>
    <w:basedOn w:val="Normal"/>
    <w:link w:val="BalloonTextChar"/>
    <w:uiPriority w:val="99"/>
    <w:semiHidden/>
    <w:unhideWhenUsed/>
    <w:rsid w:val="00B04FAF"/>
    <w:rPr>
      <w:rFonts w:ascii="Tahoma" w:hAnsi="Tahoma" w:cs="Tahoma"/>
      <w:sz w:val="16"/>
      <w:szCs w:val="16"/>
    </w:rPr>
  </w:style>
  <w:style w:type="character" w:customStyle="1" w:styleId="BalloonTextChar">
    <w:name w:val="Balloon Text Char"/>
    <w:basedOn w:val="DefaultParagraphFont"/>
    <w:link w:val="BalloonText"/>
    <w:uiPriority w:val="99"/>
    <w:semiHidden/>
    <w:rsid w:val="00B04FAF"/>
    <w:rPr>
      <w:rFonts w:ascii="Tahoma" w:eastAsiaTheme="minorEastAsia" w:hAnsi="Tahoma" w:cs="Tahoma"/>
      <w:sz w:val="16"/>
      <w:szCs w:val="16"/>
      <w:lang w:val="en-US"/>
    </w:rPr>
  </w:style>
  <w:style w:type="table" w:customStyle="1" w:styleId="TableNormal10">
    <w:name w:val="Table Normal1"/>
    <w:uiPriority w:val="2"/>
    <w:semiHidden/>
    <w:unhideWhenUsed/>
    <w:qFormat/>
    <w:rsid w:val="004528F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fontstyle01">
    <w:name w:val="fontstyle01"/>
    <w:basedOn w:val="DefaultParagraphFont"/>
    <w:rsid w:val="006E35DD"/>
    <w:rPr>
      <w:rFonts w:ascii="TT61t00" w:hAnsi="TT61t00" w:hint="default"/>
      <w:b w:val="0"/>
      <w:bCs w:val="0"/>
      <w:i w:val="0"/>
      <w:iCs w:val="0"/>
      <w:color w:val="000000"/>
      <w:sz w:val="24"/>
      <w:szCs w:val="24"/>
    </w:rPr>
  </w:style>
  <w:style w:type="character" w:customStyle="1" w:styleId="fontstyle21">
    <w:name w:val="fontstyle21"/>
    <w:basedOn w:val="DefaultParagraphFont"/>
    <w:rsid w:val="006E35DD"/>
    <w:rPr>
      <w:rFonts w:ascii="Helvetica" w:hAnsi="Helvetica" w:hint="default"/>
      <w:b w:val="0"/>
      <w:bCs w:val="0"/>
      <w:i w:val="0"/>
      <w:iCs w:val="0"/>
      <w:color w:val="000000"/>
      <w:sz w:val="24"/>
      <w:szCs w:val="24"/>
    </w:rPr>
  </w:style>
  <w:style w:type="paragraph" w:styleId="BodyTextIndent">
    <w:name w:val="Body Text Indent"/>
    <w:basedOn w:val="Normal"/>
    <w:link w:val="BodyTextIndentChar"/>
    <w:uiPriority w:val="99"/>
    <w:semiHidden/>
    <w:unhideWhenUsed/>
    <w:rsid w:val="003D4885"/>
    <w:pPr>
      <w:spacing w:after="120"/>
      <w:ind w:left="283"/>
    </w:pPr>
  </w:style>
  <w:style w:type="character" w:customStyle="1" w:styleId="BodyTextIndentChar">
    <w:name w:val="Body Text Indent Char"/>
    <w:basedOn w:val="DefaultParagraphFont"/>
    <w:link w:val="BodyTextIndent"/>
    <w:uiPriority w:val="99"/>
    <w:semiHidden/>
    <w:rsid w:val="003D4885"/>
    <w:rPr>
      <w:rFonts w:ascii="Times New Roman" w:eastAsiaTheme="minorEastAsia" w:hAnsi="Times New Roman" w:cs="Times New Roman"/>
      <w:sz w:val="24"/>
      <w:szCs w:val="24"/>
      <w:lang w:val="en-US"/>
    </w:rPr>
  </w:style>
  <w:style w:type="character" w:styleId="CommentReference">
    <w:name w:val="annotation reference"/>
    <w:basedOn w:val="DefaultParagraphFont"/>
    <w:uiPriority w:val="99"/>
    <w:semiHidden/>
    <w:unhideWhenUsed/>
    <w:rsid w:val="003D4885"/>
    <w:rPr>
      <w:sz w:val="16"/>
      <w:szCs w:val="16"/>
    </w:rPr>
  </w:style>
  <w:style w:type="paragraph" w:styleId="CommentText">
    <w:name w:val="annotation text"/>
    <w:basedOn w:val="Normal"/>
    <w:link w:val="CommentTextChar"/>
    <w:uiPriority w:val="99"/>
    <w:semiHidden/>
    <w:unhideWhenUsed/>
    <w:rsid w:val="003D4885"/>
    <w:rPr>
      <w:sz w:val="20"/>
      <w:szCs w:val="20"/>
    </w:rPr>
  </w:style>
  <w:style w:type="character" w:customStyle="1" w:styleId="CommentTextChar">
    <w:name w:val="Comment Text Char"/>
    <w:basedOn w:val="DefaultParagraphFont"/>
    <w:link w:val="CommentText"/>
    <w:uiPriority w:val="99"/>
    <w:semiHidden/>
    <w:rsid w:val="003D4885"/>
    <w:rPr>
      <w:rFonts w:ascii="Times New Roman" w:eastAsiaTheme="minorEastAsia" w:hAnsi="Times New Roman" w:cs="Times New Roman"/>
      <w:sz w:val="20"/>
      <w:szCs w:val="20"/>
      <w:lang w:val="en-US"/>
    </w:rPr>
  </w:style>
  <w:style w:type="paragraph" w:customStyle="1" w:styleId="a">
    <w:name w:val="Первый уровень списка"/>
    <w:basedOn w:val="Normal"/>
    <w:link w:val="a0"/>
    <w:autoRedefine/>
    <w:rsid w:val="003D4885"/>
    <w:pPr>
      <w:spacing w:before="60" w:after="60" w:line="360" w:lineRule="auto"/>
      <w:ind w:left="1070" w:hanging="360"/>
    </w:pPr>
    <w:rPr>
      <w:rFonts w:eastAsia="Times New Roman"/>
      <w:bCs/>
      <w:color w:val="000000"/>
      <w:spacing w:val="-1"/>
      <w:lang w:val="ru-RU" w:eastAsia="ru-RU"/>
    </w:rPr>
  </w:style>
  <w:style w:type="character" w:customStyle="1" w:styleId="a0">
    <w:name w:val="Первый уровень списка Знак"/>
    <w:basedOn w:val="DefaultParagraphFont"/>
    <w:link w:val="a"/>
    <w:rsid w:val="003D4885"/>
    <w:rPr>
      <w:rFonts w:ascii="Times New Roman" w:eastAsia="Times New Roman" w:hAnsi="Times New Roman" w:cs="Times New Roman"/>
      <w:bCs/>
      <w:color w:val="000000"/>
      <w:spacing w:val="-1"/>
      <w:sz w:val="24"/>
      <w:szCs w:val="24"/>
      <w:lang w:eastAsia="ru-RU"/>
    </w:rPr>
  </w:style>
  <w:style w:type="paragraph" w:customStyle="1" w:styleId="a1">
    <w:name w:val="ГС_Список_МаркОтст"/>
    <w:link w:val="a2"/>
    <w:qFormat/>
    <w:rsid w:val="003D4885"/>
    <w:pPr>
      <w:tabs>
        <w:tab w:val="num" w:pos="1219"/>
      </w:tabs>
      <w:spacing w:after="60" w:line="360" w:lineRule="auto"/>
      <w:ind w:left="1219" w:hanging="368"/>
      <w:jc w:val="both"/>
    </w:pPr>
    <w:rPr>
      <w:rFonts w:ascii="Times New Roman" w:eastAsia="Times New Roman" w:hAnsi="Times New Roman" w:cs="Times New Roman"/>
      <w:sz w:val="24"/>
      <w:szCs w:val="24"/>
      <w:lang w:eastAsia="ru-RU"/>
    </w:rPr>
  </w:style>
  <w:style w:type="character" w:customStyle="1" w:styleId="a2">
    <w:name w:val="ГС_Список_МаркОтст Знак"/>
    <w:link w:val="a1"/>
    <w:qFormat/>
    <w:locked/>
    <w:rsid w:val="003D4885"/>
    <w:rPr>
      <w:rFonts w:ascii="Times New Roman" w:eastAsia="Times New Roman" w:hAnsi="Times New Roman" w:cs="Times New Roman"/>
      <w:sz w:val="24"/>
      <w:szCs w:val="24"/>
      <w:lang w:eastAsia="ru-RU"/>
    </w:rPr>
  </w:style>
  <w:style w:type="paragraph" w:styleId="CommentSubject">
    <w:name w:val="annotation subject"/>
    <w:basedOn w:val="CommentText"/>
    <w:next w:val="CommentText"/>
    <w:link w:val="CommentSubjectChar"/>
    <w:uiPriority w:val="99"/>
    <w:semiHidden/>
    <w:unhideWhenUsed/>
    <w:rsid w:val="00C37375"/>
    <w:rPr>
      <w:b/>
      <w:bCs/>
    </w:rPr>
  </w:style>
  <w:style w:type="character" w:customStyle="1" w:styleId="CommentSubjectChar">
    <w:name w:val="Comment Subject Char"/>
    <w:basedOn w:val="CommentTextChar"/>
    <w:link w:val="CommentSubject"/>
    <w:uiPriority w:val="99"/>
    <w:semiHidden/>
    <w:rsid w:val="00C37375"/>
    <w:rPr>
      <w:rFonts w:ascii="Times New Roman" w:eastAsiaTheme="minorEastAsia" w:hAnsi="Times New Roman" w:cs="Times New Roman"/>
      <w:b/>
      <w:bCs/>
      <w:sz w:val="20"/>
      <w:szCs w:val="20"/>
      <w:lang w:val="en-US"/>
    </w:rPr>
  </w:style>
  <w:style w:type="paragraph" w:styleId="Revision">
    <w:name w:val="Revision"/>
    <w:hidden/>
    <w:uiPriority w:val="99"/>
    <w:semiHidden/>
    <w:rsid w:val="0019544E"/>
    <w:pPr>
      <w:spacing w:after="0" w:line="240" w:lineRule="auto"/>
    </w:pPr>
    <w:rPr>
      <w:rFonts w:ascii="Times New Roman" w:eastAsiaTheme="minorEastAsia" w:hAnsi="Times New Roman" w:cs="Times New Roman"/>
      <w:sz w:val="24"/>
      <w:szCs w:val="24"/>
      <w:lang w:val="en-US"/>
    </w:rPr>
  </w:style>
  <w:style w:type="character" w:customStyle="1" w:styleId="rynqvb">
    <w:name w:val="rynqvb"/>
    <w:basedOn w:val="DefaultParagraphFont"/>
    <w:rsid w:val="008A47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1417051">
      <w:bodyDiv w:val="1"/>
      <w:marLeft w:val="0"/>
      <w:marRight w:val="0"/>
      <w:marTop w:val="0"/>
      <w:marBottom w:val="0"/>
      <w:divBdr>
        <w:top w:val="none" w:sz="0" w:space="0" w:color="auto"/>
        <w:left w:val="none" w:sz="0" w:space="0" w:color="auto"/>
        <w:bottom w:val="none" w:sz="0" w:space="0" w:color="auto"/>
        <w:right w:val="none" w:sz="0" w:space="0" w:color="auto"/>
      </w:divBdr>
    </w:div>
    <w:div w:id="652410958">
      <w:bodyDiv w:val="1"/>
      <w:marLeft w:val="0"/>
      <w:marRight w:val="0"/>
      <w:marTop w:val="0"/>
      <w:marBottom w:val="0"/>
      <w:divBdr>
        <w:top w:val="none" w:sz="0" w:space="0" w:color="auto"/>
        <w:left w:val="none" w:sz="0" w:space="0" w:color="auto"/>
        <w:bottom w:val="none" w:sz="0" w:space="0" w:color="auto"/>
        <w:right w:val="none" w:sz="0" w:space="0" w:color="auto"/>
      </w:divBdr>
    </w:div>
    <w:div w:id="751046974">
      <w:bodyDiv w:val="1"/>
      <w:marLeft w:val="0"/>
      <w:marRight w:val="0"/>
      <w:marTop w:val="0"/>
      <w:marBottom w:val="0"/>
      <w:divBdr>
        <w:top w:val="none" w:sz="0" w:space="0" w:color="auto"/>
        <w:left w:val="none" w:sz="0" w:space="0" w:color="auto"/>
        <w:bottom w:val="none" w:sz="0" w:space="0" w:color="auto"/>
        <w:right w:val="none" w:sz="0" w:space="0" w:color="auto"/>
      </w:divBdr>
    </w:div>
    <w:div w:id="1227380665">
      <w:bodyDiv w:val="1"/>
      <w:marLeft w:val="0"/>
      <w:marRight w:val="0"/>
      <w:marTop w:val="0"/>
      <w:marBottom w:val="0"/>
      <w:divBdr>
        <w:top w:val="none" w:sz="0" w:space="0" w:color="auto"/>
        <w:left w:val="none" w:sz="0" w:space="0" w:color="auto"/>
        <w:bottom w:val="none" w:sz="0" w:space="0" w:color="auto"/>
        <w:right w:val="none" w:sz="0" w:space="0" w:color="auto"/>
      </w:divBdr>
    </w:div>
    <w:div w:id="1228764543">
      <w:bodyDiv w:val="1"/>
      <w:marLeft w:val="0"/>
      <w:marRight w:val="0"/>
      <w:marTop w:val="0"/>
      <w:marBottom w:val="0"/>
      <w:divBdr>
        <w:top w:val="none" w:sz="0" w:space="0" w:color="auto"/>
        <w:left w:val="none" w:sz="0" w:space="0" w:color="auto"/>
        <w:bottom w:val="none" w:sz="0" w:space="0" w:color="auto"/>
        <w:right w:val="none" w:sz="0" w:space="0" w:color="auto"/>
      </w:divBdr>
      <w:divsChild>
        <w:div w:id="615864907">
          <w:marLeft w:val="0"/>
          <w:marRight w:val="0"/>
          <w:marTop w:val="0"/>
          <w:marBottom w:val="0"/>
          <w:divBdr>
            <w:top w:val="none" w:sz="0" w:space="0" w:color="auto"/>
            <w:left w:val="none" w:sz="0" w:space="0" w:color="auto"/>
            <w:bottom w:val="none" w:sz="0" w:space="0" w:color="auto"/>
            <w:right w:val="none" w:sz="0" w:space="0" w:color="auto"/>
          </w:divBdr>
          <w:divsChild>
            <w:div w:id="1187986059">
              <w:marLeft w:val="0"/>
              <w:marRight w:val="0"/>
              <w:marTop w:val="0"/>
              <w:marBottom w:val="0"/>
              <w:divBdr>
                <w:top w:val="none" w:sz="0" w:space="0" w:color="auto"/>
                <w:left w:val="none" w:sz="0" w:space="0" w:color="auto"/>
                <w:bottom w:val="none" w:sz="0" w:space="0" w:color="auto"/>
                <w:right w:val="none" w:sz="0" w:space="0" w:color="auto"/>
              </w:divBdr>
            </w:div>
            <w:div w:id="275985782">
              <w:marLeft w:val="0"/>
              <w:marRight w:val="0"/>
              <w:marTop w:val="0"/>
              <w:marBottom w:val="0"/>
              <w:divBdr>
                <w:top w:val="none" w:sz="0" w:space="0" w:color="auto"/>
                <w:left w:val="none" w:sz="0" w:space="0" w:color="auto"/>
                <w:bottom w:val="none" w:sz="0" w:space="0" w:color="auto"/>
                <w:right w:val="none" w:sz="0" w:space="0" w:color="auto"/>
              </w:divBdr>
            </w:div>
            <w:div w:id="1848591337">
              <w:marLeft w:val="0"/>
              <w:marRight w:val="0"/>
              <w:marTop w:val="100"/>
              <w:marBottom w:val="0"/>
              <w:divBdr>
                <w:top w:val="none" w:sz="0" w:space="0" w:color="auto"/>
                <w:left w:val="none" w:sz="0" w:space="0" w:color="auto"/>
                <w:bottom w:val="none" w:sz="0" w:space="0" w:color="auto"/>
                <w:right w:val="none" w:sz="0" w:space="0" w:color="auto"/>
              </w:divBdr>
              <w:divsChild>
                <w:div w:id="445347801">
                  <w:marLeft w:val="0"/>
                  <w:marRight w:val="0"/>
                  <w:marTop w:val="0"/>
                  <w:marBottom w:val="0"/>
                  <w:divBdr>
                    <w:top w:val="none" w:sz="0" w:space="0" w:color="auto"/>
                    <w:left w:val="none" w:sz="0" w:space="0" w:color="auto"/>
                    <w:bottom w:val="none" w:sz="0" w:space="0" w:color="auto"/>
                    <w:right w:val="none" w:sz="0" w:space="0" w:color="auto"/>
                  </w:divBdr>
                </w:div>
              </w:divsChild>
            </w:div>
            <w:div w:id="1454784801">
              <w:marLeft w:val="0"/>
              <w:marRight w:val="0"/>
              <w:marTop w:val="0"/>
              <w:marBottom w:val="0"/>
              <w:divBdr>
                <w:top w:val="none" w:sz="0" w:space="0" w:color="auto"/>
                <w:left w:val="none" w:sz="0" w:space="0" w:color="auto"/>
                <w:bottom w:val="none" w:sz="0" w:space="0" w:color="auto"/>
                <w:right w:val="none" w:sz="0" w:space="0" w:color="auto"/>
              </w:divBdr>
              <w:divsChild>
                <w:div w:id="175180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743359">
          <w:marLeft w:val="0"/>
          <w:marRight w:val="0"/>
          <w:marTop w:val="0"/>
          <w:marBottom w:val="0"/>
          <w:divBdr>
            <w:top w:val="none" w:sz="0" w:space="0" w:color="auto"/>
            <w:left w:val="none" w:sz="0" w:space="0" w:color="auto"/>
            <w:bottom w:val="none" w:sz="0" w:space="0" w:color="auto"/>
            <w:right w:val="none" w:sz="0" w:space="0" w:color="auto"/>
          </w:divBdr>
          <w:divsChild>
            <w:div w:id="1228802942">
              <w:marLeft w:val="0"/>
              <w:marRight w:val="0"/>
              <w:marTop w:val="0"/>
              <w:marBottom w:val="0"/>
              <w:divBdr>
                <w:top w:val="none" w:sz="0" w:space="0" w:color="auto"/>
                <w:left w:val="none" w:sz="0" w:space="0" w:color="auto"/>
                <w:bottom w:val="none" w:sz="0" w:space="0" w:color="auto"/>
                <w:right w:val="none" w:sz="0" w:space="0" w:color="auto"/>
              </w:divBdr>
              <w:divsChild>
                <w:div w:id="520240574">
                  <w:marLeft w:val="0"/>
                  <w:marRight w:val="0"/>
                  <w:marTop w:val="0"/>
                  <w:marBottom w:val="0"/>
                  <w:divBdr>
                    <w:top w:val="none" w:sz="0" w:space="0" w:color="auto"/>
                    <w:left w:val="none" w:sz="0" w:space="0" w:color="auto"/>
                    <w:bottom w:val="none" w:sz="0" w:space="0" w:color="auto"/>
                    <w:right w:val="none" w:sz="0" w:space="0" w:color="auto"/>
                  </w:divBdr>
                  <w:divsChild>
                    <w:div w:id="14354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690374">
      <w:bodyDiv w:val="1"/>
      <w:marLeft w:val="0"/>
      <w:marRight w:val="0"/>
      <w:marTop w:val="0"/>
      <w:marBottom w:val="0"/>
      <w:divBdr>
        <w:top w:val="none" w:sz="0" w:space="0" w:color="auto"/>
        <w:left w:val="none" w:sz="0" w:space="0" w:color="auto"/>
        <w:bottom w:val="none" w:sz="0" w:space="0" w:color="auto"/>
        <w:right w:val="none" w:sz="0" w:space="0" w:color="auto"/>
      </w:divBdr>
    </w:div>
    <w:div w:id="1635286254">
      <w:bodyDiv w:val="1"/>
      <w:marLeft w:val="0"/>
      <w:marRight w:val="0"/>
      <w:marTop w:val="0"/>
      <w:marBottom w:val="0"/>
      <w:divBdr>
        <w:top w:val="none" w:sz="0" w:space="0" w:color="auto"/>
        <w:left w:val="none" w:sz="0" w:space="0" w:color="auto"/>
        <w:bottom w:val="none" w:sz="0" w:space="0" w:color="auto"/>
        <w:right w:val="none" w:sz="0" w:space="0" w:color="auto"/>
      </w:divBdr>
    </w:div>
    <w:div w:id="1950774236">
      <w:bodyDiv w:val="1"/>
      <w:marLeft w:val="0"/>
      <w:marRight w:val="0"/>
      <w:marTop w:val="0"/>
      <w:marBottom w:val="0"/>
      <w:divBdr>
        <w:top w:val="none" w:sz="0" w:space="0" w:color="auto"/>
        <w:left w:val="none" w:sz="0" w:space="0" w:color="auto"/>
        <w:bottom w:val="none" w:sz="0" w:space="0" w:color="auto"/>
        <w:right w:val="none" w:sz="0" w:space="0" w:color="auto"/>
      </w:divBdr>
    </w:div>
    <w:div w:id="2142729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1DF338-06D6-4FE5-AA36-1BC3F229C9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6430</TotalTime>
  <Pages>48</Pages>
  <Words>15907</Words>
  <Characters>90673</Characters>
  <Application>Microsoft Office Word</Application>
  <DocSecurity>0</DocSecurity>
  <Lines>755</Lines>
  <Paragraphs>212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106368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KUDOYAN Mikayel R.</dc:creator>
  <dc:description/>
  <cp:lastModifiedBy>KUDOYAN Mikayel R.</cp:lastModifiedBy>
  <cp:revision>249</cp:revision>
  <cp:lastPrinted>2024-11-20T11:45:00Z</cp:lastPrinted>
  <dcterms:created xsi:type="dcterms:W3CDTF">2024-10-28T10:52:00Z</dcterms:created>
  <dcterms:modified xsi:type="dcterms:W3CDTF">2025-03-06T10:25:00Z</dcterms:modified>
</cp:coreProperties>
</file>